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0A9FA" w14:textId="6AC25A60" w:rsidR="00D9607D" w:rsidRPr="003D3467" w:rsidRDefault="00E84679" w:rsidP="00CF6C2F">
      <w:pPr>
        <w:jc w:val="right"/>
        <w:rPr>
          <w:lang w:val="et-EE"/>
        </w:rPr>
      </w:pPr>
      <w:bookmarkStart w:id="0" w:name="_GoBack"/>
      <w:bookmarkEnd w:id="0"/>
      <w:r w:rsidRPr="003D3467">
        <w:rPr>
          <w:noProof/>
          <w:lang w:val="et-EE" w:eastAsia="et-EE"/>
        </w:rPr>
        <w:drawing>
          <wp:anchor distT="0" distB="0" distL="114300" distR="114300" simplePos="0" relativeHeight="251657728" behindDoc="0" locked="0" layoutInCell="1" allowOverlap="1" wp14:anchorId="6A67C2B4" wp14:editId="29A55A6B">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F60F66">
        <w:rPr>
          <w:lang w:val="et-EE"/>
        </w:rPr>
        <w:t>EELNÕU</w:t>
      </w:r>
    </w:p>
    <w:p w14:paraId="3C05A999" w14:textId="77777777" w:rsidR="00D9607D" w:rsidRPr="003D3467" w:rsidRDefault="00D9607D" w:rsidP="00CF6C2F">
      <w:pPr>
        <w:rPr>
          <w:lang w:val="et-EE"/>
        </w:rPr>
      </w:pPr>
    </w:p>
    <w:p w14:paraId="40481AE3" w14:textId="77777777" w:rsidR="00D9607D" w:rsidRPr="003D3467" w:rsidRDefault="00D9607D" w:rsidP="00CF6C2F">
      <w:pPr>
        <w:rPr>
          <w:lang w:val="et-EE"/>
        </w:rPr>
      </w:pPr>
    </w:p>
    <w:p w14:paraId="293C5B2C" w14:textId="77777777" w:rsidR="00D9607D" w:rsidRPr="003D3467" w:rsidRDefault="00D9607D" w:rsidP="00CF6C2F">
      <w:pPr>
        <w:rPr>
          <w:lang w:val="et-EE"/>
        </w:rPr>
      </w:pPr>
    </w:p>
    <w:p w14:paraId="0B825F42" w14:textId="77777777" w:rsidR="00D9607D" w:rsidRPr="003D3467" w:rsidRDefault="00D9607D" w:rsidP="00CF6C2F">
      <w:pPr>
        <w:rPr>
          <w:lang w:val="et-EE"/>
        </w:rPr>
      </w:pPr>
    </w:p>
    <w:p w14:paraId="238D2A44" w14:textId="77777777" w:rsidR="00D9607D" w:rsidRPr="003D3467" w:rsidRDefault="00D9607D" w:rsidP="00CF6C2F">
      <w:pPr>
        <w:pStyle w:val="Pealkiri1"/>
        <w:tabs>
          <w:tab w:val="left" w:pos="7230"/>
        </w:tabs>
        <w:ind w:left="720"/>
        <w:rPr>
          <w:rFonts w:ascii="Algerian" w:hAnsi="Algerian"/>
          <w:bCs/>
          <w:sz w:val="36"/>
        </w:rPr>
      </w:pPr>
      <w:r w:rsidRPr="003D3467">
        <w:rPr>
          <w:rFonts w:ascii="Algerian" w:hAnsi="Algerian"/>
          <w:bCs/>
          <w:sz w:val="36"/>
        </w:rPr>
        <w:t>JÕELÄHTME  VALLAVOLIKOGU</w:t>
      </w:r>
      <w:r w:rsidRPr="003D3467">
        <w:rPr>
          <w:rFonts w:ascii="Algerian" w:hAnsi="Algerian"/>
          <w:bCs/>
          <w:sz w:val="36"/>
        </w:rPr>
        <w:tab/>
      </w:r>
    </w:p>
    <w:p w14:paraId="799B2A86" w14:textId="77777777" w:rsidR="00D9607D" w:rsidRPr="003D3467" w:rsidRDefault="00D9607D" w:rsidP="00CF6C2F">
      <w:pPr>
        <w:pStyle w:val="Pealkiri1"/>
        <w:tabs>
          <w:tab w:val="left" w:pos="2127"/>
        </w:tabs>
        <w:rPr>
          <w:rFonts w:ascii="Algerian" w:hAnsi="Algerian" w:cs="Arial"/>
        </w:rPr>
      </w:pPr>
    </w:p>
    <w:p w14:paraId="50BB3CE2" w14:textId="4BF10FCF" w:rsidR="00D9607D" w:rsidRDefault="0061314A" w:rsidP="00CF6C2F">
      <w:pPr>
        <w:pStyle w:val="Pealkiri1"/>
        <w:tabs>
          <w:tab w:val="left" w:pos="2127"/>
        </w:tabs>
        <w:rPr>
          <w:rFonts w:ascii="Algerian" w:hAnsi="Algerian" w:cs="Arial"/>
        </w:rPr>
      </w:pPr>
      <w:r>
        <w:rPr>
          <w:rFonts w:ascii="Algerian" w:hAnsi="Algerian" w:cs="Arial"/>
        </w:rPr>
        <w:t>O</w:t>
      </w:r>
      <w:r w:rsidR="007B59F1">
        <w:rPr>
          <w:rFonts w:ascii="Algerian" w:hAnsi="Algerian" w:cs="Arial"/>
        </w:rPr>
        <w:t>tsus</w:t>
      </w:r>
      <w:r w:rsidR="00D9607D" w:rsidRPr="003D3467">
        <w:rPr>
          <w:rFonts w:ascii="Algerian" w:hAnsi="Algerian" w:cs="Arial"/>
        </w:rPr>
        <w:tab/>
      </w:r>
    </w:p>
    <w:p w14:paraId="018BC7A9" w14:textId="3D11FFE0" w:rsidR="00D9607D" w:rsidRPr="003D3467" w:rsidRDefault="00E81FE3" w:rsidP="00CF6C2F">
      <w:pPr>
        <w:pStyle w:val="Normaallaadveeb"/>
        <w:ind w:right="-15"/>
        <w:rPr>
          <w:rFonts w:eastAsia="Times New Roman"/>
          <w:lang w:val="et-EE"/>
        </w:rPr>
      </w:pPr>
      <w:r w:rsidRPr="003D3467">
        <w:rPr>
          <w:rFonts w:eastAsia="Times New Roman"/>
          <w:lang w:val="et-EE"/>
        </w:rPr>
        <w:t>Jõelähtme</w:t>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0003369E">
        <w:rPr>
          <w:rFonts w:eastAsia="Times New Roman"/>
          <w:lang w:val="et-EE"/>
        </w:rPr>
        <w:t xml:space="preserve">                </w:t>
      </w:r>
      <w:r w:rsidR="00432069">
        <w:rPr>
          <w:rFonts w:eastAsia="Times New Roman"/>
          <w:lang w:val="et-EE"/>
        </w:rPr>
        <w:t xml:space="preserve"> </w:t>
      </w:r>
      <w:r w:rsidR="00746C0B">
        <w:rPr>
          <w:rFonts w:eastAsia="Times New Roman"/>
          <w:lang w:val="et-EE"/>
        </w:rPr>
        <w:t xml:space="preserve">                   </w:t>
      </w:r>
      <w:r w:rsidR="0061314A">
        <w:rPr>
          <w:rFonts w:eastAsia="Times New Roman"/>
          <w:highlight w:val="yellow"/>
          <w:lang w:val="et-EE"/>
        </w:rPr>
        <w:t>xx</w:t>
      </w:r>
      <w:r w:rsidR="00D81DB4">
        <w:rPr>
          <w:rFonts w:eastAsia="Times New Roman"/>
          <w:highlight w:val="yellow"/>
          <w:lang w:val="et-EE"/>
        </w:rPr>
        <w:t>.0</w:t>
      </w:r>
      <w:r w:rsidR="0061314A">
        <w:rPr>
          <w:rFonts w:eastAsia="Times New Roman"/>
          <w:highlight w:val="yellow"/>
          <w:lang w:val="et-EE"/>
        </w:rPr>
        <w:t>5</w:t>
      </w:r>
      <w:r w:rsidR="00D81DB4">
        <w:rPr>
          <w:rFonts w:eastAsia="Times New Roman"/>
          <w:highlight w:val="yellow"/>
          <w:lang w:val="et-EE"/>
        </w:rPr>
        <w:t>.2025</w:t>
      </w:r>
      <w:r w:rsidR="0003369E" w:rsidRPr="007B59F1">
        <w:rPr>
          <w:rFonts w:eastAsia="Times New Roman"/>
          <w:highlight w:val="yellow"/>
          <w:lang w:val="et-EE"/>
        </w:rPr>
        <w:t xml:space="preserve"> nr</w:t>
      </w:r>
      <w:r w:rsidR="00933B4A" w:rsidRPr="007B59F1">
        <w:rPr>
          <w:rFonts w:eastAsia="Times New Roman"/>
          <w:highlight w:val="yellow"/>
          <w:lang w:val="et-EE"/>
        </w:rPr>
        <w:t xml:space="preserve"> </w:t>
      </w:r>
      <w:r w:rsidR="00EB5847" w:rsidRPr="007B59F1">
        <w:rPr>
          <w:rFonts w:eastAsia="Times New Roman"/>
          <w:highlight w:val="yellow"/>
          <w:lang w:val="et-EE"/>
        </w:rPr>
        <w:t>…</w:t>
      </w:r>
    </w:p>
    <w:p w14:paraId="6A773E29" w14:textId="77777777" w:rsidR="00D9607D" w:rsidRDefault="00D9607D" w:rsidP="00CF6C2F">
      <w:pPr>
        <w:ind w:right="165"/>
        <w:rPr>
          <w:lang w:val="et-EE"/>
        </w:rPr>
      </w:pPr>
    </w:p>
    <w:p w14:paraId="7B98ABB2" w14:textId="77777777" w:rsidR="00933B4A" w:rsidRDefault="00933B4A" w:rsidP="00CF6C2F">
      <w:pPr>
        <w:ind w:right="165"/>
        <w:rPr>
          <w:lang w:val="et-EE"/>
        </w:rPr>
      </w:pPr>
    </w:p>
    <w:p w14:paraId="2F9673EB" w14:textId="3806C536" w:rsidR="00D9607D" w:rsidRPr="003D3467" w:rsidRDefault="00D81DB4" w:rsidP="00CF6C2F">
      <w:pPr>
        <w:jc w:val="both"/>
        <w:rPr>
          <w:szCs w:val="18"/>
          <w:lang w:val="et-EE"/>
        </w:rPr>
      </w:pPr>
      <w:r>
        <w:rPr>
          <w:b/>
          <w:lang w:val="et-EE"/>
        </w:rPr>
        <w:t>Vee-ettevõtjaks määramise</w:t>
      </w:r>
      <w:r w:rsidR="00A05E66">
        <w:rPr>
          <w:b/>
          <w:lang w:val="et-EE"/>
        </w:rPr>
        <w:t xml:space="preserve"> ettepanekust keeldumine</w:t>
      </w:r>
    </w:p>
    <w:p w14:paraId="39E9C5DA" w14:textId="77777777" w:rsidR="00D9607D" w:rsidRDefault="00D9607D" w:rsidP="00CF6C2F">
      <w:pPr>
        <w:jc w:val="both"/>
        <w:rPr>
          <w:lang w:val="et-EE"/>
        </w:rPr>
      </w:pPr>
    </w:p>
    <w:p w14:paraId="585820F9" w14:textId="77777777" w:rsidR="00933B4A" w:rsidRPr="003D3467" w:rsidRDefault="00933B4A" w:rsidP="00CF6C2F">
      <w:pPr>
        <w:jc w:val="both"/>
        <w:rPr>
          <w:lang w:val="et-EE"/>
        </w:rPr>
      </w:pPr>
    </w:p>
    <w:p w14:paraId="5160C97F" w14:textId="42299230" w:rsidR="00D81DB4" w:rsidRDefault="00D81DB4" w:rsidP="00CF6C2F">
      <w:pPr>
        <w:jc w:val="both"/>
        <w:rPr>
          <w:lang w:val="et-EE"/>
        </w:rPr>
      </w:pPr>
      <w:r>
        <w:rPr>
          <w:lang w:val="et-EE"/>
        </w:rPr>
        <w:t xml:space="preserve">AS Tallinna Vesi esitas 29.01.2025.a Jõelähtme Vallavalitsusele taotluse määrata end ühisveevärgi ja -kanalisatsiooni seaduse (ÜVVKS) § 24 lg 2 alusel Jõelähtme vallas, </w:t>
      </w:r>
      <w:proofErr w:type="spellStart"/>
      <w:r>
        <w:rPr>
          <w:lang w:val="et-EE"/>
        </w:rPr>
        <w:t>Rebala</w:t>
      </w:r>
      <w:proofErr w:type="spellEnd"/>
      <w:r>
        <w:rPr>
          <w:lang w:val="et-EE"/>
        </w:rPr>
        <w:t xml:space="preserve"> külas, Loovälja tee 125 // Jäätmekeskus toodud kinnisasja (katastritunnus 24504:004:0340) osas reovee ärajuhtimise ning puhastamise teenuse osutamiseks vee-ettevõtjaks.</w:t>
      </w:r>
    </w:p>
    <w:p w14:paraId="79FC72A8" w14:textId="77777777" w:rsidR="00D81DB4" w:rsidRDefault="00D81DB4" w:rsidP="00CF6C2F">
      <w:pPr>
        <w:jc w:val="both"/>
        <w:rPr>
          <w:lang w:val="et-EE"/>
        </w:rPr>
      </w:pPr>
    </w:p>
    <w:p w14:paraId="5497D1DC" w14:textId="10C44991" w:rsidR="00D81DB4" w:rsidRDefault="00D81DB4" w:rsidP="00CF6C2F">
      <w:pPr>
        <w:jc w:val="both"/>
        <w:rPr>
          <w:lang w:val="et-EE"/>
        </w:rPr>
      </w:pPr>
      <w:r>
        <w:rPr>
          <w:lang w:val="et-EE"/>
        </w:rPr>
        <w:t xml:space="preserve">AS Tallinna Vesi põhjendas taotlust asjaoluga, et Loovälja tee 125 // Jäätmekeskus kinnistu on ühendatud </w:t>
      </w:r>
      <w:proofErr w:type="spellStart"/>
      <w:r>
        <w:rPr>
          <w:lang w:val="et-EE"/>
        </w:rPr>
        <w:t>AS-le</w:t>
      </w:r>
      <w:proofErr w:type="spellEnd"/>
      <w:r>
        <w:rPr>
          <w:lang w:val="et-EE"/>
        </w:rPr>
        <w:t xml:space="preserve"> Tallinna Vesi kuuluva ühiskanalisatsiooniga, mille omanikuks sai AS Tallinna Vesi vastavalt Tallinna Linnavolikogu 14.12.2023.a otsusega nr 121 ning mis on ühendatud AS-i Tallinna Vesi Tallinna põhitegevuspiirkonnas oleva ühiskanalisatsiooniga. AS Tallinna Vesi taotles vee-ettevõtjaks määramist  eeltoodud tegevuspiirkonnas alates 01.03.2025.</w:t>
      </w:r>
    </w:p>
    <w:p w14:paraId="1E696B27" w14:textId="77777777" w:rsidR="00D81DB4" w:rsidRDefault="00D81DB4" w:rsidP="00CF6C2F">
      <w:pPr>
        <w:jc w:val="both"/>
        <w:rPr>
          <w:lang w:val="et-EE"/>
        </w:rPr>
      </w:pPr>
    </w:p>
    <w:p w14:paraId="3CC93C49" w14:textId="34210B3D" w:rsidR="00D81DB4" w:rsidRDefault="00D81DB4" w:rsidP="00CF6C2F">
      <w:pPr>
        <w:jc w:val="both"/>
        <w:rPr>
          <w:lang w:val="et-EE"/>
        </w:rPr>
      </w:pPr>
      <w:r>
        <w:rPr>
          <w:lang w:val="et-EE"/>
        </w:rPr>
        <w:t>Jõelähtme Vallavalitsus on pöördunud täiendavate asjaolude väljaselgitamiseks ning taotluse lahendamiseks vajaliku informatsiooni saamiseks 04.02.2025.a kirjaga nr 7-1/604-1 AS-i Tallinna Vesi poole, kes vastas oma 06.02.2025.a kirjaga nr 17/2504865-1.</w:t>
      </w:r>
    </w:p>
    <w:p w14:paraId="0B08F8C4" w14:textId="77777777" w:rsidR="00D81DB4" w:rsidRDefault="00D81DB4" w:rsidP="00CF6C2F">
      <w:pPr>
        <w:jc w:val="both"/>
        <w:rPr>
          <w:lang w:val="et-EE"/>
        </w:rPr>
      </w:pPr>
    </w:p>
    <w:p w14:paraId="0AAE1655" w14:textId="2B367ADA" w:rsidR="00D81DB4" w:rsidRDefault="00D81DB4" w:rsidP="00CF6C2F">
      <w:pPr>
        <w:jc w:val="both"/>
        <w:rPr>
          <w:lang w:val="et-EE"/>
        </w:rPr>
      </w:pPr>
      <w:r>
        <w:rPr>
          <w:lang w:val="et-EE"/>
        </w:rPr>
        <w:t xml:space="preserve">Jõelähtme Vallavalitsus vastas esitatud kirjale oma 18.02.2025.a kirjaga nr 7-1/604-2, kus selgitas, et ÜVVKS § 2 lg 2 kohaselt ei kohaldata seadust veevärgile ja kanalisatsioonile, mis on ette nähtud üksnes tööstus- või tootmisettevõtte vajadusteks ning tõi välja, et ÜVVKS-i seletuskirja kohaselt on ka jäätmekäitlusega tegelevad ettevõtted seaduse mõtte ja eesmärgi kohaselt tööstus- ja tootmisettevõtted. Jõelähtme Vallavalitsus selgitas, et kuivõrd osutab AS Tallinna Vesi </w:t>
      </w:r>
      <w:r w:rsidR="00440558">
        <w:rPr>
          <w:lang w:val="et-EE"/>
        </w:rPr>
        <w:t>Jõelähtme</w:t>
      </w:r>
      <w:r>
        <w:rPr>
          <w:lang w:val="et-EE"/>
        </w:rPr>
        <w:t xml:space="preserve"> valla kanalisatsioonitorustiku baasil Jõelähtme valla haldusterritooriumil reovee ärajuhtim</w:t>
      </w:r>
      <w:r w:rsidR="00440558">
        <w:rPr>
          <w:lang w:val="et-EE"/>
        </w:rPr>
        <w:t>ise</w:t>
      </w:r>
      <w:r>
        <w:rPr>
          <w:lang w:val="et-EE"/>
        </w:rPr>
        <w:t xml:space="preserve"> ning puhastamise teenust vaid ühele kliendile – AS Tallinna Jäätmete Taaskasutuskeskus, kelle näol on tegemist ÜVVKS § 9 mõttes tööstus- ja tootmisettevõttega</w:t>
      </w:r>
      <w:r w:rsidR="00440558">
        <w:rPr>
          <w:lang w:val="et-EE"/>
        </w:rPr>
        <w:t xml:space="preserve"> - </w:t>
      </w:r>
      <w:r>
        <w:rPr>
          <w:lang w:val="et-EE"/>
        </w:rPr>
        <w:t xml:space="preserve">siis </w:t>
      </w:r>
      <w:r w:rsidR="00440558">
        <w:rPr>
          <w:lang w:val="et-EE"/>
        </w:rPr>
        <w:t>ei pea Jõelähtme vald võimalikuks asuda menetlema AS-i Tallinna Vesi poolt esitatud ettepanekut ja taotlust määrata AS Tallinna Vesi Loovälja tee 125 // Jäätmekeskus asuva kinnisasja osas vee-ettevõtjaks.</w:t>
      </w:r>
    </w:p>
    <w:p w14:paraId="64BDAD83" w14:textId="77777777" w:rsidR="00440558" w:rsidRDefault="00440558" w:rsidP="00CF6C2F">
      <w:pPr>
        <w:jc w:val="both"/>
        <w:rPr>
          <w:lang w:val="et-EE"/>
        </w:rPr>
      </w:pPr>
    </w:p>
    <w:p w14:paraId="01C298BC" w14:textId="357F1897" w:rsidR="00440558" w:rsidRDefault="00440558" w:rsidP="00CF6C2F">
      <w:pPr>
        <w:jc w:val="both"/>
        <w:rPr>
          <w:lang w:val="et-EE"/>
        </w:rPr>
      </w:pPr>
      <w:r>
        <w:rPr>
          <w:lang w:val="et-EE"/>
        </w:rPr>
        <w:t>AS Tallinna Vesi esitas 26.02.2025.a vastuskirja, kus tõi välja, et jääb oma 29.01.2025.a ettepaneku juurde ning taotleb vee-ettevõtja tegevuspiirkonna määramist ning selles piirkonnas vee-ettevõtjaks määramist. Jõelähtme Vallavalitsus pikendas oma 25.03.2025.a kirjaga nr 7-1/604-3 esitatud taotlusele vastamise tähtaega kuni 23.05.2025.</w:t>
      </w:r>
    </w:p>
    <w:p w14:paraId="74D19490" w14:textId="3DE01F45" w:rsidR="00440558" w:rsidRDefault="002D1D06" w:rsidP="00CF6C2F">
      <w:pPr>
        <w:jc w:val="both"/>
        <w:rPr>
          <w:lang w:val="et-EE"/>
        </w:rPr>
      </w:pPr>
      <w:r>
        <w:rPr>
          <w:lang w:val="et-EE"/>
        </w:rPr>
        <w:t xml:space="preserve">ÜVVKS § 1 lõike 1 kohaselt sätestab ÜVVKS muuhulgas </w:t>
      </w:r>
      <w:r w:rsidRPr="002D1D06">
        <w:rPr>
          <w:lang w:val="et-EE"/>
        </w:rPr>
        <w:t xml:space="preserve">riigi, kohaliku omavalitsuse üksuse, vee-ettevõtja ja tarbija õigused ja kohustused tarbija veega varustamisel ühisveevärgi kaudu ning reovee, sademevee, drenaaživee ning muu pinnase- ja pinnavee ärajuhtimisel </w:t>
      </w:r>
      <w:r w:rsidRPr="002D1D06">
        <w:rPr>
          <w:lang w:val="et-EE"/>
        </w:rPr>
        <w:lastRenderedPageBreak/>
        <w:t>ühiskanalisatsiooni kaudu</w:t>
      </w:r>
      <w:r>
        <w:rPr>
          <w:lang w:val="et-EE"/>
        </w:rPr>
        <w:t xml:space="preserve">. Sama paragrahvi lõike 2 kohaselt on seaduse eesmärgiks </w:t>
      </w:r>
      <w:r w:rsidRPr="002D1D06">
        <w:rPr>
          <w:lang w:val="et-EE"/>
        </w:rPr>
        <w:t>tagada tarbijale kvaliteedinõuetele vastava ühisveevärgi ja -kanalisatsiooni teenuse osutamine mõistliku, põhjendatud ja võrdse kohtlemise põhimõtet järgiva hinnaga.</w:t>
      </w:r>
    </w:p>
    <w:p w14:paraId="0D10C591" w14:textId="77777777" w:rsidR="002D1D06" w:rsidRDefault="002D1D06" w:rsidP="00CF6C2F">
      <w:pPr>
        <w:jc w:val="both"/>
        <w:rPr>
          <w:lang w:val="et-EE"/>
        </w:rPr>
      </w:pPr>
    </w:p>
    <w:p w14:paraId="2FE65F77" w14:textId="2EDD9CF9" w:rsidR="002D1D06" w:rsidRDefault="002D1D06" w:rsidP="002D1D06">
      <w:pPr>
        <w:jc w:val="both"/>
        <w:rPr>
          <w:lang w:val="et-EE"/>
        </w:rPr>
      </w:pPr>
      <w:r>
        <w:rPr>
          <w:lang w:val="et-EE"/>
        </w:rPr>
        <w:t>ÜVVKS § 2 lõike 1 järgi kohaldatakse ÜVVKS-i</w:t>
      </w:r>
      <w:r w:rsidRPr="002D1D06">
        <w:rPr>
          <w:lang w:val="et-EE"/>
        </w:rPr>
        <w:t xml:space="preserve"> sademevee, drenaaživee ning muu pinnase- ja pinnavee ärajuhtimisele, kui kohaliku omavalitsuse üksus on sademevee ärajuhtimise ehitised ja seadmed ühisveevärgi ja -kanalisatsiooni arendamise kavaga määranud ühisveevärgi ja -kanalisatsiooni osaks.</w:t>
      </w:r>
      <w:r>
        <w:rPr>
          <w:lang w:val="et-EE"/>
        </w:rPr>
        <w:t xml:space="preserve"> </w:t>
      </w:r>
      <w:r w:rsidRPr="002D1D06">
        <w:rPr>
          <w:u w:val="single"/>
          <w:lang w:val="et-EE"/>
        </w:rPr>
        <w:t>Sama paragrahvi lõige 2 näeb ette, et ÜVVKS-i ei kohaldata veevärgile ja kanalisatsioonile, mis on ette nähtud üksnes tööstus- või tootmisettevõtte vajadusteks.</w:t>
      </w:r>
    </w:p>
    <w:p w14:paraId="3851CEF5" w14:textId="77777777" w:rsidR="002D1D06" w:rsidRDefault="002D1D06" w:rsidP="002D1D06">
      <w:pPr>
        <w:jc w:val="both"/>
        <w:rPr>
          <w:lang w:val="et-EE"/>
        </w:rPr>
      </w:pPr>
    </w:p>
    <w:p w14:paraId="166D3B63" w14:textId="6C43C7F0" w:rsidR="002D1D06" w:rsidRDefault="002D1D06" w:rsidP="00BF0698">
      <w:pPr>
        <w:jc w:val="both"/>
        <w:rPr>
          <w:lang w:val="et-EE"/>
        </w:rPr>
      </w:pPr>
      <w:r>
        <w:rPr>
          <w:lang w:val="et-EE"/>
        </w:rPr>
        <w:t xml:space="preserve">Jõelähtme Vallavalitsus selgitas </w:t>
      </w:r>
      <w:proofErr w:type="spellStart"/>
      <w:r>
        <w:rPr>
          <w:lang w:val="et-EE"/>
        </w:rPr>
        <w:t>AS-le</w:t>
      </w:r>
      <w:proofErr w:type="spellEnd"/>
      <w:r>
        <w:rPr>
          <w:lang w:val="et-EE"/>
        </w:rPr>
        <w:t xml:space="preserve"> Tallinna Vesi, et Tallinna Jäätmete Taaskasutuskeskus AS on ÜVVKS-i mõtte ja eesmärgi kohaselt käsitletav kui tööstus- ja tootmisettevõte. AS Tallinna Vesi nõustus oma 26.02.2025.a kirjas selle käsitlusega, mistõttu ei ole Jõelähtme valla hinnangul selles küsimuses vaidlust. Samuti tuleneb vastav tõlgendus üheselt mõistetavalt ka ÜVVKS-i seletuskirja</w:t>
      </w:r>
      <w:r w:rsidR="00BF0698">
        <w:rPr>
          <w:lang w:val="et-EE"/>
        </w:rPr>
        <w:t>st</w:t>
      </w:r>
      <w:r w:rsidR="00BF0698">
        <w:rPr>
          <w:rStyle w:val="Allmrkuseviide"/>
          <w:lang w:val="et-EE"/>
        </w:rPr>
        <w:footnoteReference w:id="1"/>
      </w:r>
      <w:r w:rsidR="00BF0698">
        <w:rPr>
          <w:lang w:val="et-EE"/>
        </w:rPr>
        <w:t>, milles on välja toodud järgnev käsitlus: „</w:t>
      </w:r>
      <w:r w:rsidR="00BF0698" w:rsidRPr="00BF0698">
        <w:rPr>
          <w:i/>
          <w:iCs/>
          <w:lang w:val="et-EE"/>
        </w:rPr>
        <w:t>Jäätmekäitlusega tegelevad ettevõtted, kes üksnes võtavad vastu, sorteerivad või vahendavad jäätmeid, seaduseelnõu tähenduses tööstus- ja tootmisettevõtte alla ei kuulu. Küll aga sellised jäätmekäitlusega tegelevad ettevõtted, kes tegelevad lisaks jäätmete kogumisele ja sorteerimisele ka jäätmete töötlemise või põletamisega, on eelnõu kohaselt tööstus- ja tootmisettevõtted</w:t>
      </w:r>
      <w:r w:rsidR="00BF0698">
        <w:rPr>
          <w:lang w:val="et-EE"/>
        </w:rPr>
        <w:t>.“ Vaidlust ei ole selles, et Tallinna Jäätmete Taaskasutuskeskus tegeleb lisaks jäätmete kogumisele ja sorteerimisele veel ka jäätmete töötlemise, mistõttu on tegemist ÜVVKS-i mõttes tööstus- ja tootmisettevõttega.</w:t>
      </w:r>
    </w:p>
    <w:p w14:paraId="086E260D" w14:textId="77777777" w:rsidR="00BF0698" w:rsidRDefault="00BF0698" w:rsidP="00BF0698">
      <w:pPr>
        <w:jc w:val="both"/>
        <w:rPr>
          <w:lang w:val="et-EE"/>
        </w:rPr>
      </w:pPr>
    </w:p>
    <w:p w14:paraId="474E6B23" w14:textId="77777777" w:rsidR="00BF0698" w:rsidRDefault="00BF0698" w:rsidP="00BF0698">
      <w:pPr>
        <w:jc w:val="both"/>
        <w:rPr>
          <w:lang w:val="et-EE"/>
        </w:rPr>
      </w:pPr>
      <w:r>
        <w:rPr>
          <w:lang w:val="et-EE"/>
        </w:rPr>
        <w:t>ÜVVKS § 2 lõikest 2 tuleneb seega, et kui tegemist on veevärgi ja kanalisatsiooniha, mis on ette nähtud üksnes tööstus- või tootmisettevõtte vajadusteks, siis ei kuulu ÜVVKS kohaldamisele. Jõelähtme vald on seisukohal, et praegusel juhul on tegemist ÜVVKS § 2 lõikes 2 kirjeldatud olukorraga ning viidatud sättest ning ka ÜVVKS-i eesmärgist ja mõttest ei tulene aluseid, mis võimaldaks praegusel juhul määrata AS-i Tallinna Vesi Jõelähtme vallas taotletavas piirkonnas vee-ettevõtjaks.</w:t>
      </w:r>
    </w:p>
    <w:p w14:paraId="599334B3" w14:textId="77777777" w:rsidR="00BF0698" w:rsidRDefault="00BF0698" w:rsidP="00BF0698">
      <w:pPr>
        <w:jc w:val="both"/>
        <w:rPr>
          <w:lang w:val="et-EE"/>
        </w:rPr>
      </w:pPr>
    </w:p>
    <w:p w14:paraId="67C8435A" w14:textId="4F8E9EBE" w:rsidR="00BF0698" w:rsidRDefault="00BF0698" w:rsidP="00BF0698">
      <w:pPr>
        <w:jc w:val="both"/>
        <w:rPr>
          <w:lang w:val="et-EE"/>
        </w:rPr>
      </w:pPr>
      <w:r>
        <w:rPr>
          <w:lang w:val="et-EE"/>
        </w:rPr>
        <w:t xml:space="preserve">Vastuseks Jõelähtme valla vastavale päringule kinnitas AS Tallinna Vesi oma 06.02.2025.a kirjas, et AS Tallinna Vesi ei osuta lisaks Tallinna Jäätmete Taaskasutuskeskus </w:t>
      </w:r>
      <w:proofErr w:type="spellStart"/>
      <w:r>
        <w:rPr>
          <w:lang w:val="et-EE"/>
        </w:rPr>
        <w:t>AS-le</w:t>
      </w:r>
      <w:proofErr w:type="spellEnd"/>
      <w:r>
        <w:rPr>
          <w:lang w:val="et-EE"/>
        </w:rPr>
        <w:t xml:space="preserve"> teistele klientidele Jõelähtme vallas ühisveevärgi või -kanalisatsiooni teenuseid. ÜVVKS § 3 lõike 1 kohaselt on ü</w:t>
      </w:r>
      <w:r w:rsidRPr="00BF0698">
        <w:rPr>
          <w:lang w:val="et-EE"/>
        </w:rPr>
        <w:t xml:space="preserve">hisveevärk ja -kanalisatsioon ehitiste ja seadmete süsteem, mille kaudu varustatakse tarbijaid joogiveega ja juhitakse ära ning puhastatakse reo- ja sademevett ning mille projekteeritud jõudlus on vähemalt kümme kuupmeetrit ööpäevas ja mis teenindab </w:t>
      </w:r>
      <w:r w:rsidRPr="00D75655">
        <w:rPr>
          <w:u w:val="single"/>
          <w:lang w:val="et-EE"/>
        </w:rPr>
        <w:t>vähemalt 50 inimest</w:t>
      </w:r>
      <w:r w:rsidRPr="00BF0698">
        <w:rPr>
          <w:lang w:val="et-EE"/>
        </w:rPr>
        <w:t>.</w:t>
      </w:r>
      <w:r w:rsidR="00D75655">
        <w:rPr>
          <w:lang w:val="et-EE"/>
        </w:rPr>
        <w:t xml:space="preserve"> Vastavalt AS-i Tallinna Vesi poolt antavale kinnitusele teenindab taotluse aluseks olev torustik üksnes ühte isikut, kelleks on tööstus- ja tootmisettevõttena käsitletav Tallinna Jäätmete Taaskasutuskeskuse AS.</w:t>
      </w:r>
    </w:p>
    <w:p w14:paraId="41C2C804" w14:textId="77777777" w:rsidR="00D75655" w:rsidRDefault="00D75655" w:rsidP="00BF0698">
      <w:pPr>
        <w:jc w:val="both"/>
        <w:rPr>
          <w:lang w:val="et-EE"/>
        </w:rPr>
      </w:pPr>
    </w:p>
    <w:p w14:paraId="1281E201" w14:textId="1D88B849" w:rsidR="00D75655" w:rsidRDefault="00D75655" w:rsidP="00BF0698">
      <w:pPr>
        <w:jc w:val="both"/>
        <w:rPr>
          <w:lang w:val="et-EE"/>
        </w:rPr>
      </w:pPr>
      <w:r>
        <w:rPr>
          <w:lang w:val="et-EE"/>
        </w:rPr>
        <w:t xml:space="preserve">ÜVVKS § 7 kohaselt on tarbija isik, </w:t>
      </w:r>
      <w:r w:rsidRPr="00D75655">
        <w:rPr>
          <w:lang w:val="et-EE"/>
        </w:rPr>
        <w:t>kellele osutatakse ühisveevärgi või -kanalisatsiooni teenust.</w:t>
      </w:r>
      <w:r>
        <w:rPr>
          <w:lang w:val="et-EE"/>
        </w:rPr>
        <w:t xml:space="preserve"> ÜVVKS eristab tarbijat ja tööstus- ja tootmisettevõtet. Tööstus- ja tootmisettevõte on defineeritud ÜVVKS § 9 lõikes 1. Eelnõu seletuskirja kohaselt on vahetegu oluline, sest tööstus- ja tootmisettevõtetele rakenduvad ÜVVKS alusel hulgaliselt erandeid ning erisätteid. </w:t>
      </w:r>
    </w:p>
    <w:p w14:paraId="6AD20B82" w14:textId="5A6B0F10" w:rsidR="00ED4B27" w:rsidRDefault="00855DBB" w:rsidP="00BF0698">
      <w:pPr>
        <w:jc w:val="both"/>
        <w:rPr>
          <w:lang w:val="et-EE"/>
        </w:rPr>
      </w:pPr>
      <w:r>
        <w:rPr>
          <w:lang w:val="et-EE"/>
        </w:rPr>
        <w:t xml:space="preserve">Nagu eelnevalt välja toodud, on ÜVVKS-i eesmärgiks tagada tarbija veega varustamine ning tarbijalt reovee, sademevee ja muu pinnase- ja pinnavee ärajuhtimine ning seda mõistliku, põhjendatud ja võrdse kohtlemise põhimõtet järgiva hinnaga. Tallinna Jäätmete </w:t>
      </w:r>
      <w:r>
        <w:rPr>
          <w:lang w:val="et-EE"/>
        </w:rPr>
        <w:lastRenderedPageBreak/>
        <w:t>Taaskasutuskeskuse AS (TJT) ei ole praegusel juhul tarbija, vaid tööstus- ja tootmisettevõte. Seega ei ole põhjendatud, et TJT-</w:t>
      </w:r>
      <w:proofErr w:type="spellStart"/>
      <w:r>
        <w:rPr>
          <w:lang w:val="et-EE"/>
        </w:rPr>
        <w:t>le</w:t>
      </w:r>
      <w:proofErr w:type="spellEnd"/>
      <w:r>
        <w:rPr>
          <w:lang w:val="et-EE"/>
        </w:rPr>
        <w:t xml:space="preserve"> kohalduksid samasugused eelised, nagu nn tavapärasele tarbijale ÜVVKS-i mõttes. TJT näol on tegemist ainsa isikuga, kelle </w:t>
      </w:r>
      <w:r w:rsidR="00343683">
        <w:rPr>
          <w:lang w:val="et-EE"/>
        </w:rPr>
        <w:t xml:space="preserve">kinnistul tekkivat </w:t>
      </w:r>
      <w:r>
        <w:rPr>
          <w:lang w:val="et-EE"/>
        </w:rPr>
        <w:t>reovett AS Tallinna Vesi</w:t>
      </w:r>
      <w:r w:rsidR="00343683">
        <w:rPr>
          <w:lang w:val="et-EE"/>
        </w:rPr>
        <w:t xml:space="preserve"> Jõelähtme vallas ära juhib. </w:t>
      </w:r>
      <w:r w:rsidR="00B878DE">
        <w:rPr>
          <w:lang w:val="et-EE"/>
        </w:rPr>
        <w:t xml:space="preserve">Asjaolu, et </w:t>
      </w:r>
      <w:proofErr w:type="spellStart"/>
      <w:r w:rsidR="00B878DE">
        <w:rPr>
          <w:lang w:val="et-EE"/>
        </w:rPr>
        <w:t>AS-le</w:t>
      </w:r>
      <w:proofErr w:type="spellEnd"/>
      <w:r w:rsidR="00B878DE">
        <w:rPr>
          <w:lang w:val="et-EE"/>
        </w:rPr>
        <w:t xml:space="preserve"> Tallinna Vesi kuulub torustik, mille kaudu teenindatakse üksnes TJT kinnistul ja tegevuse käigus tekkivat reovett ei tähenda, et oleks põhjendatud määrata AS Tallinna Vesi üksnes toru omandiõiguse tõttu vee-ettevõtjaks. </w:t>
      </w:r>
      <w:r w:rsidR="00111FED">
        <w:rPr>
          <w:lang w:val="et-EE"/>
        </w:rPr>
        <w:t xml:space="preserve">Jõelähtme vallas on ÜVVKS-i alusel määratud vee-ettevõtjaks OÜ Loo Vesi. </w:t>
      </w:r>
      <w:r w:rsidR="00ED4B27">
        <w:rPr>
          <w:lang w:val="et-EE"/>
        </w:rPr>
        <w:t>Jõelähtme vald peab siinkohal vajalikuks ka välja tuua, et analoogsele seisukohale – mille kohaselt ei kohaldu üksnes ühele tootmisettevõttele teenust osutava isiku puhul ÜVVKS-i regulatsioon – on 31.08.2018.a lahendis nr 2-16-18073 asunud ka Tallinna Ringkonnakohus (p 12.2.5.).</w:t>
      </w:r>
    </w:p>
    <w:p w14:paraId="6C0C654A" w14:textId="77777777" w:rsidR="00111FED" w:rsidRDefault="00111FED" w:rsidP="00BF0698">
      <w:pPr>
        <w:jc w:val="both"/>
        <w:rPr>
          <w:lang w:val="et-EE"/>
        </w:rPr>
      </w:pPr>
    </w:p>
    <w:p w14:paraId="44F4B19C" w14:textId="7A4E7C0B" w:rsidR="0014344E" w:rsidRDefault="00111FED" w:rsidP="00BF0698">
      <w:pPr>
        <w:jc w:val="both"/>
        <w:rPr>
          <w:lang w:val="et-EE"/>
        </w:rPr>
      </w:pPr>
      <w:r>
        <w:rPr>
          <w:lang w:val="et-EE"/>
        </w:rPr>
        <w:t xml:space="preserve">Lisaks omab praegusel juhul tähtsust asjaolu, et antud toru kaudu on TJT kinnistult reovee ärajuhtimine toimunud läbi aegade ka varasemalt, s.t ajal, kui kõnealune toru kuulus Tallinna Keskkonna- ja Kommunaalametile. Seega on torustiku kaudu samamoodi reovett TJT poolt </w:t>
      </w:r>
      <w:proofErr w:type="spellStart"/>
      <w:r w:rsidR="005B48F0">
        <w:rPr>
          <w:lang w:val="et-EE"/>
        </w:rPr>
        <w:t>ärajuhitud</w:t>
      </w:r>
      <w:proofErr w:type="spellEnd"/>
      <w:r w:rsidR="005B48F0">
        <w:rPr>
          <w:lang w:val="et-EE"/>
        </w:rPr>
        <w:t xml:space="preserve"> juba pikka aega ning see, et kõnealuse toru omandiõigus muutus, ei too kaasa olukorda, et TJT muutuks tarbijaks või et toru omanikul tekiks õigus </w:t>
      </w:r>
      <w:r w:rsidR="0014344E">
        <w:rPr>
          <w:lang w:val="et-EE"/>
        </w:rPr>
        <w:t>saada piirkonna vee-ettevõtjaks.</w:t>
      </w:r>
    </w:p>
    <w:p w14:paraId="447F60A3" w14:textId="77777777" w:rsidR="006238DE" w:rsidRDefault="006238DE" w:rsidP="00BF0698">
      <w:pPr>
        <w:jc w:val="both"/>
        <w:rPr>
          <w:lang w:val="et-EE"/>
        </w:rPr>
      </w:pPr>
    </w:p>
    <w:p w14:paraId="74369C89" w14:textId="1A835FE3" w:rsidR="006238DE" w:rsidRDefault="006238DE" w:rsidP="00BF0698">
      <w:pPr>
        <w:jc w:val="both"/>
        <w:rPr>
          <w:lang w:val="et-EE"/>
        </w:rPr>
      </w:pPr>
      <w:r>
        <w:rPr>
          <w:lang w:val="et-EE"/>
        </w:rPr>
        <w:t>Jõelähtme Vallavolikogu peab täiendavalt asjakohaseks arvestada ka seda, et vee-ettevõtjaks määramine üksnes ühe isiku – kes on muuhulgas tootmis- ja tööstusettevõte, kes töötleb jäätmeid – teenindamiseks, toob kaasa olukorra, kus üksnes selle isiku teenindamiseks vajaliku torustikuga seotud hooldus- ja korrashoiukulud jääksid kõigi teiste vee-ettevõtja klientidest tarbijate kanda. Kuna AS Tallinna Vesi pakub teenust ka Jõelähtme valla vee-ettevõtjale, siis kandub sama mõju üle ka Jõelähtme valla tarbijatele. Olukord, kus kanalisatsioonitorustik on vajalik vaid ühele jäätmekäitlusteenust osutavale ettevõttele, on kooskõlas ÜVVKS-i ja ka keskkonnaseaduse üldosa seaduses (</w:t>
      </w:r>
      <w:proofErr w:type="spellStart"/>
      <w:r>
        <w:rPr>
          <w:lang w:val="et-EE"/>
        </w:rPr>
        <w:t>KeÜS</w:t>
      </w:r>
      <w:proofErr w:type="spellEnd"/>
      <w:r>
        <w:rPr>
          <w:lang w:val="et-EE"/>
        </w:rPr>
        <w:t xml:space="preserve">) tooduga see, kui see ettevõte kannab ka tema jaoks vajaliku torustikuga seotud hooldus- ja korrashoiukulud. </w:t>
      </w:r>
      <w:proofErr w:type="spellStart"/>
      <w:r>
        <w:rPr>
          <w:lang w:val="et-EE"/>
        </w:rPr>
        <w:t>KeÜS</w:t>
      </w:r>
      <w:proofErr w:type="spellEnd"/>
      <w:r>
        <w:rPr>
          <w:lang w:val="et-EE"/>
        </w:rPr>
        <w:t xml:space="preserve"> § 12 lõike 1 kohaselt kannab k</w:t>
      </w:r>
      <w:r w:rsidRPr="006238DE">
        <w:rPr>
          <w:lang w:val="et-EE"/>
        </w:rPr>
        <w:t>eskkonnahäiringu, -ohu, -riski või -kahju hindamise, vältimise, vähendamise või heastamisega seotud kulud nende põhjustaja, kui seadusest ei tulene teisiti</w:t>
      </w:r>
      <w:r>
        <w:rPr>
          <w:lang w:val="et-EE"/>
        </w:rPr>
        <w:t xml:space="preserve"> (nn saastaja maksab printsiip). Juhul kui nõustuda AS-i Tallinna Vesi poolse käsitlusega, et vee-ettevõtjaks määramist õigustab üksnes asjaolu, et torustik, mille kaudu osutatakse teenust üksnes ühele tööstus- ja tootmisettevõttele (jäätmekäitlusettevõttele), kuulub </w:t>
      </w:r>
      <w:proofErr w:type="spellStart"/>
      <w:r>
        <w:rPr>
          <w:lang w:val="et-EE"/>
        </w:rPr>
        <w:t>AS-le</w:t>
      </w:r>
      <w:proofErr w:type="spellEnd"/>
      <w:r>
        <w:rPr>
          <w:lang w:val="et-EE"/>
        </w:rPr>
        <w:t xml:space="preserve"> Tallinna Vesi ja sellest piisab, et lugeda AS Tallinna Vesi piirkonnas vee-ettevõtjaks</w:t>
      </w:r>
      <w:r w:rsidR="0061314A">
        <w:rPr>
          <w:lang w:val="et-EE"/>
        </w:rPr>
        <w:t>, tooks see olukorra, kus tarbijad maksavad ebaõiglaselt ja vastuolus ÜVVS-s sätestatud põhimõtetega kinni tööstus- ja tootmisettevõtte kulu.</w:t>
      </w:r>
    </w:p>
    <w:p w14:paraId="367CB565" w14:textId="77777777" w:rsidR="00ED4B27" w:rsidRDefault="00ED4B27" w:rsidP="00BF0698">
      <w:pPr>
        <w:jc w:val="both"/>
        <w:rPr>
          <w:lang w:val="et-EE"/>
        </w:rPr>
      </w:pPr>
    </w:p>
    <w:p w14:paraId="2A188268" w14:textId="14167CF0" w:rsidR="00FC1680" w:rsidRDefault="00ED4B27" w:rsidP="00ED4B27">
      <w:pPr>
        <w:jc w:val="both"/>
        <w:rPr>
          <w:lang w:val="et-EE"/>
        </w:rPr>
      </w:pPr>
      <w:r>
        <w:rPr>
          <w:lang w:val="et-EE"/>
        </w:rPr>
        <w:t xml:space="preserve">Olles kaalunud kõiki </w:t>
      </w:r>
      <w:r w:rsidR="00FC1680">
        <w:rPr>
          <w:lang w:val="et-EE"/>
        </w:rPr>
        <w:t xml:space="preserve">eelnevalt välja toodud </w:t>
      </w:r>
      <w:r>
        <w:rPr>
          <w:lang w:val="et-EE"/>
        </w:rPr>
        <w:t>olulisi asjaolusid</w:t>
      </w:r>
      <w:r w:rsidR="00FC1680">
        <w:rPr>
          <w:lang w:val="et-EE"/>
        </w:rPr>
        <w:t xml:space="preserve">, samuti AS-i Tallinna Vesi ning TJT poolt Jõelähtme valla pöördumistele esitatud vastuseid ja selgitusi </w:t>
      </w:r>
      <w:r>
        <w:rPr>
          <w:lang w:val="et-EE"/>
        </w:rPr>
        <w:t xml:space="preserve">ning võttes arvesse ÜVVKS-i eesmärki ja selles toodut, </w:t>
      </w:r>
      <w:r w:rsidR="00FC1680">
        <w:rPr>
          <w:lang w:val="et-EE"/>
        </w:rPr>
        <w:t xml:space="preserve">ei toeta Jõelähtme Vallavolikogu AS-i Tallinna Vesi ettepanekut määrata AS Tallinna Vesi Jõelähtme vallas, </w:t>
      </w:r>
      <w:proofErr w:type="spellStart"/>
      <w:r w:rsidR="00FC1680">
        <w:rPr>
          <w:lang w:val="et-EE"/>
        </w:rPr>
        <w:t>Rebala</w:t>
      </w:r>
      <w:proofErr w:type="spellEnd"/>
      <w:r w:rsidR="00FC1680">
        <w:rPr>
          <w:lang w:val="et-EE"/>
        </w:rPr>
        <w:t xml:space="preserve"> külas, Loovälja tee 125 // Jäätmekeskus kinnistu ja kinnistu piirkonna vee-ettevõtjaks. </w:t>
      </w:r>
    </w:p>
    <w:p w14:paraId="4F05D7A0" w14:textId="77777777" w:rsidR="00FC1680" w:rsidRDefault="00FC1680" w:rsidP="00ED4B27">
      <w:pPr>
        <w:jc w:val="both"/>
        <w:rPr>
          <w:lang w:val="et-EE"/>
        </w:rPr>
      </w:pPr>
    </w:p>
    <w:p w14:paraId="71491C7D" w14:textId="1C846C65" w:rsidR="00C47D09" w:rsidRDefault="00FC1680" w:rsidP="00FC1680">
      <w:pPr>
        <w:jc w:val="both"/>
        <w:rPr>
          <w:lang w:val="et-EE"/>
        </w:rPr>
      </w:pPr>
      <w:r>
        <w:rPr>
          <w:lang w:val="et-EE"/>
        </w:rPr>
        <w:t xml:space="preserve">Lähtudes eeltoodust ning tuginedes </w:t>
      </w:r>
      <w:r w:rsidR="00ED4B27">
        <w:rPr>
          <w:lang w:val="et-EE"/>
        </w:rPr>
        <w:t>ÜVVKS §</w:t>
      </w:r>
      <w:r w:rsidR="00A06275">
        <w:rPr>
          <w:lang w:val="et-EE"/>
        </w:rPr>
        <w:t xml:space="preserve"> 1 lg 1, § 1 lg 2, § 2 lg 1, § 2 lg 2, § 3 lg 1, § 3 lg 2, § 7, § 9 lg 1, </w:t>
      </w:r>
      <w:r>
        <w:rPr>
          <w:lang w:val="et-EE"/>
        </w:rPr>
        <w:t xml:space="preserve">§ 24 lg 2 ja </w:t>
      </w:r>
      <w:r w:rsidR="00C47D09">
        <w:rPr>
          <w:lang w:val="et-EE"/>
        </w:rPr>
        <w:t>kohaliku omavalitsuse korralduse seaduse § 22 lg 2,</w:t>
      </w:r>
      <w:r>
        <w:rPr>
          <w:lang w:val="et-EE"/>
        </w:rPr>
        <w:t xml:space="preserve"> </w:t>
      </w:r>
      <w:r w:rsidR="00C47D09">
        <w:rPr>
          <w:lang w:val="et-EE"/>
        </w:rPr>
        <w:t>Jõelähtme Vallavolikogu</w:t>
      </w:r>
      <w:r w:rsidR="007B59F1">
        <w:rPr>
          <w:lang w:val="et-EE"/>
        </w:rPr>
        <w:t xml:space="preserve"> </w:t>
      </w:r>
    </w:p>
    <w:p w14:paraId="119580C7" w14:textId="77777777" w:rsidR="009F669C" w:rsidRPr="00E51859" w:rsidRDefault="009F669C" w:rsidP="00C17C53">
      <w:pPr>
        <w:tabs>
          <w:tab w:val="left" w:pos="2025"/>
        </w:tabs>
        <w:jc w:val="both"/>
        <w:rPr>
          <w:lang w:val="et-EE"/>
        </w:rPr>
      </w:pPr>
    </w:p>
    <w:p w14:paraId="22314DA0" w14:textId="77777777" w:rsidR="00D9607D" w:rsidRPr="003D3467" w:rsidRDefault="00D9607D" w:rsidP="00CF6C2F">
      <w:pPr>
        <w:jc w:val="both"/>
        <w:rPr>
          <w:b/>
          <w:lang w:val="et-EE"/>
        </w:rPr>
      </w:pPr>
      <w:r w:rsidRPr="003D3467">
        <w:rPr>
          <w:b/>
          <w:lang w:val="et-EE"/>
        </w:rPr>
        <w:t>o t s u s t a b:</w:t>
      </w:r>
    </w:p>
    <w:p w14:paraId="587BBBBB" w14:textId="77777777" w:rsidR="001E2504" w:rsidRPr="003D3467" w:rsidRDefault="001E2504" w:rsidP="00CF6C2F">
      <w:pPr>
        <w:jc w:val="both"/>
        <w:rPr>
          <w:b/>
          <w:bCs/>
          <w:lang w:val="et-EE"/>
        </w:rPr>
      </w:pPr>
    </w:p>
    <w:p w14:paraId="53077D84" w14:textId="21540B56" w:rsidR="00FC1680" w:rsidRDefault="00FC1680" w:rsidP="007B59F1">
      <w:pPr>
        <w:pStyle w:val="Loendilik"/>
        <w:numPr>
          <w:ilvl w:val="0"/>
          <w:numId w:val="12"/>
        </w:numPr>
        <w:jc w:val="both"/>
        <w:rPr>
          <w:lang w:val="et-EE"/>
        </w:rPr>
      </w:pPr>
      <w:r>
        <w:rPr>
          <w:lang w:val="et-EE"/>
        </w:rPr>
        <w:t xml:space="preserve">Mitte nõustuda AS-i Tallinna Vesi ettepanekuga määrata AS Tallinna Vesi Jõelähtme vallas, </w:t>
      </w:r>
      <w:proofErr w:type="spellStart"/>
      <w:r>
        <w:rPr>
          <w:lang w:val="et-EE"/>
        </w:rPr>
        <w:t>Rebala</w:t>
      </w:r>
      <w:proofErr w:type="spellEnd"/>
      <w:r>
        <w:rPr>
          <w:lang w:val="et-EE"/>
        </w:rPr>
        <w:t xml:space="preserve"> külas, Loovälja tee 125 // Jäätmekeskus toodud kinnisasja (katastritunnus </w:t>
      </w:r>
      <w:r>
        <w:rPr>
          <w:lang w:val="et-EE"/>
        </w:rPr>
        <w:lastRenderedPageBreak/>
        <w:t>24504:004:0340) osas reovee ärajuhtimise ning puhastamise teenuse osutamiseks</w:t>
      </w:r>
      <w:r w:rsidR="00A05E66">
        <w:rPr>
          <w:lang w:val="et-EE"/>
        </w:rPr>
        <w:t xml:space="preserve"> vee-ettevõtjaks.</w:t>
      </w:r>
    </w:p>
    <w:p w14:paraId="2B85E902" w14:textId="77777777" w:rsidR="00A05E66" w:rsidRDefault="00A05E66" w:rsidP="00A05E66">
      <w:pPr>
        <w:pStyle w:val="Loendilik"/>
        <w:ind w:left="360"/>
        <w:jc w:val="both"/>
        <w:rPr>
          <w:lang w:val="et-EE"/>
        </w:rPr>
      </w:pPr>
    </w:p>
    <w:p w14:paraId="78D7791E" w14:textId="1F3F1B50" w:rsidR="007B59F1" w:rsidRDefault="007B59F1" w:rsidP="007B59F1">
      <w:pPr>
        <w:pStyle w:val="Loendilik"/>
        <w:numPr>
          <w:ilvl w:val="0"/>
          <w:numId w:val="12"/>
        </w:numPr>
        <w:jc w:val="both"/>
        <w:rPr>
          <w:lang w:val="et-EE"/>
        </w:rPr>
      </w:pPr>
      <w:r w:rsidRPr="0059463A">
        <w:rPr>
          <w:lang w:val="et-EE"/>
        </w:rPr>
        <w:t>Otsuse peale võib esitada vaide Jõelähtme Vallavolikogule (Postijaama tee 7, Jõelähtme küla, Jõelähtme vald, 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043C5DCC" w14:textId="77777777" w:rsidR="007B59F1" w:rsidRPr="007B59F1" w:rsidRDefault="007B59F1" w:rsidP="007B59F1">
      <w:pPr>
        <w:pStyle w:val="Loendilik"/>
        <w:ind w:left="360"/>
        <w:jc w:val="both"/>
        <w:rPr>
          <w:lang w:val="et-EE"/>
        </w:rPr>
      </w:pPr>
    </w:p>
    <w:p w14:paraId="7804386C" w14:textId="0C031A71" w:rsidR="007B59F1" w:rsidRDefault="007B59F1" w:rsidP="00A000BA">
      <w:pPr>
        <w:pStyle w:val="Loendilik"/>
        <w:numPr>
          <w:ilvl w:val="0"/>
          <w:numId w:val="12"/>
        </w:numPr>
        <w:jc w:val="both"/>
        <w:rPr>
          <w:lang w:val="et-EE"/>
        </w:rPr>
      </w:pPr>
      <w:r>
        <w:rPr>
          <w:lang w:val="et-EE"/>
        </w:rPr>
        <w:t>Otsus jõustub teatavakstegemisest.</w:t>
      </w:r>
    </w:p>
    <w:p w14:paraId="222118D8" w14:textId="77777777" w:rsidR="00D9607D" w:rsidRDefault="00D9607D" w:rsidP="0059463A">
      <w:pPr>
        <w:rPr>
          <w:lang w:val="et-EE"/>
        </w:rPr>
      </w:pPr>
    </w:p>
    <w:p w14:paraId="58ABCE85" w14:textId="77777777" w:rsidR="00F60F66" w:rsidRDefault="00F60F66" w:rsidP="0059463A">
      <w:pPr>
        <w:rPr>
          <w:lang w:val="et-EE"/>
        </w:rPr>
      </w:pPr>
    </w:p>
    <w:p w14:paraId="7B4A3A57" w14:textId="77777777" w:rsidR="00F60F66" w:rsidRDefault="00F60F66" w:rsidP="0059463A">
      <w:pPr>
        <w:rPr>
          <w:lang w:val="et-EE"/>
        </w:rPr>
      </w:pPr>
    </w:p>
    <w:p w14:paraId="3B73C914" w14:textId="4E98A671" w:rsidR="00CF6C2F" w:rsidRDefault="00B924CC" w:rsidP="00CF6C2F">
      <w:pPr>
        <w:rPr>
          <w:lang w:val="et-EE"/>
        </w:rPr>
      </w:pPr>
      <w:r>
        <w:rPr>
          <w:lang w:val="et-EE"/>
        </w:rPr>
        <w:t>Väino Haab</w:t>
      </w:r>
    </w:p>
    <w:p w14:paraId="63F5DE8D" w14:textId="77777777" w:rsidR="00D9607D" w:rsidRPr="00CF6C2F" w:rsidRDefault="00CF6C2F" w:rsidP="00CF6C2F">
      <w:pPr>
        <w:tabs>
          <w:tab w:val="left" w:pos="2220"/>
        </w:tabs>
        <w:rPr>
          <w:lang w:val="et-EE"/>
        </w:rPr>
      </w:pPr>
      <w:r>
        <w:rPr>
          <w:lang w:val="et-EE"/>
        </w:rPr>
        <w:t>vallavolikogu esimees</w:t>
      </w:r>
    </w:p>
    <w:sectPr w:rsidR="00D9607D" w:rsidRPr="00CF6C2F" w:rsidSect="0098535F">
      <w:footerReference w:type="defaul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8E900" w14:textId="77777777" w:rsidR="008301DB" w:rsidRDefault="008301DB" w:rsidP="00FE29B7">
      <w:r>
        <w:separator/>
      </w:r>
    </w:p>
  </w:endnote>
  <w:endnote w:type="continuationSeparator" w:id="0">
    <w:p w14:paraId="65D5C983" w14:textId="77777777" w:rsidR="008301DB" w:rsidRDefault="008301DB"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14:paraId="3B82CDBB" w14:textId="77777777" w:rsidR="00D22107" w:rsidRDefault="000460F7">
        <w:pPr>
          <w:pStyle w:val="Jalus"/>
          <w:jc w:val="right"/>
        </w:pPr>
        <w:r>
          <w:fldChar w:fldCharType="begin"/>
        </w:r>
        <w:r>
          <w:instrText xml:space="preserve"> PAGE   \* MERGEFORMAT </w:instrText>
        </w:r>
        <w:r>
          <w:fldChar w:fldCharType="separate"/>
        </w:r>
        <w:r w:rsidR="00CC2235">
          <w:rPr>
            <w:noProof/>
          </w:rPr>
          <w:t>3</w:t>
        </w:r>
        <w:r>
          <w:rPr>
            <w:noProof/>
          </w:rPr>
          <w:fldChar w:fldCharType="end"/>
        </w:r>
      </w:p>
    </w:sdtContent>
  </w:sdt>
  <w:p w14:paraId="241B4465" w14:textId="77777777"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7DFED" w14:textId="77777777" w:rsidR="008301DB" w:rsidRDefault="008301DB" w:rsidP="00FE29B7">
      <w:r>
        <w:separator/>
      </w:r>
    </w:p>
  </w:footnote>
  <w:footnote w:type="continuationSeparator" w:id="0">
    <w:p w14:paraId="30D0BACE" w14:textId="77777777" w:rsidR="008301DB" w:rsidRDefault="008301DB" w:rsidP="00FE29B7">
      <w:r>
        <w:continuationSeparator/>
      </w:r>
    </w:p>
  </w:footnote>
  <w:footnote w:id="1">
    <w:p w14:paraId="46EAF9E5" w14:textId="47A120D3" w:rsidR="00BF0698" w:rsidRPr="00BF0698" w:rsidRDefault="00BF0698">
      <w:pPr>
        <w:pStyle w:val="Allmrkusetekst"/>
        <w:rPr>
          <w:lang w:val="en-US"/>
        </w:rPr>
      </w:pPr>
      <w:r>
        <w:rPr>
          <w:rStyle w:val="Allmrkuseviide"/>
        </w:rPr>
        <w:footnoteRef/>
      </w:r>
      <w:r>
        <w:t xml:space="preserve"> </w:t>
      </w:r>
      <w:proofErr w:type="spellStart"/>
      <w:r w:rsidRPr="00BF0698">
        <w:t>Ühisveevärgi</w:t>
      </w:r>
      <w:proofErr w:type="spellEnd"/>
      <w:r w:rsidRPr="00BF0698">
        <w:t xml:space="preserve"> </w:t>
      </w:r>
      <w:proofErr w:type="spellStart"/>
      <w:r w:rsidRPr="00BF0698">
        <w:t>ja</w:t>
      </w:r>
      <w:proofErr w:type="spellEnd"/>
      <w:r w:rsidRPr="00BF0698">
        <w:t xml:space="preserve"> -</w:t>
      </w:r>
      <w:proofErr w:type="spellStart"/>
      <w:r w:rsidRPr="00BF0698">
        <w:t>kanalisatsiooni</w:t>
      </w:r>
      <w:proofErr w:type="spellEnd"/>
      <w:r w:rsidRPr="00BF0698">
        <w:t xml:space="preserve"> </w:t>
      </w:r>
      <w:proofErr w:type="spellStart"/>
      <w:r w:rsidRPr="00BF0698">
        <w:t>seadus</w:t>
      </w:r>
      <w:proofErr w:type="spellEnd"/>
      <w:r w:rsidRPr="00BF0698">
        <w:t xml:space="preserve"> 523 SE</w:t>
      </w:r>
      <w:r>
        <w:t xml:space="preserve">. </w:t>
      </w:r>
      <w:proofErr w:type="spellStart"/>
      <w:r>
        <w:t>Seletuskiri</w:t>
      </w:r>
      <w:proofErr w:type="spellEnd"/>
      <w:r>
        <w:t xml:space="preserve">, </w:t>
      </w:r>
      <w:proofErr w:type="spellStart"/>
      <w:r>
        <w:t>lk</w:t>
      </w:r>
      <w:proofErr w:type="spellEnd"/>
      <w:r>
        <w:t xml:space="preserve">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4B180B81"/>
    <w:multiLevelType w:val="hybridMultilevel"/>
    <w:tmpl w:val="093ECFE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10" w15:restartNumberingAfterBreak="0">
    <w:nsid w:val="76B84B28"/>
    <w:multiLevelType w:val="multilevel"/>
    <w:tmpl w:val="2A7ADBB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9"/>
  </w:num>
  <w:num w:numId="8">
    <w:abstractNumId w:val="8"/>
  </w:num>
  <w:num w:numId="9">
    <w:abstractNumId w:val="1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09E0"/>
    <w:rsid w:val="00005DB8"/>
    <w:rsid w:val="00007D31"/>
    <w:rsid w:val="000211FE"/>
    <w:rsid w:val="0003369E"/>
    <w:rsid w:val="00034F89"/>
    <w:rsid w:val="000369E6"/>
    <w:rsid w:val="000460F7"/>
    <w:rsid w:val="0005334F"/>
    <w:rsid w:val="00072608"/>
    <w:rsid w:val="000768F3"/>
    <w:rsid w:val="000804EF"/>
    <w:rsid w:val="0008627C"/>
    <w:rsid w:val="000864B9"/>
    <w:rsid w:val="000925CE"/>
    <w:rsid w:val="00094C40"/>
    <w:rsid w:val="00096C69"/>
    <w:rsid w:val="00097556"/>
    <w:rsid w:val="000B34A3"/>
    <w:rsid w:val="000B457B"/>
    <w:rsid w:val="000B6C7C"/>
    <w:rsid w:val="000C11BC"/>
    <w:rsid w:val="000C30BE"/>
    <w:rsid w:val="000C537A"/>
    <w:rsid w:val="000C7605"/>
    <w:rsid w:val="000D04B6"/>
    <w:rsid w:val="000E1E4C"/>
    <w:rsid w:val="000E3C61"/>
    <w:rsid w:val="000E6194"/>
    <w:rsid w:val="000E7F3F"/>
    <w:rsid w:val="00104BFF"/>
    <w:rsid w:val="001056E3"/>
    <w:rsid w:val="00105F3E"/>
    <w:rsid w:val="001065EE"/>
    <w:rsid w:val="001104E7"/>
    <w:rsid w:val="00111FED"/>
    <w:rsid w:val="0011460B"/>
    <w:rsid w:val="00115376"/>
    <w:rsid w:val="001267D5"/>
    <w:rsid w:val="00127510"/>
    <w:rsid w:val="0013491C"/>
    <w:rsid w:val="00134E57"/>
    <w:rsid w:val="0013623C"/>
    <w:rsid w:val="00136F1D"/>
    <w:rsid w:val="0014344E"/>
    <w:rsid w:val="001442F3"/>
    <w:rsid w:val="0014506C"/>
    <w:rsid w:val="00146FFD"/>
    <w:rsid w:val="00153BD9"/>
    <w:rsid w:val="00153E87"/>
    <w:rsid w:val="00157E9B"/>
    <w:rsid w:val="001613E4"/>
    <w:rsid w:val="00163191"/>
    <w:rsid w:val="00165698"/>
    <w:rsid w:val="001733A5"/>
    <w:rsid w:val="00175935"/>
    <w:rsid w:val="00175D9E"/>
    <w:rsid w:val="00176395"/>
    <w:rsid w:val="00181A10"/>
    <w:rsid w:val="00182A91"/>
    <w:rsid w:val="00186A02"/>
    <w:rsid w:val="00187CD1"/>
    <w:rsid w:val="00191B9F"/>
    <w:rsid w:val="001A05BA"/>
    <w:rsid w:val="001A293B"/>
    <w:rsid w:val="001A5714"/>
    <w:rsid w:val="001B3CAA"/>
    <w:rsid w:val="001B5177"/>
    <w:rsid w:val="001B7726"/>
    <w:rsid w:val="001C511B"/>
    <w:rsid w:val="001C5B22"/>
    <w:rsid w:val="001C680B"/>
    <w:rsid w:val="001D2702"/>
    <w:rsid w:val="001D5823"/>
    <w:rsid w:val="001D63FC"/>
    <w:rsid w:val="001D7F64"/>
    <w:rsid w:val="001E0614"/>
    <w:rsid w:val="001E0BB7"/>
    <w:rsid w:val="001E2504"/>
    <w:rsid w:val="001E294D"/>
    <w:rsid w:val="001E70C4"/>
    <w:rsid w:val="001E76A5"/>
    <w:rsid w:val="001F3178"/>
    <w:rsid w:val="001F3E85"/>
    <w:rsid w:val="001F428F"/>
    <w:rsid w:val="001F6612"/>
    <w:rsid w:val="001F6F06"/>
    <w:rsid w:val="002105BE"/>
    <w:rsid w:val="00216C4E"/>
    <w:rsid w:val="00220E3F"/>
    <w:rsid w:val="002254E9"/>
    <w:rsid w:val="00234FEF"/>
    <w:rsid w:val="00235423"/>
    <w:rsid w:val="00241A9D"/>
    <w:rsid w:val="00247310"/>
    <w:rsid w:val="002519EF"/>
    <w:rsid w:val="00254C20"/>
    <w:rsid w:val="00254FF9"/>
    <w:rsid w:val="00255D00"/>
    <w:rsid w:val="00260886"/>
    <w:rsid w:val="00264FE3"/>
    <w:rsid w:val="002660E7"/>
    <w:rsid w:val="00272A23"/>
    <w:rsid w:val="00272E02"/>
    <w:rsid w:val="0028177B"/>
    <w:rsid w:val="002840CD"/>
    <w:rsid w:val="00284298"/>
    <w:rsid w:val="00293A89"/>
    <w:rsid w:val="00297375"/>
    <w:rsid w:val="002A107B"/>
    <w:rsid w:val="002A70DD"/>
    <w:rsid w:val="002A79BF"/>
    <w:rsid w:val="002B08A2"/>
    <w:rsid w:val="002B1B31"/>
    <w:rsid w:val="002B5AE0"/>
    <w:rsid w:val="002B7546"/>
    <w:rsid w:val="002C12D2"/>
    <w:rsid w:val="002C43B7"/>
    <w:rsid w:val="002C671C"/>
    <w:rsid w:val="002D1D06"/>
    <w:rsid w:val="002D38F8"/>
    <w:rsid w:val="002D6FFA"/>
    <w:rsid w:val="002D7399"/>
    <w:rsid w:val="002E3059"/>
    <w:rsid w:val="002E703B"/>
    <w:rsid w:val="002F079A"/>
    <w:rsid w:val="002F124A"/>
    <w:rsid w:val="002F2932"/>
    <w:rsid w:val="002F53EB"/>
    <w:rsid w:val="0030175E"/>
    <w:rsid w:val="00302675"/>
    <w:rsid w:val="003045BB"/>
    <w:rsid w:val="003063CE"/>
    <w:rsid w:val="00306F10"/>
    <w:rsid w:val="00306FE2"/>
    <w:rsid w:val="00310DAB"/>
    <w:rsid w:val="00313B56"/>
    <w:rsid w:val="003147F5"/>
    <w:rsid w:val="00321456"/>
    <w:rsid w:val="003218C7"/>
    <w:rsid w:val="00322EC4"/>
    <w:rsid w:val="00323D9E"/>
    <w:rsid w:val="00327AF7"/>
    <w:rsid w:val="00343683"/>
    <w:rsid w:val="0035454B"/>
    <w:rsid w:val="00362160"/>
    <w:rsid w:val="00366A7C"/>
    <w:rsid w:val="00371367"/>
    <w:rsid w:val="00372781"/>
    <w:rsid w:val="00383A51"/>
    <w:rsid w:val="0038514E"/>
    <w:rsid w:val="00395F09"/>
    <w:rsid w:val="003A20E9"/>
    <w:rsid w:val="003A2EA2"/>
    <w:rsid w:val="003B0B95"/>
    <w:rsid w:val="003B0C15"/>
    <w:rsid w:val="003C04E3"/>
    <w:rsid w:val="003C16D6"/>
    <w:rsid w:val="003C47CA"/>
    <w:rsid w:val="003C7720"/>
    <w:rsid w:val="003D3467"/>
    <w:rsid w:val="003D443D"/>
    <w:rsid w:val="003D4AA8"/>
    <w:rsid w:val="003F0764"/>
    <w:rsid w:val="003F2B6E"/>
    <w:rsid w:val="003F3B31"/>
    <w:rsid w:val="004076B2"/>
    <w:rsid w:val="00423A5E"/>
    <w:rsid w:val="00427350"/>
    <w:rsid w:val="00432069"/>
    <w:rsid w:val="004350F3"/>
    <w:rsid w:val="00436966"/>
    <w:rsid w:val="00436F5E"/>
    <w:rsid w:val="00440558"/>
    <w:rsid w:val="00445B64"/>
    <w:rsid w:val="004578EC"/>
    <w:rsid w:val="004618A7"/>
    <w:rsid w:val="00467D9C"/>
    <w:rsid w:val="004727B5"/>
    <w:rsid w:val="00473953"/>
    <w:rsid w:val="00482B9D"/>
    <w:rsid w:val="00493FE3"/>
    <w:rsid w:val="00494264"/>
    <w:rsid w:val="00494D71"/>
    <w:rsid w:val="004952C4"/>
    <w:rsid w:val="004B7BC4"/>
    <w:rsid w:val="004C0834"/>
    <w:rsid w:val="004C15B7"/>
    <w:rsid w:val="004C3FC4"/>
    <w:rsid w:val="004D4FAC"/>
    <w:rsid w:val="004D7F39"/>
    <w:rsid w:val="004E2549"/>
    <w:rsid w:val="004F04A7"/>
    <w:rsid w:val="00501609"/>
    <w:rsid w:val="00510AF5"/>
    <w:rsid w:val="0051543D"/>
    <w:rsid w:val="00515B86"/>
    <w:rsid w:val="005243B0"/>
    <w:rsid w:val="00526074"/>
    <w:rsid w:val="00526EB8"/>
    <w:rsid w:val="0052775D"/>
    <w:rsid w:val="005300E2"/>
    <w:rsid w:val="0053226D"/>
    <w:rsid w:val="005419FE"/>
    <w:rsid w:val="00544193"/>
    <w:rsid w:val="00553A6C"/>
    <w:rsid w:val="0055470C"/>
    <w:rsid w:val="00557741"/>
    <w:rsid w:val="005638E7"/>
    <w:rsid w:val="00566604"/>
    <w:rsid w:val="0057035F"/>
    <w:rsid w:val="00583311"/>
    <w:rsid w:val="0059463A"/>
    <w:rsid w:val="00596D21"/>
    <w:rsid w:val="005A3CFF"/>
    <w:rsid w:val="005A43AD"/>
    <w:rsid w:val="005B0B40"/>
    <w:rsid w:val="005B48F0"/>
    <w:rsid w:val="005B5CC1"/>
    <w:rsid w:val="005C5ED6"/>
    <w:rsid w:val="005C5FB3"/>
    <w:rsid w:val="005C7DDC"/>
    <w:rsid w:val="005D1EFA"/>
    <w:rsid w:val="005D6366"/>
    <w:rsid w:val="005F43A6"/>
    <w:rsid w:val="005F5AEA"/>
    <w:rsid w:val="00600CEC"/>
    <w:rsid w:val="00603295"/>
    <w:rsid w:val="00607EFB"/>
    <w:rsid w:val="0061314A"/>
    <w:rsid w:val="0061665B"/>
    <w:rsid w:val="00616AE7"/>
    <w:rsid w:val="00620D21"/>
    <w:rsid w:val="00621AD5"/>
    <w:rsid w:val="00621D86"/>
    <w:rsid w:val="006238DE"/>
    <w:rsid w:val="0063311D"/>
    <w:rsid w:val="00634553"/>
    <w:rsid w:val="00636C8F"/>
    <w:rsid w:val="00642D53"/>
    <w:rsid w:val="00654C26"/>
    <w:rsid w:val="00655BD5"/>
    <w:rsid w:val="00666187"/>
    <w:rsid w:val="0067423C"/>
    <w:rsid w:val="0067635C"/>
    <w:rsid w:val="006860FC"/>
    <w:rsid w:val="00686196"/>
    <w:rsid w:val="00687655"/>
    <w:rsid w:val="00690309"/>
    <w:rsid w:val="00690980"/>
    <w:rsid w:val="00690AE1"/>
    <w:rsid w:val="006A4C66"/>
    <w:rsid w:val="006B5E27"/>
    <w:rsid w:val="006B7DEE"/>
    <w:rsid w:val="006C122F"/>
    <w:rsid w:val="006C4EEA"/>
    <w:rsid w:val="006C625A"/>
    <w:rsid w:val="006C7C71"/>
    <w:rsid w:val="006E04F3"/>
    <w:rsid w:val="006E2230"/>
    <w:rsid w:val="006E31A0"/>
    <w:rsid w:val="006F478C"/>
    <w:rsid w:val="006F5632"/>
    <w:rsid w:val="00701E41"/>
    <w:rsid w:val="0071629E"/>
    <w:rsid w:val="007242F4"/>
    <w:rsid w:val="00724BAC"/>
    <w:rsid w:val="0072555C"/>
    <w:rsid w:val="00733543"/>
    <w:rsid w:val="00736566"/>
    <w:rsid w:val="00744416"/>
    <w:rsid w:val="00746C0B"/>
    <w:rsid w:val="00753CC9"/>
    <w:rsid w:val="0075547C"/>
    <w:rsid w:val="00773EA0"/>
    <w:rsid w:val="0077404C"/>
    <w:rsid w:val="00775662"/>
    <w:rsid w:val="00775722"/>
    <w:rsid w:val="00784F08"/>
    <w:rsid w:val="007966FF"/>
    <w:rsid w:val="007A09EB"/>
    <w:rsid w:val="007B4FDA"/>
    <w:rsid w:val="007B59F1"/>
    <w:rsid w:val="007B7FB1"/>
    <w:rsid w:val="007C215E"/>
    <w:rsid w:val="007C3FFA"/>
    <w:rsid w:val="007C46C1"/>
    <w:rsid w:val="007E2256"/>
    <w:rsid w:val="007E749E"/>
    <w:rsid w:val="007E7B45"/>
    <w:rsid w:val="007F0B67"/>
    <w:rsid w:val="007F6C4E"/>
    <w:rsid w:val="00804654"/>
    <w:rsid w:val="00810AA2"/>
    <w:rsid w:val="00812195"/>
    <w:rsid w:val="00812F2C"/>
    <w:rsid w:val="00813B98"/>
    <w:rsid w:val="00823FA4"/>
    <w:rsid w:val="008257EE"/>
    <w:rsid w:val="00826EAA"/>
    <w:rsid w:val="008301DB"/>
    <w:rsid w:val="0083654E"/>
    <w:rsid w:val="00837358"/>
    <w:rsid w:val="00841565"/>
    <w:rsid w:val="008431CB"/>
    <w:rsid w:val="008501BD"/>
    <w:rsid w:val="00855DBB"/>
    <w:rsid w:val="00870888"/>
    <w:rsid w:val="008731EB"/>
    <w:rsid w:val="008736FC"/>
    <w:rsid w:val="0087516D"/>
    <w:rsid w:val="008765FC"/>
    <w:rsid w:val="00880F56"/>
    <w:rsid w:val="008810CC"/>
    <w:rsid w:val="00891E61"/>
    <w:rsid w:val="0089436E"/>
    <w:rsid w:val="008A0DDE"/>
    <w:rsid w:val="008A387A"/>
    <w:rsid w:val="008A4534"/>
    <w:rsid w:val="008A5AE6"/>
    <w:rsid w:val="008B11C4"/>
    <w:rsid w:val="008B4C71"/>
    <w:rsid w:val="008C096B"/>
    <w:rsid w:val="008C1DED"/>
    <w:rsid w:val="008C37C1"/>
    <w:rsid w:val="008C585E"/>
    <w:rsid w:val="008C625A"/>
    <w:rsid w:val="008D6602"/>
    <w:rsid w:val="008E3D90"/>
    <w:rsid w:val="008E4C2B"/>
    <w:rsid w:val="008E6AEC"/>
    <w:rsid w:val="008F4C6D"/>
    <w:rsid w:val="00900637"/>
    <w:rsid w:val="00903927"/>
    <w:rsid w:val="00907561"/>
    <w:rsid w:val="00923058"/>
    <w:rsid w:val="0092734C"/>
    <w:rsid w:val="00933B4A"/>
    <w:rsid w:val="00933C23"/>
    <w:rsid w:val="00934812"/>
    <w:rsid w:val="00937D9B"/>
    <w:rsid w:val="00940D3B"/>
    <w:rsid w:val="00942A1F"/>
    <w:rsid w:val="00944068"/>
    <w:rsid w:val="00944B8E"/>
    <w:rsid w:val="0094534D"/>
    <w:rsid w:val="009454B1"/>
    <w:rsid w:val="009503C9"/>
    <w:rsid w:val="00960B34"/>
    <w:rsid w:val="00964A43"/>
    <w:rsid w:val="00965CA4"/>
    <w:rsid w:val="009728CC"/>
    <w:rsid w:val="00976D48"/>
    <w:rsid w:val="00980829"/>
    <w:rsid w:val="00980FE5"/>
    <w:rsid w:val="00982CAD"/>
    <w:rsid w:val="0098535F"/>
    <w:rsid w:val="0098755A"/>
    <w:rsid w:val="009964B4"/>
    <w:rsid w:val="009A0F67"/>
    <w:rsid w:val="009A2E73"/>
    <w:rsid w:val="009A2E74"/>
    <w:rsid w:val="009A7619"/>
    <w:rsid w:val="009B5FE8"/>
    <w:rsid w:val="009B70C8"/>
    <w:rsid w:val="009B79AB"/>
    <w:rsid w:val="009B7E81"/>
    <w:rsid w:val="009C3ED3"/>
    <w:rsid w:val="009C5F64"/>
    <w:rsid w:val="009C6C21"/>
    <w:rsid w:val="009D5050"/>
    <w:rsid w:val="009D6351"/>
    <w:rsid w:val="009D7051"/>
    <w:rsid w:val="009E0E3C"/>
    <w:rsid w:val="009E6A1C"/>
    <w:rsid w:val="009F3617"/>
    <w:rsid w:val="009F3931"/>
    <w:rsid w:val="009F398C"/>
    <w:rsid w:val="009F4766"/>
    <w:rsid w:val="009F669C"/>
    <w:rsid w:val="00A01303"/>
    <w:rsid w:val="00A05E66"/>
    <w:rsid w:val="00A06275"/>
    <w:rsid w:val="00A10588"/>
    <w:rsid w:val="00A131F0"/>
    <w:rsid w:val="00A16E08"/>
    <w:rsid w:val="00A32C7E"/>
    <w:rsid w:val="00A32F50"/>
    <w:rsid w:val="00A33AD3"/>
    <w:rsid w:val="00A36204"/>
    <w:rsid w:val="00A36A65"/>
    <w:rsid w:val="00A400CC"/>
    <w:rsid w:val="00A42067"/>
    <w:rsid w:val="00A4299C"/>
    <w:rsid w:val="00A44BAC"/>
    <w:rsid w:val="00A5021B"/>
    <w:rsid w:val="00A566B8"/>
    <w:rsid w:val="00A574BD"/>
    <w:rsid w:val="00A67AA0"/>
    <w:rsid w:val="00A71A09"/>
    <w:rsid w:val="00A77246"/>
    <w:rsid w:val="00A9321E"/>
    <w:rsid w:val="00A94B7C"/>
    <w:rsid w:val="00AB44C5"/>
    <w:rsid w:val="00AC15D8"/>
    <w:rsid w:val="00AC3F15"/>
    <w:rsid w:val="00AC457A"/>
    <w:rsid w:val="00AD2A12"/>
    <w:rsid w:val="00AD58A8"/>
    <w:rsid w:val="00AE0F55"/>
    <w:rsid w:val="00AF197F"/>
    <w:rsid w:val="00AF1B8F"/>
    <w:rsid w:val="00AF5962"/>
    <w:rsid w:val="00B02C4D"/>
    <w:rsid w:val="00B04345"/>
    <w:rsid w:val="00B102EF"/>
    <w:rsid w:val="00B13176"/>
    <w:rsid w:val="00B24333"/>
    <w:rsid w:val="00B25468"/>
    <w:rsid w:val="00B460CB"/>
    <w:rsid w:val="00B51B92"/>
    <w:rsid w:val="00B5210A"/>
    <w:rsid w:val="00B527D7"/>
    <w:rsid w:val="00B5309B"/>
    <w:rsid w:val="00B61EEC"/>
    <w:rsid w:val="00B65951"/>
    <w:rsid w:val="00B701A7"/>
    <w:rsid w:val="00B72462"/>
    <w:rsid w:val="00B76382"/>
    <w:rsid w:val="00B8030E"/>
    <w:rsid w:val="00B85720"/>
    <w:rsid w:val="00B878DE"/>
    <w:rsid w:val="00B906AD"/>
    <w:rsid w:val="00B924CC"/>
    <w:rsid w:val="00B971D5"/>
    <w:rsid w:val="00BA0A50"/>
    <w:rsid w:val="00BA7520"/>
    <w:rsid w:val="00BC193F"/>
    <w:rsid w:val="00BC23F3"/>
    <w:rsid w:val="00BD50B5"/>
    <w:rsid w:val="00BE0095"/>
    <w:rsid w:val="00BE0391"/>
    <w:rsid w:val="00BE0E9B"/>
    <w:rsid w:val="00BE29F7"/>
    <w:rsid w:val="00BF0698"/>
    <w:rsid w:val="00BF4736"/>
    <w:rsid w:val="00C0320A"/>
    <w:rsid w:val="00C0422A"/>
    <w:rsid w:val="00C10551"/>
    <w:rsid w:val="00C14A2B"/>
    <w:rsid w:val="00C17C53"/>
    <w:rsid w:val="00C23A40"/>
    <w:rsid w:val="00C24EA8"/>
    <w:rsid w:val="00C25615"/>
    <w:rsid w:val="00C27764"/>
    <w:rsid w:val="00C30A8A"/>
    <w:rsid w:val="00C3136D"/>
    <w:rsid w:val="00C349ED"/>
    <w:rsid w:val="00C36B51"/>
    <w:rsid w:val="00C421C5"/>
    <w:rsid w:val="00C4596B"/>
    <w:rsid w:val="00C47D09"/>
    <w:rsid w:val="00C51EAD"/>
    <w:rsid w:val="00C52D67"/>
    <w:rsid w:val="00C63922"/>
    <w:rsid w:val="00C64503"/>
    <w:rsid w:val="00C66BB4"/>
    <w:rsid w:val="00C70BD3"/>
    <w:rsid w:val="00C83A28"/>
    <w:rsid w:val="00C935AB"/>
    <w:rsid w:val="00C94CE9"/>
    <w:rsid w:val="00CA2A62"/>
    <w:rsid w:val="00CA36D3"/>
    <w:rsid w:val="00CB2BF2"/>
    <w:rsid w:val="00CB72BE"/>
    <w:rsid w:val="00CC2235"/>
    <w:rsid w:val="00CC67EF"/>
    <w:rsid w:val="00CD608A"/>
    <w:rsid w:val="00CD68F6"/>
    <w:rsid w:val="00CE04AF"/>
    <w:rsid w:val="00CE32AC"/>
    <w:rsid w:val="00CE6E48"/>
    <w:rsid w:val="00CF6C2F"/>
    <w:rsid w:val="00D01C9A"/>
    <w:rsid w:val="00D0375C"/>
    <w:rsid w:val="00D1518C"/>
    <w:rsid w:val="00D15433"/>
    <w:rsid w:val="00D15440"/>
    <w:rsid w:val="00D172EB"/>
    <w:rsid w:val="00D22107"/>
    <w:rsid w:val="00D23398"/>
    <w:rsid w:val="00D23A53"/>
    <w:rsid w:val="00D26AB7"/>
    <w:rsid w:val="00D34F56"/>
    <w:rsid w:val="00D36737"/>
    <w:rsid w:val="00D36BF9"/>
    <w:rsid w:val="00D37929"/>
    <w:rsid w:val="00D51197"/>
    <w:rsid w:val="00D63465"/>
    <w:rsid w:val="00D75655"/>
    <w:rsid w:val="00D81DB4"/>
    <w:rsid w:val="00D9607D"/>
    <w:rsid w:val="00DA0FE6"/>
    <w:rsid w:val="00DA23AC"/>
    <w:rsid w:val="00DA31CB"/>
    <w:rsid w:val="00DA45C8"/>
    <w:rsid w:val="00DA4E7A"/>
    <w:rsid w:val="00DB1E5C"/>
    <w:rsid w:val="00DB4478"/>
    <w:rsid w:val="00DB7F2F"/>
    <w:rsid w:val="00DC0527"/>
    <w:rsid w:val="00DC2893"/>
    <w:rsid w:val="00DC3553"/>
    <w:rsid w:val="00DD04A5"/>
    <w:rsid w:val="00DD29D1"/>
    <w:rsid w:val="00DE1B72"/>
    <w:rsid w:val="00DE3A7E"/>
    <w:rsid w:val="00DF438A"/>
    <w:rsid w:val="00E02D71"/>
    <w:rsid w:val="00E147E3"/>
    <w:rsid w:val="00E2547C"/>
    <w:rsid w:val="00E27327"/>
    <w:rsid w:val="00E354D3"/>
    <w:rsid w:val="00E36994"/>
    <w:rsid w:val="00E470E6"/>
    <w:rsid w:val="00E51859"/>
    <w:rsid w:val="00E52B0C"/>
    <w:rsid w:val="00E547EA"/>
    <w:rsid w:val="00E54921"/>
    <w:rsid w:val="00E54DB2"/>
    <w:rsid w:val="00E612E8"/>
    <w:rsid w:val="00E62078"/>
    <w:rsid w:val="00E644C6"/>
    <w:rsid w:val="00E65E74"/>
    <w:rsid w:val="00E7395F"/>
    <w:rsid w:val="00E747F9"/>
    <w:rsid w:val="00E81FE3"/>
    <w:rsid w:val="00E84679"/>
    <w:rsid w:val="00E84AD1"/>
    <w:rsid w:val="00E86DD7"/>
    <w:rsid w:val="00E9146A"/>
    <w:rsid w:val="00E9649E"/>
    <w:rsid w:val="00EA0D6C"/>
    <w:rsid w:val="00EA2335"/>
    <w:rsid w:val="00EA5EE3"/>
    <w:rsid w:val="00EA5F39"/>
    <w:rsid w:val="00EA6B8D"/>
    <w:rsid w:val="00EB211B"/>
    <w:rsid w:val="00EB3632"/>
    <w:rsid w:val="00EB5847"/>
    <w:rsid w:val="00EB7E70"/>
    <w:rsid w:val="00EC4E65"/>
    <w:rsid w:val="00ED4B27"/>
    <w:rsid w:val="00EE3F1D"/>
    <w:rsid w:val="00F00CE9"/>
    <w:rsid w:val="00F07621"/>
    <w:rsid w:val="00F0783D"/>
    <w:rsid w:val="00F13852"/>
    <w:rsid w:val="00F14171"/>
    <w:rsid w:val="00F1672A"/>
    <w:rsid w:val="00F16739"/>
    <w:rsid w:val="00F2226E"/>
    <w:rsid w:val="00F25FB9"/>
    <w:rsid w:val="00F26A6D"/>
    <w:rsid w:val="00F26F80"/>
    <w:rsid w:val="00F2734C"/>
    <w:rsid w:val="00F30FE2"/>
    <w:rsid w:val="00F3273A"/>
    <w:rsid w:val="00F34ACB"/>
    <w:rsid w:val="00F43E78"/>
    <w:rsid w:val="00F50A66"/>
    <w:rsid w:val="00F5239D"/>
    <w:rsid w:val="00F52A5B"/>
    <w:rsid w:val="00F60B86"/>
    <w:rsid w:val="00F60F66"/>
    <w:rsid w:val="00F6265F"/>
    <w:rsid w:val="00F65790"/>
    <w:rsid w:val="00F67386"/>
    <w:rsid w:val="00F678D5"/>
    <w:rsid w:val="00F8354A"/>
    <w:rsid w:val="00F84882"/>
    <w:rsid w:val="00F84B12"/>
    <w:rsid w:val="00F91D6D"/>
    <w:rsid w:val="00F92507"/>
    <w:rsid w:val="00F92CE0"/>
    <w:rsid w:val="00F94E8A"/>
    <w:rsid w:val="00FA0B1A"/>
    <w:rsid w:val="00FA1B4A"/>
    <w:rsid w:val="00FA4123"/>
    <w:rsid w:val="00FA51D4"/>
    <w:rsid w:val="00FA67F5"/>
    <w:rsid w:val="00FB004C"/>
    <w:rsid w:val="00FB26CF"/>
    <w:rsid w:val="00FB2C00"/>
    <w:rsid w:val="00FC1680"/>
    <w:rsid w:val="00FC2502"/>
    <w:rsid w:val="00FC3BF4"/>
    <w:rsid w:val="00FC3EC4"/>
    <w:rsid w:val="00FC5C6E"/>
    <w:rsid w:val="00FC75E4"/>
    <w:rsid w:val="00FD2AF8"/>
    <w:rsid w:val="00FD3D78"/>
    <w:rsid w:val="00FE28E4"/>
    <w:rsid w:val="00FE29B7"/>
    <w:rsid w:val="00FE7301"/>
    <w:rsid w:val="00FE764E"/>
    <w:rsid w:val="00FE7679"/>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A9DFB"/>
  <w15:docId w15:val="{D50710F7-0831-4513-9C3D-8A8634FA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 w:type="paragraph" w:styleId="Allmrkusetekst">
    <w:name w:val="footnote text"/>
    <w:basedOn w:val="Normaallaad"/>
    <w:link w:val="AllmrkusetekstMrk"/>
    <w:uiPriority w:val="99"/>
    <w:semiHidden/>
    <w:unhideWhenUsed/>
    <w:rsid w:val="00BF0698"/>
    <w:rPr>
      <w:sz w:val="20"/>
      <w:szCs w:val="20"/>
    </w:rPr>
  </w:style>
  <w:style w:type="character" w:customStyle="1" w:styleId="AllmrkusetekstMrk">
    <w:name w:val="Allmärkuse tekst Märk"/>
    <w:basedOn w:val="Liguvaikefont"/>
    <w:link w:val="Allmrkusetekst"/>
    <w:uiPriority w:val="99"/>
    <w:semiHidden/>
    <w:rsid w:val="00BF0698"/>
    <w:rPr>
      <w:rFonts w:ascii="Times New Roman" w:eastAsia="Times New Roman" w:hAnsi="Times New Roman"/>
      <w:lang w:val="en-GB" w:eastAsia="en-US"/>
    </w:rPr>
  </w:style>
  <w:style w:type="character" w:styleId="Allmrkuseviide">
    <w:name w:val="footnote reference"/>
    <w:basedOn w:val="Liguvaikefont"/>
    <w:uiPriority w:val="99"/>
    <w:semiHidden/>
    <w:unhideWhenUsed/>
    <w:rsid w:val="00BF06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7260">
      <w:bodyDiv w:val="1"/>
      <w:marLeft w:val="0"/>
      <w:marRight w:val="0"/>
      <w:marTop w:val="0"/>
      <w:marBottom w:val="0"/>
      <w:divBdr>
        <w:top w:val="none" w:sz="0" w:space="0" w:color="auto"/>
        <w:left w:val="none" w:sz="0" w:space="0" w:color="auto"/>
        <w:bottom w:val="none" w:sz="0" w:space="0" w:color="auto"/>
        <w:right w:val="none" w:sz="0" w:space="0" w:color="auto"/>
      </w:divBdr>
    </w:div>
    <w:div w:id="167058990">
      <w:bodyDiv w:val="1"/>
      <w:marLeft w:val="0"/>
      <w:marRight w:val="0"/>
      <w:marTop w:val="0"/>
      <w:marBottom w:val="0"/>
      <w:divBdr>
        <w:top w:val="none" w:sz="0" w:space="0" w:color="auto"/>
        <w:left w:val="none" w:sz="0" w:space="0" w:color="auto"/>
        <w:bottom w:val="none" w:sz="0" w:space="0" w:color="auto"/>
        <w:right w:val="none" w:sz="0" w:space="0" w:color="auto"/>
      </w:divBdr>
    </w:div>
    <w:div w:id="168755618">
      <w:bodyDiv w:val="1"/>
      <w:marLeft w:val="0"/>
      <w:marRight w:val="0"/>
      <w:marTop w:val="0"/>
      <w:marBottom w:val="0"/>
      <w:divBdr>
        <w:top w:val="none" w:sz="0" w:space="0" w:color="auto"/>
        <w:left w:val="none" w:sz="0" w:space="0" w:color="auto"/>
        <w:bottom w:val="none" w:sz="0" w:space="0" w:color="auto"/>
        <w:right w:val="none" w:sz="0" w:space="0" w:color="auto"/>
      </w:divBdr>
    </w:div>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634732">
      <w:bodyDiv w:val="1"/>
      <w:marLeft w:val="0"/>
      <w:marRight w:val="0"/>
      <w:marTop w:val="0"/>
      <w:marBottom w:val="0"/>
      <w:divBdr>
        <w:top w:val="none" w:sz="0" w:space="0" w:color="auto"/>
        <w:left w:val="none" w:sz="0" w:space="0" w:color="auto"/>
        <w:bottom w:val="none" w:sz="0" w:space="0" w:color="auto"/>
        <w:right w:val="none" w:sz="0" w:space="0" w:color="auto"/>
      </w:divBdr>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796340049">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433935655">
      <w:bodyDiv w:val="1"/>
      <w:marLeft w:val="0"/>
      <w:marRight w:val="0"/>
      <w:marTop w:val="0"/>
      <w:marBottom w:val="0"/>
      <w:divBdr>
        <w:top w:val="none" w:sz="0" w:space="0" w:color="auto"/>
        <w:left w:val="none" w:sz="0" w:space="0" w:color="auto"/>
        <w:bottom w:val="none" w:sz="0" w:space="0" w:color="auto"/>
        <w:right w:val="none" w:sz="0" w:space="0" w:color="auto"/>
      </w:divBdr>
    </w:div>
    <w:div w:id="150643828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8068">
      <w:bodyDiv w:val="1"/>
      <w:marLeft w:val="0"/>
      <w:marRight w:val="0"/>
      <w:marTop w:val="0"/>
      <w:marBottom w:val="0"/>
      <w:divBdr>
        <w:top w:val="none" w:sz="0" w:space="0" w:color="auto"/>
        <w:left w:val="none" w:sz="0" w:space="0" w:color="auto"/>
        <w:bottom w:val="none" w:sz="0" w:space="0" w:color="auto"/>
        <w:right w:val="none" w:sz="0" w:space="0" w:color="auto"/>
      </w:divBdr>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3A8C-030C-4EBB-9203-1688F5EB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9122</Characters>
  <Application>Microsoft Office Word</Application>
  <DocSecurity>0</DocSecurity>
  <Lines>76</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 Sibrits</dc:creator>
  <cp:lastModifiedBy>Maire Kivistu</cp:lastModifiedBy>
  <cp:revision>2</cp:revision>
  <dcterms:created xsi:type="dcterms:W3CDTF">2025-05-02T06:24:00Z</dcterms:created>
  <dcterms:modified xsi:type="dcterms:W3CDTF">2025-05-02T06:24:00Z</dcterms:modified>
</cp:coreProperties>
</file>