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F68" w:rsidRPr="00347F68" w:rsidRDefault="00A207E2" w:rsidP="00ED3526">
      <w:pPr>
        <w:jc w:val="right"/>
      </w:pPr>
      <w:r>
        <w:rPr>
          <w:noProof/>
          <w:lang w:eastAsia="zh-CN"/>
        </w:rPr>
        <w:drawing>
          <wp:anchor distT="0" distB="0" distL="114300" distR="114300" simplePos="0" relativeHeight="251657728" behindDoc="0" locked="0" layoutInCell="1" allowOverlap="1">
            <wp:simplePos x="0" y="0"/>
            <wp:positionH relativeFrom="page">
              <wp:align>center</wp:align>
            </wp:positionH>
            <wp:positionV relativeFrom="paragraph">
              <wp:posOffset>0</wp:posOffset>
            </wp:positionV>
            <wp:extent cx="573405" cy="648335"/>
            <wp:effectExtent l="0" t="0" r="0" b="0"/>
            <wp:wrapNone/>
            <wp:docPr id="1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app2_vectoriz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48335"/>
                    </a:xfrm>
                    <a:prstGeom prst="rect">
                      <a:avLst/>
                    </a:prstGeom>
                    <a:noFill/>
                    <a:ln>
                      <a:noFill/>
                    </a:ln>
                  </pic:spPr>
                </pic:pic>
              </a:graphicData>
            </a:graphic>
            <wp14:sizeRelH relativeFrom="page">
              <wp14:pctWidth>0</wp14:pctWidth>
            </wp14:sizeRelH>
            <wp14:sizeRelV relativeFrom="page">
              <wp14:pctHeight>0</wp14:pctHeight>
            </wp14:sizeRelV>
          </wp:anchor>
        </w:drawing>
      </w:r>
      <w:r w:rsidR="00033990">
        <w:t>EELNÕU</w:t>
      </w:r>
    </w:p>
    <w:p w:rsidR="00347F68" w:rsidRPr="00347F68" w:rsidRDefault="00347F68" w:rsidP="00347F68"/>
    <w:p w:rsidR="00347F68" w:rsidRPr="00347F68" w:rsidRDefault="00347F68" w:rsidP="00347F68"/>
    <w:p w:rsidR="00347F68" w:rsidRPr="00347F68" w:rsidRDefault="00347F68" w:rsidP="00347F68"/>
    <w:p w:rsidR="00347F68" w:rsidRPr="00347F68" w:rsidRDefault="00347F68" w:rsidP="00347F68"/>
    <w:p w:rsidR="000C45FD" w:rsidRPr="007C38E0" w:rsidRDefault="000C45FD" w:rsidP="00347F68">
      <w:pPr>
        <w:pStyle w:val="Pealkiri1"/>
        <w:tabs>
          <w:tab w:val="left" w:pos="7230"/>
        </w:tabs>
        <w:ind w:left="720"/>
        <w:jc w:val="center"/>
        <w:rPr>
          <w:rFonts w:ascii="Algerian" w:hAnsi="Algerian"/>
          <w:b w:val="0"/>
          <w:bCs/>
          <w:sz w:val="36"/>
        </w:rPr>
      </w:pPr>
      <w:r w:rsidRPr="007C38E0">
        <w:rPr>
          <w:rFonts w:ascii="Algerian" w:hAnsi="Algerian"/>
          <w:b w:val="0"/>
          <w:bCs/>
          <w:sz w:val="36"/>
        </w:rPr>
        <w:t xml:space="preserve">JÕELÄHTME </w:t>
      </w:r>
      <w:r w:rsidR="00347F68">
        <w:rPr>
          <w:rFonts w:ascii="Algerian" w:hAnsi="Algerian"/>
          <w:b w:val="0"/>
          <w:bCs/>
          <w:sz w:val="36"/>
        </w:rPr>
        <w:t xml:space="preserve"> </w:t>
      </w:r>
      <w:r w:rsidRPr="007C38E0">
        <w:rPr>
          <w:rFonts w:ascii="Algerian" w:hAnsi="Algerian"/>
          <w:b w:val="0"/>
          <w:bCs/>
          <w:sz w:val="36"/>
        </w:rPr>
        <w:t>VALLAVOLIKOGU</w:t>
      </w:r>
      <w:r w:rsidR="00347F68">
        <w:rPr>
          <w:rFonts w:ascii="Algerian" w:hAnsi="Algerian"/>
          <w:b w:val="0"/>
          <w:bCs/>
          <w:sz w:val="36"/>
        </w:rPr>
        <w:tab/>
      </w:r>
    </w:p>
    <w:p w:rsidR="000C45FD" w:rsidRPr="00E42CE0" w:rsidRDefault="000C45FD" w:rsidP="00E42CE0">
      <w:pPr>
        <w:pStyle w:val="Pealkiri1"/>
        <w:tabs>
          <w:tab w:val="left" w:pos="2127"/>
        </w:tabs>
        <w:jc w:val="center"/>
        <w:rPr>
          <w:rFonts w:ascii="Algerian" w:hAnsi="Algerian" w:cs="Arial"/>
          <w:b w:val="0"/>
          <w:sz w:val="32"/>
        </w:rPr>
      </w:pPr>
      <w:r w:rsidRPr="00E42CE0">
        <w:rPr>
          <w:rFonts w:ascii="Algerian" w:hAnsi="Algerian" w:cs="Arial"/>
          <w:b w:val="0"/>
          <w:sz w:val="32"/>
        </w:rPr>
        <w:t>O T S U S</w:t>
      </w:r>
      <w:r w:rsidR="00347F68" w:rsidRPr="00E42CE0">
        <w:rPr>
          <w:rFonts w:ascii="Algerian" w:hAnsi="Algerian" w:cs="Arial"/>
          <w:b w:val="0"/>
          <w:sz w:val="32"/>
        </w:rPr>
        <w:tab/>
      </w:r>
    </w:p>
    <w:p w:rsidR="000C45FD" w:rsidRDefault="000C45FD" w:rsidP="00233D32">
      <w:pPr>
        <w:jc w:val="both"/>
      </w:pPr>
    </w:p>
    <w:p w:rsidR="000E39B5" w:rsidRDefault="000E39B5" w:rsidP="00233D32">
      <w:pPr>
        <w:pStyle w:val="Normaallaadveeb"/>
        <w:jc w:val="both"/>
        <w:rPr>
          <w:rFonts w:eastAsia="Times New Roman"/>
          <w:lang w:val="et-EE"/>
        </w:rPr>
      </w:pPr>
    </w:p>
    <w:p w:rsidR="000E39B5" w:rsidRDefault="00343952" w:rsidP="00233D32">
      <w:pPr>
        <w:jc w:val="both"/>
      </w:pPr>
      <w:r>
        <w:t>Jõelähtme</w:t>
      </w:r>
      <w:r w:rsidR="00A94E7D">
        <w:tab/>
      </w:r>
      <w:r w:rsidR="00A94E7D">
        <w:tab/>
      </w:r>
      <w:r w:rsidR="00A94E7D">
        <w:tab/>
      </w:r>
      <w:r w:rsidR="00A94E7D">
        <w:tab/>
      </w:r>
      <w:r w:rsidR="00A94E7D">
        <w:tab/>
      </w:r>
      <w:r w:rsidR="00A94E7D">
        <w:tab/>
      </w:r>
      <w:r w:rsidR="00A94E7D">
        <w:tab/>
      </w:r>
      <w:r w:rsidR="00233D32">
        <w:tab/>
      </w:r>
      <w:r w:rsidR="006F3488">
        <w:t>1</w:t>
      </w:r>
      <w:r w:rsidR="00305DEB">
        <w:t>6</w:t>
      </w:r>
      <w:r w:rsidR="006F3488">
        <w:t>. märts</w:t>
      </w:r>
      <w:r w:rsidR="00095889">
        <w:t xml:space="preserve"> 202</w:t>
      </w:r>
      <w:r w:rsidR="00305DEB">
        <w:t>3</w:t>
      </w:r>
      <w:r w:rsidR="000E39B5">
        <w:t xml:space="preserve"> nr </w:t>
      </w:r>
    </w:p>
    <w:p w:rsidR="000E39B5" w:rsidRDefault="000E39B5" w:rsidP="00233D32">
      <w:pPr>
        <w:jc w:val="both"/>
        <w:rPr>
          <w:b/>
        </w:rPr>
      </w:pPr>
    </w:p>
    <w:p w:rsidR="00A227EE" w:rsidRDefault="00A227EE" w:rsidP="00233D32">
      <w:pPr>
        <w:jc w:val="both"/>
        <w:rPr>
          <w:b/>
        </w:rPr>
      </w:pPr>
    </w:p>
    <w:p w:rsidR="000E39B5" w:rsidRDefault="00305DEB" w:rsidP="00233D32">
      <w:pPr>
        <w:jc w:val="both"/>
        <w:rPr>
          <w:b/>
          <w:bCs/>
        </w:rPr>
      </w:pPr>
      <w:bookmarkStart w:id="0" w:name="_GoBack"/>
      <w:r>
        <w:rPr>
          <w:b/>
        </w:rPr>
        <w:t xml:space="preserve">Jõelähtme </w:t>
      </w:r>
      <w:r w:rsidR="000E39B5">
        <w:rPr>
          <w:b/>
        </w:rPr>
        <w:t xml:space="preserve">Vallavolikogu </w:t>
      </w:r>
      <w:r>
        <w:rPr>
          <w:b/>
        </w:rPr>
        <w:t>11.08.2016 otsuse nr 372 „</w:t>
      </w:r>
      <w:r w:rsidRPr="00305DEB">
        <w:rPr>
          <w:b/>
        </w:rPr>
        <w:t>Avalikult kasutatava kohaliku tee kasutamise üle kontrolli ja järelevalve teostamiseks volituste andmine</w:t>
      </w:r>
      <w:r>
        <w:rPr>
          <w:b/>
        </w:rPr>
        <w:t>“ muutmine</w:t>
      </w:r>
    </w:p>
    <w:bookmarkEnd w:id="0"/>
    <w:p w:rsidR="00234D93" w:rsidRDefault="00234D93" w:rsidP="00233D32">
      <w:pPr>
        <w:pStyle w:val="Kehatekst"/>
      </w:pPr>
    </w:p>
    <w:p w:rsidR="008D2784" w:rsidRDefault="008D2784" w:rsidP="00233D32">
      <w:pPr>
        <w:pStyle w:val="Kehatekst"/>
      </w:pPr>
    </w:p>
    <w:p w:rsidR="00E83E1E" w:rsidRDefault="00E83E1E" w:rsidP="00233D32">
      <w:pPr>
        <w:pStyle w:val="Kehatekst"/>
      </w:pPr>
      <w:r>
        <w:t>Ehitusseadustiku</w:t>
      </w:r>
      <w:r w:rsidRPr="008D2784">
        <w:t xml:space="preserve"> </w:t>
      </w:r>
      <w:r w:rsidR="008D2784" w:rsidRPr="008D2784">
        <w:t xml:space="preserve">§ 130 lg 2 p 6 </w:t>
      </w:r>
      <w:r w:rsidR="003E5735">
        <w:t xml:space="preserve">kohaselt </w:t>
      </w:r>
      <w:r>
        <w:t xml:space="preserve">teostab </w:t>
      </w:r>
      <w:r w:rsidRPr="00E83E1E">
        <w:t>kohaliku tee kasutamise ja kaitsmise nõuete järgimise kontrollimi</w:t>
      </w:r>
      <w:r>
        <w:t xml:space="preserve">se osas </w:t>
      </w:r>
      <w:r w:rsidR="008D2784" w:rsidRPr="008D2784">
        <w:t>riiklikku järelevalve</w:t>
      </w:r>
      <w:r>
        <w:t xml:space="preserve">t </w:t>
      </w:r>
      <w:r w:rsidRPr="00E83E1E">
        <w:t>kohaliku omavalitsuse üksus</w:t>
      </w:r>
      <w:r>
        <w:t>.</w:t>
      </w:r>
    </w:p>
    <w:p w:rsidR="00E83E1E" w:rsidRDefault="00E83E1E" w:rsidP="00233D32">
      <w:pPr>
        <w:pStyle w:val="Kehatekst"/>
      </w:pPr>
    </w:p>
    <w:p w:rsidR="008D2784" w:rsidRDefault="008D2784" w:rsidP="00233D32">
      <w:pPr>
        <w:jc w:val="both"/>
      </w:pPr>
      <w:r w:rsidRPr="008D2784">
        <w:t>Kohaliku omavalitsuse korralduse seaduse § 22 lg 2 sätestab, et seadusega kohaliku omavalitsuse, kohaliku omavalitsusüksuse või kohaliku omavalitsusorgani pädevusse antud küsimusi otsustab kohaliku omavalitsuse volikogu, kes võib volitada nende küsimuste lahendamise valitsusele.</w:t>
      </w:r>
    </w:p>
    <w:p w:rsidR="00E83E1E" w:rsidRDefault="00E83E1E" w:rsidP="00233D32">
      <w:pPr>
        <w:jc w:val="both"/>
      </w:pPr>
    </w:p>
    <w:p w:rsidR="00E83E1E" w:rsidRDefault="00E83E1E" w:rsidP="00233D32">
      <w:pPr>
        <w:jc w:val="both"/>
      </w:pPr>
      <w:r w:rsidRPr="00E83E1E">
        <w:t>Ehitusseadustiku</w:t>
      </w:r>
      <w:r>
        <w:t xml:space="preserve"> kohase </w:t>
      </w:r>
      <w:r w:rsidRPr="00E83E1E">
        <w:t>kohaliku tee kasutamise ja kaitsmise nõuete järgimise kontrollimise</w:t>
      </w:r>
      <w:r w:rsidR="00F775CF">
        <w:t>ks</w:t>
      </w:r>
      <w:r w:rsidRPr="00E83E1E">
        <w:t xml:space="preserve"> </w:t>
      </w:r>
      <w:r w:rsidR="00F775CF" w:rsidRPr="00E83E1E">
        <w:t>riikliku järelevalve</w:t>
      </w:r>
      <w:r w:rsidR="00F775CF">
        <w:t xml:space="preserve"> </w:t>
      </w:r>
      <w:r w:rsidR="009576C9">
        <w:t>teostamise õigust e</w:t>
      </w:r>
      <w:r w:rsidR="00F775CF">
        <w:t xml:space="preserve">i ole Jõelähtme Vallavolikogu </w:t>
      </w:r>
      <w:r w:rsidR="009576C9">
        <w:t xml:space="preserve">(edaspidi: vallavolikogu) </w:t>
      </w:r>
      <w:r w:rsidRPr="00E83E1E">
        <w:t xml:space="preserve">Jõelähtme </w:t>
      </w:r>
      <w:r>
        <w:t xml:space="preserve">Vallavalitsusele </w:t>
      </w:r>
      <w:r w:rsidR="009576C9">
        <w:t xml:space="preserve">(edaspidi: vallavalitsus) üle andnud, mistõttu nendega seotud </w:t>
      </w:r>
      <w:r w:rsidRPr="00E83E1E">
        <w:t>küsimus</w:t>
      </w:r>
      <w:r w:rsidR="009576C9">
        <w:t>te lahendamise pädevus Jõelähtme vallas on jätkuvalt v</w:t>
      </w:r>
      <w:r w:rsidR="009576C9" w:rsidRPr="009576C9">
        <w:t>allavolikogu</w:t>
      </w:r>
      <w:r w:rsidR="009576C9">
        <w:t>l.</w:t>
      </w:r>
    </w:p>
    <w:p w:rsidR="009576C9" w:rsidRDefault="009576C9" w:rsidP="00233D32">
      <w:pPr>
        <w:jc w:val="both"/>
      </w:pPr>
    </w:p>
    <w:p w:rsidR="007F14DB" w:rsidRDefault="009576C9" w:rsidP="00233D32">
      <w:pPr>
        <w:jc w:val="both"/>
      </w:pPr>
      <w:r w:rsidRPr="009576C9">
        <w:t xml:space="preserve">Vallavolikogu 11.08.2016 otsuse nr 372 „Avalikult kasutatava kohaliku tee kasutamise üle kontrolli ja järelevalve teostamiseks volituste andmine“ </w:t>
      </w:r>
      <w:r w:rsidR="001D461D">
        <w:t xml:space="preserve">punktiga 1 otsustas </w:t>
      </w:r>
      <w:r>
        <w:t>vol</w:t>
      </w:r>
      <w:r w:rsidR="001D461D">
        <w:t xml:space="preserve">ikogu anda </w:t>
      </w:r>
      <w:r w:rsidR="001D461D" w:rsidRPr="001D461D">
        <w:t>Jõelähtme vallale kuuluvate avalikult kasutatavate teede kasutamise ja kaitsmise üle järelevalve</w:t>
      </w:r>
      <w:r w:rsidR="001D461D">
        <w:t xml:space="preserve"> teostamise volitusi erinevatele vallavalitsuse </w:t>
      </w:r>
      <w:r w:rsidR="001D461D" w:rsidRPr="001D461D">
        <w:t>ametikohti täitva</w:t>
      </w:r>
      <w:r w:rsidR="001D461D">
        <w:t xml:space="preserve">tele ametnikele. Seoses </w:t>
      </w:r>
      <w:r w:rsidR="007F14DB">
        <w:t>eelnimeta</w:t>
      </w:r>
      <w:r w:rsidR="003E5735">
        <w:t>t</w:t>
      </w:r>
      <w:r w:rsidR="007F14DB">
        <w:t xml:space="preserve">ud </w:t>
      </w:r>
      <w:r w:rsidR="001D461D">
        <w:t>ametikohtade</w:t>
      </w:r>
      <w:r w:rsidR="007F14DB">
        <w:t xml:space="preserve"> </w:t>
      </w:r>
      <w:r w:rsidR="003E5735">
        <w:t xml:space="preserve">nimetuste </w:t>
      </w:r>
      <w:r w:rsidR="007F14DB">
        <w:t xml:space="preserve">muudatustega oleks vaja </w:t>
      </w:r>
      <w:r w:rsidR="003E5735">
        <w:t>teha ka muudatus</w:t>
      </w:r>
      <w:r w:rsidR="007F14DB">
        <w:t xml:space="preserve"> </w:t>
      </w:r>
      <w:r w:rsidR="003E5735">
        <w:t xml:space="preserve">isikute osas, </w:t>
      </w:r>
      <w:r w:rsidR="007F14DB">
        <w:t xml:space="preserve">kellel </w:t>
      </w:r>
      <w:r w:rsidR="003E5735">
        <w:t xml:space="preserve">on </w:t>
      </w:r>
      <w:r w:rsidR="007F14DB" w:rsidRPr="007F14DB">
        <w:t xml:space="preserve">Jõelähtme vallale kuuluvate avalikult kasutatavate teede kasutamise ja kaitsmise üle järelevalve </w:t>
      </w:r>
      <w:r w:rsidR="007F14DB">
        <w:t>teostamise volitus.</w:t>
      </w:r>
    </w:p>
    <w:p w:rsidR="007F14DB" w:rsidRDefault="007F14DB" w:rsidP="00233D32">
      <w:pPr>
        <w:jc w:val="both"/>
      </w:pPr>
    </w:p>
    <w:p w:rsidR="00305DEB" w:rsidRDefault="00305DEB" w:rsidP="00233D32">
      <w:pPr>
        <w:jc w:val="both"/>
      </w:pPr>
      <w:r>
        <w:t xml:space="preserve">Lähtudes eeltoodust ja aluseks võttes </w:t>
      </w:r>
      <w:r w:rsidR="007F14DB" w:rsidRPr="007F14DB">
        <w:t>aluseks haldusmenetluse seaduse § 64 ning § 68 lg 2 ja 3</w:t>
      </w:r>
      <w:r>
        <w:t>, Jõelähtme Vallavolikogu</w:t>
      </w:r>
    </w:p>
    <w:p w:rsidR="00305DEB" w:rsidRDefault="00305DEB" w:rsidP="00233D32">
      <w:pPr>
        <w:jc w:val="both"/>
      </w:pPr>
    </w:p>
    <w:p w:rsidR="00305DEB" w:rsidRDefault="00305DEB" w:rsidP="00233D32">
      <w:pPr>
        <w:jc w:val="both"/>
        <w:rPr>
          <w:b/>
        </w:rPr>
      </w:pPr>
      <w:r>
        <w:rPr>
          <w:b/>
        </w:rPr>
        <w:t>o t s u s t a b:</w:t>
      </w:r>
    </w:p>
    <w:p w:rsidR="00305DEB" w:rsidRDefault="00305DEB" w:rsidP="00233D32">
      <w:pPr>
        <w:jc w:val="both"/>
        <w:rPr>
          <w:b/>
        </w:rPr>
      </w:pPr>
    </w:p>
    <w:p w:rsidR="00233D32" w:rsidRDefault="00233D32" w:rsidP="00233D32">
      <w:pPr>
        <w:pStyle w:val="paragraph"/>
        <w:numPr>
          <w:ilvl w:val="0"/>
          <w:numId w:val="11"/>
        </w:numPr>
        <w:spacing w:before="0" w:after="0" w:afterAutospacing="0"/>
        <w:jc w:val="both"/>
      </w:pPr>
      <w:r>
        <w:t xml:space="preserve">Muuta Jõelähtme </w:t>
      </w:r>
      <w:r w:rsidRPr="00233D32">
        <w:t>Vallavolikogu 11.08.2016 otsuse nr 372 „Avalikult kasutatava kohaliku tee kasutamise üle kontrolli ja järelevalve teostamiseks volituste andmine“ punkti</w:t>
      </w:r>
      <w:r>
        <w:t xml:space="preserve"> </w:t>
      </w:r>
      <w:r w:rsidRPr="00233D32">
        <w:t>1</w:t>
      </w:r>
      <w:r>
        <w:t xml:space="preserve">.2 ja sõnastada see </w:t>
      </w:r>
      <w:proofErr w:type="spellStart"/>
      <w:r>
        <w:t>alljärgmises</w:t>
      </w:r>
      <w:proofErr w:type="spellEnd"/>
      <w:r>
        <w:t xml:space="preserve"> redaktsioonis:</w:t>
      </w:r>
    </w:p>
    <w:p w:rsidR="00233D32" w:rsidRDefault="00233D32" w:rsidP="00233D32">
      <w:pPr>
        <w:pStyle w:val="paragraph"/>
        <w:spacing w:before="0" w:after="0" w:afterAutospacing="0"/>
        <w:ind w:left="360"/>
        <w:jc w:val="both"/>
      </w:pPr>
      <w:r>
        <w:t>„1.2. kinnisvarahaldur;“.</w:t>
      </w:r>
    </w:p>
    <w:p w:rsidR="00305DEB" w:rsidRDefault="00305DEB" w:rsidP="00233D32">
      <w:pPr>
        <w:numPr>
          <w:ilvl w:val="0"/>
          <w:numId w:val="11"/>
        </w:numPr>
        <w:jc w:val="both"/>
      </w:pPr>
      <w:r>
        <w:t xml:space="preserve">Käesoleva otsuse peale võib esitada vaide Jõelähtme Vallavolikogule (Postijaama tee 7, Jõelähtme küla, Jõelähtme vald Harjumaa) haldusmenetluse seaduses sätestatud korras 30 päeva jooksul, arvates päevast, millal isik vaidlustatavast otsusest teada sai või oleks pidanud teada saama, või esitada kaebuse Tallinna Halduskohtule (Pärnu mnt 7, Tallinn) </w:t>
      </w:r>
      <w:r>
        <w:lastRenderedPageBreak/>
        <w:t>halduskohtumenetluse seadustikus sätestatud korras 30 päeva jooksul, arvates otsuse teatavakstegemisest.</w:t>
      </w:r>
    </w:p>
    <w:p w:rsidR="00305DEB" w:rsidRDefault="00305DEB" w:rsidP="00233D32">
      <w:pPr>
        <w:numPr>
          <w:ilvl w:val="0"/>
          <w:numId w:val="11"/>
        </w:numPr>
        <w:jc w:val="both"/>
      </w:pPr>
      <w:r>
        <w:t xml:space="preserve">Otsus jõustub </w:t>
      </w:r>
      <w:r w:rsidR="00233D32">
        <w:t>teatavakstegemisest</w:t>
      </w:r>
      <w:r>
        <w:t>.</w:t>
      </w:r>
    </w:p>
    <w:p w:rsidR="00305DEB" w:rsidRDefault="00305DEB" w:rsidP="00233D32">
      <w:pPr>
        <w:jc w:val="both"/>
      </w:pPr>
    </w:p>
    <w:p w:rsidR="00A227EE" w:rsidRDefault="00A227EE" w:rsidP="00233D32">
      <w:pPr>
        <w:jc w:val="both"/>
      </w:pPr>
    </w:p>
    <w:p w:rsidR="00A227EE" w:rsidRDefault="00A227EE" w:rsidP="00233D32">
      <w:pPr>
        <w:jc w:val="both"/>
      </w:pPr>
    </w:p>
    <w:p w:rsidR="00431211" w:rsidRDefault="00431211" w:rsidP="00233D32">
      <w:pPr>
        <w:jc w:val="both"/>
      </w:pPr>
    </w:p>
    <w:p w:rsidR="000E39B5" w:rsidRDefault="00DC4B84" w:rsidP="00233D32">
      <w:pPr>
        <w:jc w:val="both"/>
      </w:pPr>
      <w:r>
        <w:t>Väino Haab</w:t>
      </w:r>
    </w:p>
    <w:p w:rsidR="003C642D" w:rsidRDefault="00DC4B84" w:rsidP="00233D32">
      <w:pPr>
        <w:jc w:val="both"/>
      </w:pPr>
      <w:r>
        <w:t>vallav</w:t>
      </w:r>
      <w:r w:rsidR="000E39B5">
        <w:t>olikogu esimees</w:t>
      </w:r>
    </w:p>
    <w:sectPr w:rsidR="003C642D" w:rsidSect="00487513">
      <w:pgSz w:w="11906" w:h="16838"/>
      <w:pgMar w:top="680" w:right="1274"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12AA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6D635A"/>
    <w:multiLevelType w:val="hybridMultilevel"/>
    <w:tmpl w:val="923C79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E4501E1"/>
    <w:multiLevelType w:val="hybridMultilevel"/>
    <w:tmpl w:val="685C0E70"/>
    <w:lvl w:ilvl="0" w:tplc="04250011">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3" w15:restartNumberingAfterBreak="0">
    <w:nsid w:val="33D76C0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5D325D4"/>
    <w:multiLevelType w:val="multilevel"/>
    <w:tmpl w:val="A6300FE0"/>
    <w:lvl w:ilvl="0">
      <w:start w:val="1"/>
      <w:numFmt w:val="decimal"/>
      <w:lvlText w:val="%1."/>
      <w:lvlJc w:val="left"/>
      <w:pPr>
        <w:tabs>
          <w:tab w:val="num" w:pos="1080"/>
        </w:tabs>
        <w:ind w:left="1080" w:hanging="720"/>
      </w:pPr>
      <w:rPr>
        <w:rFonts w:hint="default"/>
      </w:rPr>
    </w:lvl>
    <w:lvl w:ilvl="1">
      <w:start w:val="2"/>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3F3F179A"/>
    <w:multiLevelType w:val="hybridMultilevel"/>
    <w:tmpl w:val="5F106A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44ED0118"/>
    <w:multiLevelType w:val="multilevel"/>
    <w:tmpl w:val="E3F823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9EF197A"/>
    <w:multiLevelType w:val="hybridMultilevel"/>
    <w:tmpl w:val="99FE1D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60D16FFE"/>
    <w:multiLevelType w:val="hybridMultilevel"/>
    <w:tmpl w:val="6534039A"/>
    <w:lvl w:ilvl="0" w:tplc="0425000F">
      <w:start w:val="1"/>
      <w:numFmt w:val="decimal"/>
      <w:lvlText w:val="%1."/>
      <w:lvlJc w:val="left"/>
      <w:pPr>
        <w:ind w:left="644" w:hanging="360"/>
      </w:p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9" w15:restartNumberingAfterBreak="0">
    <w:nsid w:val="663709FD"/>
    <w:multiLevelType w:val="hybridMultilevel"/>
    <w:tmpl w:val="B280812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D0F1D6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9"/>
  </w:num>
  <w:num w:numId="3">
    <w:abstractNumId w:val="1"/>
  </w:num>
  <w:num w:numId="4">
    <w:abstractNumId w:val="8"/>
  </w:num>
  <w:num w:numId="5">
    <w:abstractNumId w:val="6"/>
  </w:num>
  <w:num w:numId="6">
    <w:abstractNumId w:val="5"/>
  </w:num>
  <w:num w:numId="7">
    <w:abstractNumId w:val="2"/>
  </w:num>
  <w:num w:numId="8">
    <w:abstractNumId w:val="0"/>
  </w:num>
  <w:num w:numId="9">
    <w:abstractNumId w:val="7"/>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8E0"/>
    <w:rsid w:val="00002720"/>
    <w:rsid w:val="00033990"/>
    <w:rsid w:val="00095889"/>
    <w:rsid w:val="000C45FD"/>
    <w:rsid w:val="000E2CDF"/>
    <w:rsid w:val="000E39B5"/>
    <w:rsid w:val="001D461D"/>
    <w:rsid w:val="00233D32"/>
    <w:rsid w:val="00234D93"/>
    <w:rsid w:val="002E22DF"/>
    <w:rsid w:val="00305DEB"/>
    <w:rsid w:val="00333EE4"/>
    <w:rsid w:val="00343952"/>
    <w:rsid w:val="00347F68"/>
    <w:rsid w:val="00397CCC"/>
    <w:rsid w:val="003B3014"/>
    <w:rsid w:val="003C3009"/>
    <w:rsid w:val="003C642D"/>
    <w:rsid w:val="003E5735"/>
    <w:rsid w:val="003F69AF"/>
    <w:rsid w:val="00431211"/>
    <w:rsid w:val="00487513"/>
    <w:rsid w:val="005E66C8"/>
    <w:rsid w:val="006F3488"/>
    <w:rsid w:val="0075142F"/>
    <w:rsid w:val="007865C2"/>
    <w:rsid w:val="007C38E0"/>
    <w:rsid w:val="007F14DB"/>
    <w:rsid w:val="00845C3D"/>
    <w:rsid w:val="008C7652"/>
    <w:rsid w:val="008D2784"/>
    <w:rsid w:val="009576C9"/>
    <w:rsid w:val="009E269D"/>
    <w:rsid w:val="00A04DCC"/>
    <w:rsid w:val="00A207E2"/>
    <w:rsid w:val="00A227EE"/>
    <w:rsid w:val="00A3776D"/>
    <w:rsid w:val="00A94E7D"/>
    <w:rsid w:val="00B00534"/>
    <w:rsid w:val="00B262A9"/>
    <w:rsid w:val="00B530AA"/>
    <w:rsid w:val="00C21CCC"/>
    <w:rsid w:val="00C35ACF"/>
    <w:rsid w:val="00CB6348"/>
    <w:rsid w:val="00D14EC9"/>
    <w:rsid w:val="00DC4B84"/>
    <w:rsid w:val="00E42CE0"/>
    <w:rsid w:val="00E83E1E"/>
    <w:rsid w:val="00E84922"/>
    <w:rsid w:val="00ED3526"/>
    <w:rsid w:val="00F135F9"/>
    <w:rsid w:val="00F775C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B25C43-B4ED-4F1D-BBCD-947AD81D1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Pr>
      <w:sz w:val="24"/>
      <w:szCs w:val="24"/>
      <w:lang w:eastAsia="en-US"/>
    </w:rPr>
  </w:style>
  <w:style w:type="paragraph" w:styleId="Pealkiri1">
    <w:name w:val="heading 1"/>
    <w:basedOn w:val="Normaallaad"/>
    <w:next w:val="Normaallaad"/>
    <w:qFormat/>
    <w:pPr>
      <w:keepNext/>
      <w:spacing w:before="240" w:after="60"/>
      <w:outlineLvl w:val="0"/>
    </w:pPr>
    <w:rPr>
      <w:rFonts w:ascii="Arial" w:hAnsi="Arial"/>
      <w:b/>
      <w:kern w:val="28"/>
      <w:sz w:val="28"/>
      <w:szCs w:val="20"/>
    </w:rPr>
  </w:style>
  <w:style w:type="paragraph" w:styleId="Pealkiri3">
    <w:name w:val="heading 3"/>
    <w:basedOn w:val="Normaallaad"/>
    <w:next w:val="Normaallaad"/>
    <w:link w:val="Pealkiri3Mrk"/>
    <w:uiPriority w:val="9"/>
    <w:semiHidden/>
    <w:unhideWhenUsed/>
    <w:qFormat/>
    <w:rsid w:val="000E39B5"/>
    <w:pPr>
      <w:keepNext/>
      <w:spacing w:before="240" w:after="60"/>
      <w:outlineLvl w:val="2"/>
    </w:pPr>
    <w:rPr>
      <w:rFonts w:ascii="Cambria" w:hAnsi="Cambria"/>
      <w:b/>
      <w:bCs/>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link w:val="Pealkiri3"/>
    <w:uiPriority w:val="9"/>
    <w:semiHidden/>
    <w:rsid w:val="000E39B5"/>
    <w:rPr>
      <w:rFonts w:ascii="Cambria" w:eastAsia="Times New Roman" w:hAnsi="Cambria" w:cs="Times New Roman"/>
      <w:b/>
      <w:bCs/>
      <w:sz w:val="26"/>
      <w:szCs w:val="26"/>
      <w:lang w:eastAsia="en-US"/>
    </w:rPr>
  </w:style>
  <w:style w:type="paragraph" w:styleId="Normaallaadveeb">
    <w:name w:val="Normal (Web)"/>
    <w:basedOn w:val="Normaallaad"/>
    <w:semiHidden/>
    <w:rsid w:val="000E39B5"/>
    <w:rPr>
      <w:rFonts w:eastAsia="Arial Unicode MS"/>
      <w:lang w:val="en-GB"/>
    </w:rPr>
  </w:style>
  <w:style w:type="paragraph" w:styleId="Kehatekst">
    <w:name w:val="Body Text"/>
    <w:basedOn w:val="Normaallaad"/>
    <w:link w:val="KehatekstMrk"/>
    <w:semiHidden/>
    <w:rsid w:val="000E39B5"/>
    <w:pPr>
      <w:jc w:val="both"/>
    </w:pPr>
  </w:style>
  <w:style w:type="character" w:customStyle="1" w:styleId="KehatekstMrk">
    <w:name w:val="Kehatekst Märk"/>
    <w:link w:val="Kehatekst"/>
    <w:semiHidden/>
    <w:rsid w:val="000E39B5"/>
    <w:rPr>
      <w:sz w:val="24"/>
      <w:szCs w:val="24"/>
      <w:lang w:eastAsia="en-US"/>
    </w:rPr>
  </w:style>
  <w:style w:type="paragraph" w:styleId="Taandegakehatekst">
    <w:name w:val="Body Text Indent"/>
    <w:basedOn w:val="Normaallaad"/>
    <w:link w:val="TaandegakehatekstMrk"/>
    <w:semiHidden/>
    <w:rsid w:val="000E39B5"/>
    <w:pPr>
      <w:ind w:left="360"/>
    </w:pPr>
  </w:style>
  <w:style w:type="character" w:customStyle="1" w:styleId="TaandegakehatekstMrk">
    <w:name w:val="Taandega kehatekst Märk"/>
    <w:link w:val="Taandegakehatekst"/>
    <w:semiHidden/>
    <w:rsid w:val="000E39B5"/>
    <w:rPr>
      <w:sz w:val="24"/>
      <w:szCs w:val="24"/>
      <w:lang w:eastAsia="en-US"/>
    </w:rPr>
  </w:style>
  <w:style w:type="paragraph" w:styleId="Jutumullitekst">
    <w:name w:val="Balloon Text"/>
    <w:basedOn w:val="Normaallaad"/>
    <w:link w:val="JutumullitekstMrk"/>
    <w:uiPriority w:val="99"/>
    <w:semiHidden/>
    <w:unhideWhenUsed/>
    <w:rsid w:val="003B3014"/>
    <w:rPr>
      <w:rFonts w:ascii="Segoe UI" w:hAnsi="Segoe UI" w:cs="Segoe UI"/>
      <w:sz w:val="18"/>
      <w:szCs w:val="18"/>
    </w:rPr>
  </w:style>
  <w:style w:type="character" w:customStyle="1" w:styleId="JutumullitekstMrk">
    <w:name w:val="Jutumullitekst Märk"/>
    <w:link w:val="Jutumullitekst"/>
    <w:uiPriority w:val="99"/>
    <w:semiHidden/>
    <w:rsid w:val="003B3014"/>
    <w:rPr>
      <w:rFonts w:ascii="Segoe UI" w:hAnsi="Segoe UI" w:cs="Segoe UI"/>
      <w:sz w:val="18"/>
      <w:szCs w:val="18"/>
      <w:lang w:eastAsia="en-US"/>
    </w:rPr>
  </w:style>
  <w:style w:type="paragraph" w:customStyle="1" w:styleId="paragraph">
    <w:name w:val="paragraph"/>
    <w:basedOn w:val="Normaallaad"/>
    <w:rsid w:val="00305DEB"/>
    <w:pPr>
      <w:spacing w:before="240" w:after="100" w:afterAutospacing="1"/>
    </w:pPr>
    <w:rPr>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9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2251</Characters>
  <Application>Microsoft Office Word</Application>
  <DocSecurity>0</DocSecurity>
  <Lines>18</Lines>
  <Paragraphs>5</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JÕELÄHTME VALLAVOLIKOGU</vt:lpstr>
      <vt:lpstr>JÕELÄHTME VALLAVOLIKOGU</vt:lpstr>
      <vt:lpstr>JÕELÄHTME VALLAVOLIKOGU</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JÕELÄHTME VALLAVOLIKOGU</dc:title>
  <dc:subject/>
  <dc:creator>maire</dc:creator>
  <cp:keywords/>
  <cp:lastModifiedBy>Maire Kivistu</cp:lastModifiedBy>
  <cp:revision>2</cp:revision>
  <cp:lastPrinted>2020-01-29T11:56:00Z</cp:lastPrinted>
  <dcterms:created xsi:type="dcterms:W3CDTF">2023-03-02T04:53:00Z</dcterms:created>
  <dcterms:modified xsi:type="dcterms:W3CDTF">2023-03-02T04:53:00Z</dcterms:modified>
</cp:coreProperties>
</file>