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4C4EFF" w14:textId="77777777" w:rsidR="00D9607D" w:rsidRPr="00990103" w:rsidRDefault="00E84679" w:rsidP="00CF6C2F">
      <w:pPr>
        <w:jc w:val="right"/>
        <w:rPr>
          <w:lang w:val="et-EE"/>
        </w:rPr>
      </w:pPr>
      <w:r w:rsidRPr="00990103">
        <w:rPr>
          <w:noProof/>
          <w:lang w:val="et-EE" w:eastAsia="et-EE"/>
        </w:rPr>
        <w:drawing>
          <wp:anchor distT="0" distB="0" distL="114300" distR="114300" simplePos="0" relativeHeight="251657728" behindDoc="0" locked="0" layoutInCell="1" allowOverlap="1" wp14:anchorId="73934B40" wp14:editId="74BABEFF">
            <wp:simplePos x="0" y="0"/>
            <wp:positionH relativeFrom="page">
              <wp:align>center</wp:align>
            </wp:positionH>
            <wp:positionV relativeFrom="paragraph">
              <wp:posOffset>0</wp:posOffset>
            </wp:positionV>
            <wp:extent cx="573405" cy="648335"/>
            <wp:effectExtent l="19050" t="0" r="0" b="0"/>
            <wp:wrapNone/>
            <wp:docPr id="2" name="Pilt 2"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p>
    <w:p w14:paraId="0F7F7803" w14:textId="77777777" w:rsidR="00D9607D" w:rsidRPr="00990103" w:rsidRDefault="00D9607D" w:rsidP="00CF6C2F">
      <w:pPr>
        <w:rPr>
          <w:lang w:val="et-EE"/>
        </w:rPr>
      </w:pPr>
    </w:p>
    <w:p w14:paraId="282BC9BB" w14:textId="77777777" w:rsidR="00D9607D" w:rsidRPr="00990103" w:rsidRDefault="00D9607D" w:rsidP="00CF6C2F">
      <w:pPr>
        <w:rPr>
          <w:lang w:val="et-EE"/>
        </w:rPr>
      </w:pPr>
    </w:p>
    <w:p w14:paraId="32E6DF14" w14:textId="77777777" w:rsidR="00D9607D" w:rsidRPr="00990103" w:rsidRDefault="00D9607D" w:rsidP="00CF6C2F">
      <w:pPr>
        <w:rPr>
          <w:lang w:val="et-EE"/>
        </w:rPr>
      </w:pPr>
    </w:p>
    <w:p w14:paraId="5E08DB6E" w14:textId="77777777" w:rsidR="00D9607D" w:rsidRPr="00990103" w:rsidRDefault="00D9607D" w:rsidP="00CF6C2F">
      <w:pPr>
        <w:rPr>
          <w:lang w:val="et-EE"/>
        </w:rPr>
      </w:pPr>
    </w:p>
    <w:p w14:paraId="14D6EAA6" w14:textId="77777777" w:rsidR="00D9607D" w:rsidRPr="00990103" w:rsidRDefault="00D9607D" w:rsidP="00CF6C2F">
      <w:pPr>
        <w:pStyle w:val="Pealkiri1"/>
        <w:tabs>
          <w:tab w:val="left" w:pos="7230"/>
        </w:tabs>
        <w:ind w:left="720"/>
        <w:rPr>
          <w:rFonts w:ascii="Algerian" w:hAnsi="Algerian"/>
          <w:bCs/>
          <w:sz w:val="36"/>
        </w:rPr>
      </w:pPr>
      <w:r w:rsidRPr="00990103">
        <w:rPr>
          <w:rFonts w:ascii="Algerian" w:hAnsi="Algerian"/>
          <w:bCs/>
          <w:sz w:val="36"/>
        </w:rPr>
        <w:t>JÕELÄHTME  VALLAVOLIKOGU</w:t>
      </w:r>
      <w:r w:rsidRPr="00990103">
        <w:rPr>
          <w:rFonts w:ascii="Algerian" w:hAnsi="Algerian"/>
          <w:bCs/>
          <w:sz w:val="36"/>
        </w:rPr>
        <w:tab/>
      </w:r>
    </w:p>
    <w:p w14:paraId="13F4940F" w14:textId="77777777" w:rsidR="00D9607D" w:rsidRPr="00990103" w:rsidRDefault="00D9607D" w:rsidP="00CF6C2F">
      <w:pPr>
        <w:pStyle w:val="Pealkiri1"/>
        <w:tabs>
          <w:tab w:val="left" w:pos="2127"/>
        </w:tabs>
        <w:rPr>
          <w:rFonts w:ascii="Algerian" w:hAnsi="Algerian" w:cs="Arial"/>
        </w:rPr>
      </w:pPr>
    </w:p>
    <w:p w14:paraId="28E0CE4E" w14:textId="77777777" w:rsidR="00D9607D" w:rsidRPr="00990103" w:rsidRDefault="00D9607D" w:rsidP="00CF6C2F">
      <w:pPr>
        <w:pStyle w:val="Pealkiri1"/>
        <w:tabs>
          <w:tab w:val="left" w:pos="2127"/>
        </w:tabs>
        <w:rPr>
          <w:rFonts w:ascii="Algerian" w:hAnsi="Algerian" w:cs="Arial"/>
        </w:rPr>
      </w:pPr>
      <w:r w:rsidRPr="00990103">
        <w:rPr>
          <w:rFonts w:ascii="Algerian" w:hAnsi="Algerian" w:cs="Arial"/>
        </w:rPr>
        <w:t>O T S U S</w:t>
      </w:r>
      <w:r w:rsidRPr="00990103">
        <w:rPr>
          <w:rFonts w:ascii="Algerian" w:hAnsi="Algerian" w:cs="Arial"/>
        </w:rPr>
        <w:tab/>
      </w:r>
    </w:p>
    <w:p w14:paraId="53574B6B" w14:textId="77777777" w:rsidR="00CF6C2F" w:rsidRPr="00990103" w:rsidRDefault="00CF6C2F" w:rsidP="00CF6C2F">
      <w:pPr>
        <w:rPr>
          <w:lang w:val="et-EE"/>
        </w:rPr>
      </w:pPr>
    </w:p>
    <w:p w14:paraId="56F533D7" w14:textId="77777777" w:rsidR="00933B4A" w:rsidRPr="00990103" w:rsidRDefault="00933B4A" w:rsidP="00CF6C2F">
      <w:pPr>
        <w:rPr>
          <w:lang w:val="et-EE"/>
        </w:rPr>
      </w:pPr>
    </w:p>
    <w:p w14:paraId="17D2B57F" w14:textId="06B243B7" w:rsidR="00D9607D" w:rsidRPr="00990103" w:rsidRDefault="00E81FE3" w:rsidP="00CF6C2F">
      <w:pPr>
        <w:pStyle w:val="Normaallaadveeb"/>
        <w:ind w:right="-15"/>
        <w:rPr>
          <w:rFonts w:eastAsia="Times New Roman"/>
          <w:lang w:val="et-EE"/>
        </w:rPr>
      </w:pPr>
      <w:r w:rsidRPr="00990103">
        <w:rPr>
          <w:rFonts w:eastAsia="Times New Roman"/>
          <w:lang w:val="et-EE"/>
        </w:rPr>
        <w:t>Jõelähtme</w:t>
      </w:r>
      <w:r w:rsidRPr="00990103">
        <w:rPr>
          <w:rFonts w:eastAsia="Times New Roman"/>
          <w:lang w:val="et-EE"/>
        </w:rPr>
        <w:tab/>
      </w:r>
      <w:r w:rsidRPr="00990103">
        <w:rPr>
          <w:rFonts w:eastAsia="Times New Roman"/>
          <w:lang w:val="et-EE"/>
        </w:rPr>
        <w:tab/>
      </w:r>
      <w:r w:rsidRPr="00990103">
        <w:rPr>
          <w:rFonts w:eastAsia="Times New Roman"/>
          <w:lang w:val="et-EE"/>
        </w:rPr>
        <w:tab/>
      </w:r>
      <w:r w:rsidRPr="00990103">
        <w:rPr>
          <w:rFonts w:eastAsia="Times New Roman"/>
          <w:lang w:val="et-EE"/>
        </w:rPr>
        <w:tab/>
      </w:r>
      <w:r w:rsidRPr="00990103">
        <w:rPr>
          <w:rFonts w:eastAsia="Times New Roman"/>
          <w:lang w:val="et-EE"/>
        </w:rPr>
        <w:tab/>
      </w:r>
      <w:r w:rsidR="0003369E" w:rsidRPr="00990103">
        <w:rPr>
          <w:rFonts w:eastAsia="Times New Roman"/>
          <w:lang w:val="et-EE"/>
        </w:rPr>
        <w:t xml:space="preserve">                </w:t>
      </w:r>
      <w:r w:rsidR="00432069" w:rsidRPr="00990103">
        <w:rPr>
          <w:rFonts w:eastAsia="Times New Roman"/>
          <w:lang w:val="et-EE"/>
        </w:rPr>
        <w:t xml:space="preserve"> </w:t>
      </w:r>
      <w:r w:rsidR="00A47709" w:rsidRPr="00990103">
        <w:rPr>
          <w:rFonts w:eastAsia="Times New Roman"/>
          <w:lang w:val="et-EE"/>
        </w:rPr>
        <w:t xml:space="preserve">                   1</w:t>
      </w:r>
      <w:r w:rsidR="00990103">
        <w:rPr>
          <w:rFonts w:eastAsia="Times New Roman"/>
          <w:lang w:val="et-EE"/>
        </w:rPr>
        <w:t>2</w:t>
      </w:r>
      <w:r w:rsidR="00621AD5" w:rsidRPr="00990103">
        <w:rPr>
          <w:rFonts w:eastAsia="Times New Roman"/>
          <w:lang w:val="et-EE"/>
        </w:rPr>
        <w:t xml:space="preserve">. </w:t>
      </w:r>
      <w:r w:rsidR="00E649B3" w:rsidRPr="00990103">
        <w:rPr>
          <w:rFonts w:eastAsia="Times New Roman"/>
          <w:lang w:val="et-EE"/>
        </w:rPr>
        <w:t>oktoober</w:t>
      </w:r>
      <w:r w:rsidR="00621AD5" w:rsidRPr="00990103">
        <w:rPr>
          <w:rFonts w:eastAsia="Times New Roman"/>
          <w:lang w:val="et-EE"/>
        </w:rPr>
        <w:t xml:space="preserve"> </w:t>
      </w:r>
      <w:r w:rsidR="001065EE" w:rsidRPr="00990103">
        <w:rPr>
          <w:rFonts w:eastAsia="Times New Roman"/>
          <w:lang w:val="et-EE"/>
        </w:rPr>
        <w:t>20</w:t>
      </w:r>
      <w:r w:rsidR="00746C0B" w:rsidRPr="00990103">
        <w:rPr>
          <w:rFonts w:eastAsia="Times New Roman"/>
          <w:lang w:val="et-EE"/>
        </w:rPr>
        <w:t>2</w:t>
      </w:r>
      <w:r w:rsidR="00E649B3" w:rsidRPr="00990103">
        <w:rPr>
          <w:rFonts w:eastAsia="Times New Roman"/>
          <w:lang w:val="et-EE"/>
        </w:rPr>
        <w:t>3</w:t>
      </w:r>
      <w:r w:rsidR="0003369E" w:rsidRPr="00990103">
        <w:rPr>
          <w:rFonts w:eastAsia="Times New Roman"/>
          <w:lang w:val="et-EE"/>
        </w:rPr>
        <w:t xml:space="preserve"> nr</w:t>
      </w:r>
      <w:r w:rsidR="00933B4A" w:rsidRPr="00990103">
        <w:rPr>
          <w:rFonts w:eastAsia="Times New Roman"/>
          <w:lang w:val="et-EE"/>
        </w:rPr>
        <w:t xml:space="preserve"> </w:t>
      </w:r>
    </w:p>
    <w:p w14:paraId="7A72E539" w14:textId="77777777" w:rsidR="00933B4A" w:rsidRPr="00990103" w:rsidRDefault="00933B4A" w:rsidP="00CF6C2F">
      <w:pPr>
        <w:ind w:right="165"/>
        <w:rPr>
          <w:lang w:val="et-EE"/>
        </w:rPr>
      </w:pPr>
    </w:p>
    <w:p w14:paraId="24D0A595" w14:textId="77777777" w:rsidR="00A47709" w:rsidRPr="00990103" w:rsidRDefault="00A47709" w:rsidP="00CF6C2F">
      <w:pPr>
        <w:ind w:right="165"/>
        <w:rPr>
          <w:lang w:val="et-EE"/>
        </w:rPr>
      </w:pPr>
    </w:p>
    <w:p w14:paraId="736D11ED" w14:textId="3DA33390" w:rsidR="00D9607D" w:rsidRPr="00990103" w:rsidRDefault="00A47709" w:rsidP="00CF6C2F">
      <w:pPr>
        <w:jc w:val="both"/>
        <w:rPr>
          <w:szCs w:val="18"/>
          <w:lang w:val="et-EE"/>
        </w:rPr>
      </w:pPr>
      <w:bookmarkStart w:id="0" w:name="_GoBack"/>
      <w:r w:rsidRPr="00990103">
        <w:rPr>
          <w:b/>
          <w:lang w:val="et-EE"/>
        </w:rPr>
        <w:t xml:space="preserve">Nõusoleku andmine </w:t>
      </w:r>
      <w:r w:rsidR="007A748B">
        <w:rPr>
          <w:b/>
          <w:lang w:val="et-EE"/>
        </w:rPr>
        <w:t>tehnorajatiste</w:t>
      </w:r>
      <w:r w:rsidRPr="00990103">
        <w:rPr>
          <w:b/>
          <w:lang w:val="et-EE"/>
        </w:rPr>
        <w:t xml:space="preserve"> võõrandamiseks</w:t>
      </w:r>
    </w:p>
    <w:bookmarkEnd w:id="0"/>
    <w:p w14:paraId="3A55B845" w14:textId="77777777" w:rsidR="00D9607D" w:rsidRPr="00990103" w:rsidRDefault="00D9607D" w:rsidP="00CF6C2F">
      <w:pPr>
        <w:jc w:val="both"/>
        <w:rPr>
          <w:lang w:val="et-EE"/>
        </w:rPr>
      </w:pPr>
    </w:p>
    <w:p w14:paraId="058AFC9F" w14:textId="77777777" w:rsidR="00933B4A" w:rsidRPr="00990103" w:rsidRDefault="00933B4A" w:rsidP="00CF6C2F">
      <w:pPr>
        <w:jc w:val="both"/>
        <w:rPr>
          <w:lang w:val="et-EE"/>
        </w:rPr>
      </w:pPr>
    </w:p>
    <w:p w14:paraId="22084FA3" w14:textId="30148F91" w:rsidR="00E649B3" w:rsidRPr="00990103" w:rsidRDefault="00FE0BC4" w:rsidP="00CF6C2F">
      <w:pPr>
        <w:jc w:val="both"/>
        <w:rPr>
          <w:lang w:val="et-EE"/>
        </w:rPr>
      </w:pPr>
      <w:r w:rsidRPr="00990103">
        <w:rPr>
          <w:lang w:val="et-EE"/>
        </w:rPr>
        <w:t xml:space="preserve">Jõelähtme vald omandas </w:t>
      </w:r>
      <w:r w:rsidR="00E649B3" w:rsidRPr="00990103">
        <w:rPr>
          <w:lang w:val="et-EE"/>
        </w:rPr>
        <w:t>07.08.2023</w:t>
      </w:r>
      <w:r w:rsidRPr="00990103">
        <w:rPr>
          <w:lang w:val="et-EE"/>
        </w:rPr>
        <w:t xml:space="preserve"> notar </w:t>
      </w:r>
      <w:r w:rsidR="00E649B3" w:rsidRPr="00990103">
        <w:rPr>
          <w:lang w:val="et-EE"/>
        </w:rPr>
        <w:t>Priidu Pärna</w:t>
      </w:r>
      <w:r w:rsidRPr="00990103">
        <w:rPr>
          <w:lang w:val="et-EE"/>
        </w:rPr>
        <w:t xml:space="preserve"> poolt tõestatud asjaõiguslepinguga </w:t>
      </w:r>
      <w:r w:rsidR="00990103" w:rsidRPr="00990103">
        <w:rPr>
          <w:lang w:val="et-EE"/>
        </w:rPr>
        <w:t xml:space="preserve">nr 2576 </w:t>
      </w:r>
      <w:r w:rsidR="00E649B3" w:rsidRPr="00990103">
        <w:rPr>
          <w:lang w:val="et-EE"/>
        </w:rPr>
        <w:t>Jõelähtme valla</w:t>
      </w:r>
      <w:r w:rsidR="00990103" w:rsidRPr="00990103">
        <w:rPr>
          <w:lang w:val="et-EE"/>
        </w:rPr>
        <w:t>le kuuluvatel</w:t>
      </w:r>
      <w:r w:rsidR="00E649B3" w:rsidRPr="00990103">
        <w:rPr>
          <w:lang w:val="et-EE"/>
        </w:rPr>
        <w:t xml:space="preserve"> kinnisasjadel paiknevad järgnevad tehnorajatised:</w:t>
      </w:r>
    </w:p>
    <w:p w14:paraId="7B9AC53C" w14:textId="3CFB5812" w:rsidR="00E649B3" w:rsidRPr="00990103" w:rsidRDefault="00E649B3" w:rsidP="00CF6C2F">
      <w:pPr>
        <w:jc w:val="both"/>
        <w:rPr>
          <w:rStyle w:val="fontstyle01"/>
          <w:b w:val="0"/>
          <w:lang w:val="et-EE"/>
        </w:rPr>
      </w:pPr>
      <w:r w:rsidRPr="00990103">
        <w:rPr>
          <w:rStyle w:val="fontstyle01"/>
          <w:b w:val="0"/>
          <w:lang w:val="et-EE"/>
        </w:rPr>
        <w:t>Sademeveetorustik (EHR kood</w:t>
      </w:r>
      <w:r w:rsidRPr="00990103">
        <w:rPr>
          <w:rFonts w:ascii="Times-Bold" w:hAnsi="Times-Bold"/>
          <w:bCs/>
          <w:color w:val="000000"/>
          <w:lang w:val="et-EE"/>
        </w:rPr>
        <w:t xml:space="preserve"> </w:t>
      </w:r>
      <w:r w:rsidRPr="00990103">
        <w:rPr>
          <w:rStyle w:val="fontstyle01"/>
          <w:b w:val="0"/>
          <w:lang w:val="et-EE"/>
        </w:rPr>
        <w:t>221369456), mis ulatub maaüksustele katastritunnustega 24501:001:1943, 24501:001:1947, 24504:002:0621;</w:t>
      </w:r>
    </w:p>
    <w:p w14:paraId="116E79BE" w14:textId="6A8E915F" w:rsidR="00E649B3" w:rsidRPr="00990103" w:rsidRDefault="00E649B3" w:rsidP="00E649B3">
      <w:pPr>
        <w:jc w:val="both"/>
        <w:rPr>
          <w:lang w:val="et-EE"/>
        </w:rPr>
      </w:pPr>
      <w:r w:rsidRPr="00990103">
        <w:rPr>
          <w:lang w:val="et-EE"/>
        </w:rPr>
        <w:t>Kanalisatsioonitorustik (EHR kood 221368461), mis ulatub maaüksustele katastritunnustega 24501:001:1943, 24501:001:1947, 24501:001:0636, 24504:002:0646;</w:t>
      </w:r>
    </w:p>
    <w:p w14:paraId="464E3E32" w14:textId="407A04FC" w:rsidR="00E649B3" w:rsidRPr="00990103" w:rsidRDefault="00E649B3" w:rsidP="00CF6C2F">
      <w:pPr>
        <w:jc w:val="both"/>
        <w:rPr>
          <w:rStyle w:val="fontstyle01"/>
          <w:b w:val="0"/>
          <w:lang w:val="et-EE"/>
        </w:rPr>
      </w:pPr>
      <w:r w:rsidRPr="00990103">
        <w:rPr>
          <w:rStyle w:val="fontstyle01"/>
          <w:b w:val="0"/>
          <w:lang w:val="et-EE"/>
        </w:rPr>
        <w:t>Veetorustik (EHR kood 221370906), mis ulatub maaüksustele katastritunnustega 24501:001:1943, 24501:001:1947, 24501:001:0636, 24504:002:0646, 24504:002:0626.</w:t>
      </w:r>
    </w:p>
    <w:p w14:paraId="4F123BDF" w14:textId="77777777" w:rsidR="00E649B3" w:rsidRPr="00990103" w:rsidRDefault="00E649B3" w:rsidP="00CF6C2F">
      <w:pPr>
        <w:jc w:val="both"/>
        <w:rPr>
          <w:lang w:val="et-EE"/>
        </w:rPr>
      </w:pPr>
    </w:p>
    <w:p w14:paraId="400A132A" w14:textId="36DAE996" w:rsidR="00FE0BC4" w:rsidRPr="00990103" w:rsidRDefault="00E649B3" w:rsidP="00CF6C2F">
      <w:pPr>
        <w:jc w:val="both"/>
        <w:rPr>
          <w:lang w:val="et-EE"/>
        </w:rPr>
      </w:pPr>
      <w:r w:rsidRPr="00990103">
        <w:rPr>
          <w:lang w:val="et-EE"/>
        </w:rPr>
        <w:t>Nimetatud tehnorajatised rajas ja võõrandas Jõelähtme vallale</w:t>
      </w:r>
      <w:r w:rsidR="00FE0BC4" w:rsidRPr="00990103">
        <w:rPr>
          <w:lang w:val="et-EE"/>
        </w:rPr>
        <w:t xml:space="preserve"> </w:t>
      </w:r>
      <w:proofErr w:type="spellStart"/>
      <w:r w:rsidR="00FE0BC4" w:rsidRPr="00990103">
        <w:rPr>
          <w:lang w:val="et-EE"/>
        </w:rPr>
        <w:t>OmaKoduMaja</w:t>
      </w:r>
      <w:proofErr w:type="spellEnd"/>
      <w:r w:rsidRPr="00990103">
        <w:rPr>
          <w:lang w:val="et-EE"/>
        </w:rPr>
        <w:t xml:space="preserve"> AS</w:t>
      </w:r>
      <w:r w:rsidR="00FE0BC4" w:rsidRPr="00990103">
        <w:rPr>
          <w:lang w:val="et-EE"/>
        </w:rPr>
        <w:t xml:space="preserve">. Nimetatud </w:t>
      </w:r>
      <w:r w:rsidRPr="00990103">
        <w:rPr>
          <w:lang w:val="et-EE"/>
        </w:rPr>
        <w:t>tehnorajatised</w:t>
      </w:r>
      <w:r w:rsidR="00FE0BC4" w:rsidRPr="00990103">
        <w:rPr>
          <w:lang w:val="et-EE"/>
        </w:rPr>
        <w:t xml:space="preserve"> </w:t>
      </w:r>
      <w:r w:rsidRPr="00990103">
        <w:rPr>
          <w:lang w:val="et-EE"/>
        </w:rPr>
        <w:t>rajati</w:t>
      </w:r>
      <w:r w:rsidR="00FE0BC4" w:rsidRPr="00990103">
        <w:rPr>
          <w:lang w:val="et-EE"/>
        </w:rPr>
        <w:t xml:space="preserve"> Jõelähtme Vallavolikogu 27.09.2021 otsusega nr 324 kehtestatud </w:t>
      </w:r>
      <w:proofErr w:type="spellStart"/>
      <w:r w:rsidR="00FE0BC4" w:rsidRPr="00990103">
        <w:rPr>
          <w:lang w:val="et-EE"/>
        </w:rPr>
        <w:t>Nehatu</w:t>
      </w:r>
      <w:proofErr w:type="spellEnd"/>
      <w:r w:rsidR="00FE0BC4" w:rsidRPr="00990103">
        <w:rPr>
          <w:lang w:val="et-EE"/>
        </w:rPr>
        <w:t xml:space="preserve"> küla </w:t>
      </w:r>
      <w:proofErr w:type="spellStart"/>
      <w:r w:rsidR="00FE0BC4" w:rsidRPr="00990103">
        <w:rPr>
          <w:lang w:val="et-EE"/>
        </w:rPr>
        <w:t>Nehatu</w:t>
      </w:r>
      <w:proofErr w:type="spellEnd"/>
      <w:r w:rsidR="00FE0BC4" w:rsidRPr="00990103">
        <w:rPr>
          <w:lang w:val="et-EE"/>
        </w:rPr>
        <w:t xml:space="preserve"> lauda I, II ja III maatüki detailplaneeringuga</w:t>
      </w:r>
      <w:r w:rsidRPr="00990103">
        <w:rPr>
          <w:lang w:val="et-EE"/>
        </w:rPr>
        <w:t xml:space="preserve"> </w:t>
      </w:r>
      <w:r w:rsidR="00FE0BC4" w:rsidRPr="00990103">
        <w:rPr>
          <w:lang w:val="et-EE"/>
        </w:rPr>
        <w:t xml:space="preserve">ning Jõelähtme Vallavalitsuse 28.06.2018 korraldusega nr 580 </w:t>
      </w:r>
      <w:r w:rsidR="00FF5AAB" w:rsidRPr="00990103">
        <w:rPr>
          <w:lang w:val="et-EE"/>
        </w:rPr>
        <w:t xml:space="preserve">kehtestatud </w:t>
      </w:r>
      <w:proofErr w:type="spellStart"/>
      <w:r w:rsidR="00FF5AAB" w:rsidRPr="00990103">
        <w:rPr>
          <w:lang w:val="et-EE"/>
        </w:rPr>
        <w:t>Nehatu</w:t>
      </w:r>
      <w:proofErr w:type="spellEnd"/>
      <w:r w:rsidR="00FF5AAB" w:rsidRPr="00990103">
        <w:rPr>
          <w:lang w:val="et-EE"/>
        </w:rPr>
        <w:t xml:space="preserve"> küla </w:t>
      </w:r>
      <w:proofErr w:type="spellStart"/>
      <w:r w:rsidR="00FF5AAB" w:rsidRPr="00990103">
        <w:rPr>
          <w:lang w:val="et-EE"/>
        </w:rPr>
        <w:t>Nehatu</w:t>
      </w:r>
      <w:proofErr w:type="spellEnd"/>
      <w:r w:rsidR="00FF5AAB" w:rsidRPr="00990103">
        <w:rPr>
          <w:lang w:val="et-EE"/>
        </w:rPr>
        <w:t xml:space="preserve"> Logistikapargi II etapi detailplaneeringuga ettenähtud </w:t>
      </w:r>
      <w:r w:rsidRPr="00990103">
        <w:rPr>
          <w:lang w:val="et-EE"/>
        </w:rPr>
        <w:t>kruntide liitmiseks vee- ja kanalisatsioonivõrguga ning sadevete ärajuhtimiseks ja kokku kogumiseks.</w:t>
      </w:r>
      <w:r w:rsidR="00FF5AAB" w:rsidRPr="00990103">
        <w:rPr>
          <w:lang w:val="et-EE"/>
        </w:rPr>
        <w:t xml:space="preserve"> Kohustus </w:t>
      </w:r>
      <w:r w:rsidRPr="00990103">
        <w:rPr>
          <w:lang w:val="et-EE"/>
        </w:rPr>
        <w:t>rajatiste</w:t>
      </w:r>
      <w:r w:rsidR="00FF5AAB" w:rsidRPr="00990103">
        <w:rPr>
          <w:lang w:val="et-EE"/>
        </w:rPr>
        <w:t xml:space="preserve"> üleandmiseks Jõelähtme vallale </w:t>
      </w:r>
      <w:r w:rsidR="000F4931" w:rsidRPr="00990103">
        <w:rPr>
          <w:lang w:val="et-EE"/>
        </w:rPr>
        <w:t xml:space="preserve">ja Jõelähtme valla kohustus valla omandisse antavad ehitised ja kinnistud pärast nende valmimist või moodustamist vastu võtta ja neid omal kulul hooldada ning sihtotstarbeliselt ekspluateerida, </w:t>
      </w:r>
      <w:r w:rsidR="00FF5AAB" w:rsidRPr="00990103">
        <w:rPr>
          <w:lang w:val="et-EE"/>
        </w:rPr>
        <w:t>tulenes detailplaneeringute menetlemise käigus sõlmitud halduslepingutes</w:t>
      </w:r>
      <w:r w:rsidR="000F4931" w:rsidRPr="00990103">
        <w:rPr>
          <w:lang w:val="et-EE"/>
        </w:rPr>
        <w:t>t</w:t>
      </w:r>
    </w:p>
    <w:p w14:paraId="5D8DFCF6" w14:textId="77777777" w:rsidR="00FF5AAB" w:rsidRPr="00990103" w:rsidRDefault="00FF5AAB" w:rsidP="00CF6C2F">
      <w:pPr>
        <w:jc w:val="both"/>
        <w:rPr>
          <w:lang w:val="et-EE"/>
        </w:rPr>
      </w:pPr>
    </w:p>
    <w:p w14:paraId="2B2E46E1" w14:textId="2380724E" w:rsidR="00616B5D" w:rsidRPr="00990103" w:rsidRDefault="007E6D95" w:rsidP="00CF6C2F">
      <w:pPr>
        <w:jc w:val="both"/>
        <w:rPr>
          <w:lang w:val="et-EE"/>
        </w:rPr>
      </w:pPr>
      <w:r w:rsidRPr="00990103">
        <w:rPr>
          <w:lang w:val="et-EE"/>
        </w:rPr>
        <w:t xml:space="preserve">Jõelähtme Vallavolikogu </w:t>
      </w:r>
      <w:r w:rsidR="00580461" w:rsidRPr="00990103">
        <w:rPr>
          <w:lang w:val="et-EE"/>
        </w:rPr>
        <w:t>01.07.2007 otsusega nr 256 on määratud OÜ Loo Vesi (</w:t>
      </w:r>
      <w:proofErr w:type="spellStart"/>
      <w:r w:rsidR="00580461" w:rsidRPr="00990103">
        <w:rPr>
          <w:lang w:val="et-EE"/>
        </w:rPr>
        <w:t>rg</w:t>
      </w:r>
      <w:proofErr w:type="spellEnd"/>
      <w:r w:rsidR="00580461" w:rsidRPr="00990103">
        <w:rPr>
          <w:lang w:val="et-EE"/>
        </w:rPr>
        <w:t>-kood 10451270) vee-ettevõtjaks kõikjal Jõelähtme valla haldusterritooriumi piirides, kus nimetatud äriühingul on võimekus ühisveevärgi ja –kanalisatsiooni teenuseid osutada. OÜ Loo Vesi tegutseb Jõelähtme vallas vee-ettevõtjana alates 1992. aastast ning nimetatud osaühingu ainuosanik on Jõelähtme vald.</w:t>
      </w:r>
      <w:r w:rsidR="00616B5D" w:rsidRPr="00990103">
        <w:rPr>
          <w:lang w:val="et-EE"/>
        </w:rPr>
        <w:t xml:space="preserve"> Seega on Jõelähtme vald asutanud osaühingu Loo Vesi eesmärgiga osutada ühisveevärgi ja –kanalisatsiooni teenuseid omavalitsuse haldusterritooriumil ning seetõttu on otstarbekas </w:t>
      </w:r>
      <w:r w:rsidR="000F4931" w:rsidRPr="00990103">
        <w:rPr>
          <w:lang w:val="et-EE"/>
        </w:rPr>
        <w:t xml:space="preserve">07.08.2023 </w:t>
      </w:r>
      <w:r w:rsidR="00616B5D" w:rsidRPr="00990103">
        <w:rPr>
          <w:lang w:val="et-EE"/>
        </w:rPr>
        <w:t xml:space="preserve">omandatud </w:t>
      </w:r>
      <w:r w:rsidR="00D62A12">
        <w:rPr>
          <w:lang w:val="et-EE"/>
        </w:rPr>
        <w:t>tehnorajatised</w:t>
      </w:r>
      <w:r w:rsidR="00616B5D" w:rsidRPr="00990103">
        <w:rPr>
          <w:lang w:val="et-EE"/>
        </w:rPr>
        <w:t xml:space="preserve"> anda üle kõnealusele äriühingule.</w:t>
      </w:r>
    </w:p>
    <w:p w14:paraId="2961F397" w14:textId="77777777" w:rsidR="00616B5D" w:rsidRPr="00990103" w:rsidRDefault="00616B5D" w:rsidP="00CF6C2F">
      <w:pPr>
        <w:jc w:val="both"/>
        <w:rPr>
          <w:lang w:val="et-EE"/>
        </w:rPr>
      </w:pPr>
    </w:p>
    <w:p w14:paraId="2DCAB722" w14:textId="77777777" w:rsidR="00FF5AAB" w:rsidRPr="00990103" w:rsidRDefault="006122AF" w:rsidP="00CF6C2F">
      <w:pPr>
        <w:jc w:val="both"/>
        <w:rPr>
          <w:lang w:val="et-EE"/>
        </w:rPr>
      </w:pPr>
      <w:r w:rsidRPr="00990103">
        <w:rPr>
          <w:lang w:val="et-EE"/>
        </w:rPr>
        <w:t>Jõelähtme valla juhtorganite pädevus</w:t>
      </w:r>
      <w:r w:rsidR="00616B5D" w:rsidRPr="00990103">
        <w:rPr>
          <w:lang w:val="et-EE"/>
        </w:rPr>
        <w:t xml:space="preserve"> äriü</w:t>
      </w:r>
      <w:r w:rsidRPr="00990103">
        <w:rPr>
          <w:lang w:val="et-EE"/>
        </w:rPr>
        <w:t>hingutes osalemise ja muude äriühingutega seotud otsuste tegemisel on reguleeritud k</w:t>
      </w:r>
      <w:r w:rsidR="00616B5D" w:rsidRPr="00990103">
        <w:rPr>
          <w:lang w:val="et-EE"/>
        </w:rPr>
        <w:t xml:space="preserve">ohaliku omavalitsuse korraldamise seaduse § 22 </w:t>
      </w:r>
      <w:r w:rsidRPr="00990103">
        <w:rPr>
          <w:lang w:val="et-EE"/>
        </w:rPr>
        <w:t xml:space="preserve">lg 1 punktides 24 ja 25, §-s 35 ja Jõelähtme Vallavolikogu 28.08.2014 määruses nr 28 „Jõelähtme valla poolt aktsiaseltsi, osaühingu, sihtasutuse ja mittetulundusühingu asutamise ja nendes </w:t>
      </w:r>
      <w:r w:rsidRPr="00990103">
        <w:rPr>
          <w:lang w:val="et-EE"/>
        </w:rPr>
        <w:lastRenderedPageBreak/>
        <w:t>osalemise kord“. Eelnimetatud regulatsioonide kohaselt otsustab vallavolikogu äriühingutes osalemise, põhikirja kinnitamise või muutmise ja äriühingutes osalemise või nende likvideerimisega seotud küsimused. Muus osas teostab osaniku õigusi äriühingutes vallavalitsus.</w:t>
      </w:r>
    </w:p>
    <w:p w14:paraId="54E04D92" w14:textId="77777777" w:rsidR="006122AF" w:rsidRPr="00990103" w:rsidRDefault="006122AF" w:rsidP="00CF6C2F">
      <w:pPr>
        <w:jc w:val="both"/>
        <w:rPr>
          <w:lang w:val="et-EE"/>
        </w:rPr>
      </w:pPr>
    </w:p>
    <w:p w14:paraId="3C0CB90C" w14:textId="4D30EE21" w:rsidR="006122AF" w:rsidRPr="00990103" w:rsidRDefault="006122AF" w:rsidP="00CF6C2F">
      <w:pPr>
        <w:jc w:val="both"/>
        <w:rPr>
          <w:lang w:val="et-EE"/>
        </w:rPr>
      </w:pPr>
      <w:r w:rsidRPr="00990103">
        <w:rPr>
          <w:lang w:val="et-EE"/>
        </w:rPr>
        <w:t xml:space="preserve">Vallavalitsuse hinnangul on otstarbekas võõrandada </w:t>
      </w:r>
      <w:r w:rsidR="000F4931" w:rsidRPr="00990103">
        <w:rPr>
          <w:lang w:val="et-EE"/>
        </w:rPr>
        <w:t xml:space="preserve">07.08.2023 </w:t>
      </w:r>
      <w:r w:rsidRPr="00990103">
        <w:rPr>
          <w:lang w:val="et-EE"/>
        </w:rPr>
        <w:t xml:space="preserve">sõlmitud lepinguga omandatud </w:t>
      </w:r>
      <w:r w:rsidR="000F4931" w:rsidRPr="00990103">
        <w:rPr>
          <w:lang w:val="et-EE"/>
        </w:rPr>
        <w:t>sademeveetorustik, veetorustik ja kanalisatsioonitorustik</w:t>
      </w:r>
      <w:r w:rsidRPr="00990103">
        <w:rPr>
          <w:lang w:val="et-EE"/>
        </w:rPr>
        <w:t xml:space="preserve"> Jõelähtme valla ainuomandis olevale osaühingule Loo Vesi osaühingu osakapitali suurendamise teel. Kuigi </w:t>
      </w:r>
      <w:r w:rsidR="00B14A65" w:rsidRPr="00990103">
        <w:rPr>
          <w:lang w:val="et-EE"/>
        </w:rPr>
        <w:t xml:space="preserve">osakapitali suurendamise otsustamine on vallavalitsuse pädevuses, on antud juhul siiski vajalik saada selleks vallavolikogu nõusolek, kuna Jõelähtme Vallavolikogu 12.09.2006 määruse nr 29 „Jõelähtme vallavara valitsemise kord“ § 28 lg 1 punkti 1 kohaselt otsustab vallavara võõrandamise vallavolikogu, kui vara bilansiline jääkmaksumus on suurem kui 6400 eurot. Kuigi Jõelähtme vald omandas </w:t>
      </w:r>
      <w:r w:rsidR="000F4931" w:rsidRPr="00990103">
        <w:rPr>
          <w:lang w:val="et-EE"/>
        </w:rPr>
        <w:t>07.08.2023</w:t>
      </w:r>
      <w:r w:rsidR="00B14A65" w:rsidRPr="00990103">
        <w:rPr>
          <w:lang w:val="et-EE"/>
        </w:rPr>
        <w:t xml:space="preserve"> sõlmitud lepinguga </w:t>
      </w:r>
      <w:r w:rsidR="00990103">
        <w:rPr>
          <w:lang w:val="et-EE"/>
        </w:rPr>
        <w:t>kõik tehnorajatised</w:t>
      </w:r>
      <w:r w:rsidR="00B14A65" w:rsidRPr="00990103">
        <w:rPr>
          <w:lang w:val="et-EE"/>
        </w:rPr>
        <w:t xml:space="preserve"> tasuta, on omandatud </w:t>
      </w:r>
      <w:r w:rsidR="00990103">
        <w:rPr>
          <w:lang w:val="et-EE"/>
        </w:rPr>
        <w:t>tehnorajatiste</w:t>
      </w:r>
      <w:r w:rsidR="00B14A65" w:rsidRPr="00990103">
        <w:rPr>
          <w:lang w:val="et-EE"/>
        </w:rPr>
        <w:t xml:space="preserve"> </w:t>
      </w:r>
      <w:r w:rsidR="00D11241" w:rsidRPr="00990103">
        <w:rPr>
          <w:lang w:val="et-EE"/>
        </w:rPr>
        <w:t>väärtuseks</w:t>
      </w:r>
      <w:r w:rsidR="000F4931" w:rsidRPr="00990103">
        <w:rPr>
          <w:lang w:val="et-EE"/>
        </w:rPr>
        <w:t xml:space="preserve"> ehitusmaksumuse aktide </w:t>
      </w:r>
      <w:r w:rsidR="000F4931" w:rsidRPr="00E64BDF">
        <w:rPr>
          <w:lang w:val="et-EE"/>
        </w:rPr>
        <w:t>kohaselt</w:t>
      </w:r>
      <w:r w:rsidR="00B14A65" w:rsidRPr="00E64BDF">
        <w:rPr>
          <w:lang w:val="et-EE"/>
        </w:rPr>
        <w:t xml:space="preserve"> </w:t>
      </w:r>
      <w:r w:rsidR="00990103" w:rsidRPr="00E64BDF">
        <w:rPr>
          <w:lang w:val="et-EE"/>
        </w:rPr>
        <w:t>191 429,00 eurot</w:t>
      </w:r>
      <w:r w:rsidR="00B14A65" w:rsidRPr="00E64BDF">
        <w:rPr>
          <w:lang w:val="et-EE"/>
        </w:rPr>
        <w:t xml:space="preserve"> ning</w:t>
      </w:r>
      <w:r w:rsidR="00B14A65" w:rsidRPr="00990103">
        <w:rPr>
          <w:lang w:val="et-EE"/>
        </w:rPr>
        <w:t xml:space="preserve"> sellest tulenevalt vajab vallavalitsus enne veetorustiku võõrandamist osaühingu osakapitali suurendamisel, sellekohast vallavolikogu nõusolekut.</w:t>
      </w:r>
    </w:p>
    <w:p w14:paraId="2F746FFE" w14:textId="77777777" w:rsidR="00FE0BC4" w:rsidRPr="00990103" w:rsidRDefault="00FE0BC4" w:rsidP="00C17C53">
      <w:pPr>
        <w:tabs>
          <w:tab w:val="left" w:pos="2025"/>
        </w:tabs>
        <w:jc w:val="both"/>
        <w:rPr>
          <w:lang w:val="et-EE"/>
        </w:rPr>
      </w:pPr>
    </w:p>
    <w:p w14:paraId="20F924FD" w14:textId="77777777" w:rsidR="00E27327" w:rsidRPr="00990103" w:rsidRDefault="00E27327" w:rsidP="00CF6C2F">
      <w:pPr>
        <w:jc w:val="both"/>
        <w:rPr>
          <w:lang w:val="et-EE"/>
        </w:rPr>
      </w:pPr>
      <w:r w:rsidRPr="00990103">
        <w:rPr>
          <w:lang w:val="et-EE"/>
        </w:rPr>
        <w:t>Lähtudes eeltoodust ja võttes aluseks kohaliku omavalitsuse korralduse seaduse §</w:t>
      </w:r>
      <w:r w:rsidR="001A05BA" w:rsidRPr="00990103">
        <w:rPr>
          <w:lang w:val="et-EE"/>
        </w:rPr>
        <w:t xml:space="preserve"> 6 lg 1</w:t>
      </w:r>
      <w:r w:rsidR="002A79BF" w:rsidRPr="00990103">
        <w:rPr>
          <w:lang w:val="et-EE"/>
        </w:rPr>
        <w:t xml:space="preserve">, </w:t>
      </w:r>
      <w:r w:rsidRPr="00990103">
        <w:rPr>
          <w:lang w:val="et-EE"/>
        </w:rPr>
        <w:t>Jõelähtme Vallavolikogu</w:t>
      </w:r>
    </w:p>
    <w:p w14:paraId="110CBCDA" w14:textId="77777777" w:rsidR="006C7C71" w:rsidRPr="00990103" w:rsidRDefault="006C7C71" w:rsidP="00CF6C2F">
      <w:pPr>
        <w:jc w:val="both"/>
        <w:rPr>
          <w:b/>
          <w:lang w:val="et-EE"/>
        </w:rPr>
      </w:pPr>
    </w:p>
    <w:p w14:paraId="30B5C0DA" w14:textId="77777777" w:rsidR="00D9607D" w:rsidRPr="00990103" w:rsidRDefault="00D9607D" w:rsidP="00CF6C2F">
      <w:pPr>
        <w:jc w:val="both"/>
        <w:rPr>
          <w:b/>
          <w:lang w:val="et-EE"/>
        </w:rPr>
      </w:pPr>
      <w:r w:rsidRPr="00990103">
        <w:rPr>
          <w:b/>
          <w:lang w:val="et-EE"/>
        </w:rPr>
        <w:t>o t s u s t a b:</w:t>
      </w:r>
    </w:p>
    <w:p w14:paraId="47B433E0" w14:textId="77777777" w:rsidR="001E2504" w:rsidRPr="00990103" w:rsidRDefault="001E2504" w:rsidP="00CF6C2F">
      <w:pPr>
        <w:jc w:val="both"/>
        <w:rPr>
          <w:b/>
          <w:bCs/>
          <w:lang w:val="et-EE"/>
        </w:rPr>
      </w:pPr>
    </w:p>
    <w:p w14:paraId="32856D1D" w14:textId="0DA750DE" w:rsidR="00257B2C" w:rsidRPr="00990103" w:rsidRDefault="003A2693" w:rsidP="00257B2C">
      <w:pPr>
        <w:pStyle w:val="Loendilik"/>
        <w:numPr>
          <w:ilvl w:val="0"/>
          <w:numId w:val="13"/>
        </w:numPr>
        <w:jc w:val="both"/>
        <w:rPr>
          <w:lang w:val="et-EE"/>
        </w:rPr>
      </w:pPr>
      <w:r w:rsidRPr="00990103">
        <w:rPr>
          <w:lang w:val="et-EE"/>
        </w:rPr>
        <w:t xml:space="preserve">Nõustuda Jõelähtme valla omandisse kuuluva </w:t>
      </w:r>
      <w:r w:rsidR="00990103">
        <w:rPr>
          <w:lang w:val="et-EE"/>
        </w:rPr>
        <w:t>sademeveetorustiku</w:t>
      </w:r>
      <w:r w:rsidRPr="00990103">
        <w:rPr>
          <w:lang w:val="et-EE"/>
        </w:rPr>
        <w:t xml:space="preserve"> (</w:t>
      </w:r>
      <w:r w:rsidR="00990103" w:rsidRPr="00990103">
        <w:rPr>
          <w:lang w:val="et-EE"/>
        </w:rPr>
        <w:t xml:space="preserve">ehitisregistri </w:t>
      </w:r>
      <w:r w:rsidRPr="00990103">
        <w:rPr>
          <w:lang w:val="et-EE"/>
        </w:rPr>
        <w:t xml:space="preserve">koodiga </w:t>
      </w:r>
      <w:r w:rsidR="00990103" w:rsidRPr="00990103">
        <w:rPr>
          <w:rStyle w:val="fontstyle01"/>
          <w:b w:val="0"/>
          <w:lang w:val="et-EE"/>
        </w:rPr>
        <w:t>221369456</w:t>
      </w:r>
      <w:r w:rsidR="00990103">
        <w:rPr>
          <w:rStyle w:val="fontstyle01"/>
          <w:b w:val="0"/>
          <w:lang w:val="et-EE"/>
        </w:rPr>
        <w:t xml:space="preserve">), </w:t>
      </w:r>
      <w:r w:rsidR="00990103">
        <w:rPr>
          <w:lang w:val="et-EE"/>
        </w:rPr>
        <w:t>k</w:t>
      </w:r>
      <w:r w:rsidR="00990103" w:rsidRPr="00990103">
        <w:rPr>
          <w:lang w:val="et-EE"/>
        </w:rPr>
        <w:t>analisatsioonitorustik</w:t>
      </w:r>
      <w:r w:rsidR="007E6436">
        <w:rPr>
          <w:lang w:val="et-EE"/>
        </w:rPr>
        <w:t>u</w:t>
      </w:r>
      <w:r w:rsidR="00990103" w:rsidRPr="00990103">
        <w:rPr>
          <w:lang w:val="et-EE"/>
        </w:rPr>
        <w:t xml:space="preserve"> (ehitisregistri kood</w:t>
      </w:r>
      <w:r w:rsidR="00990103">
        <w:rPr>
          <w:lang w:val="et-EE"/>
        </w:rPr>
        <w:t>iga</w:t>
      </w:r>
      <w:r w:rsidR="00990103" w:rsidRPr="00990103">
        <w:rPr>
          <w:lang w:val="et-EE"/>
        </w:rPr>
        <w:t xml:space="preserve"> 221368461)</w:t>
      </w:r>
      <w:r w:rsidR="00990103">
        <w:rPr>
          <w:lang w:val="et-EE"/>
        </w:rPr>
        <w:t xml:space="preserve"> ja veetorustiku (ehitisregistri koodiga </w:t>
      </w:r>
      <w:r w:rsidR="00990103" w:rsidRPr="00990103">
        <w:rPr>
          <w:rStyle w:val="fontstyle01"/>
          <w:b w:val="0"/>
          <w:lang w:val="et-EE"/>
        </w:rPr>
        <w:t>221370906</w:t>
      </w:r>
      <w:r w:rsidR="00990103">
        <w:rPr>
          <w:rStyle w:val="fontstyle01"/>
          <w:b w:val="0"/>
          <w:lang w:val="et-EE"/>
        </w:rPr>
        <w:t>), mis on</w:t>
      </w:r>
      <w:r w:rsidRPr="00990103">
        <w:rPr>
          <w:lang w:val="et-EE"/>
        </w:rPr>
        <w:t xml:space="preserve"> omandatud </w:t>
      </w:r>
      <w:r w:rsidR="00990103" w:rsidRPr="00990103">
        <w:rPr>
          <w:lang w:val="et-EE"/>
        </w:rPr>
        <w:t>07.08.2023 notar Priidu Pärna poolt tõestatud asjaõiguslepinguga nr 2576</w:t>
      </w:r>
      <w:r w:rsidR="00990103">
        <w:rPr>
          <w:lang w:val="et-EE"/>
        </w:rPr>
        <w:t xml:space="preserve">, </w:t>
      </w:r>
      <w:r w:rsidRPr="00990103">
        <w:rPr>
          <w:lang w:val="et-EE"/>
        </w:rPr>
        <w:t>võõrandamisega osaühingule Loo Vesi (r</w:t>
      </w:r>
      <w:r w:rsidR="00990103">
        <w:rPr>
          <w:lang w:val="et-EE"/>
        </w:rPr>
        <w:t>egistri</w:t>
      </w:r>
      <w:r w:rsidRPr="00990103">
        <w:rPr>
          <w:lang w:val="et-EE"/>
        </w:rPr>
        <w:t>kood 10451270)</w:t>
      </w:r>
      <w:r w:rsidR="0059463A" w:rsidRPr="00990103">
        <w:rPr>
          <w:lang w:val="et-EE"/>
        </w:rPr>
        <w:t>.</w:t>
      </w:r>
    </w:p>
    <w:p w14:paraId="2C3B64C9" w14:textId="77777777" w:rsidR="00257B2C" w:rsidRPr="00990103" w:rsidRDefault="00B15C09" w:rsidP="00257B2C">
      <w:pPr>
        <w:pStyle w:val="Loendilik"/>
        <w:numPr>
          <w:ilvl w:val="0"/>
          <w:numId w:val="13"/>
        </w:numPr>
        <w:jc w:val="both"/>
        <w:rPr>
          <w:lang w:val="et-EE"/>
        </w:rPr>
      </w:pPr>
      <w:r w:rsidRPr="00990103">
        <w:rPr>
          <w:lang w:val="et-EE"/>
        </w:rPr>
        <w:t>Käesoleva otsuse peale võib esitada vaide Jõelähtme Vallavolikogule (Postijaama tee 7, Jõelähtme küla, Jõelähtme vald Harjumaa) haldusmenetluse seaduses sätestatud korras 30 päeva jooksul, arvates päevast, millal isik vaidlustatavast otsusest teada sai või oleks pidanud teada saama, või esitada kaebuse Tallinna Halduskohtule (Pärnu mnt 7, Tallinn) halduskohtumenetluse seadustikus sätestatud korras 30 päeva jooksul, arvates otsuse teatavakstegemisest.</w:t>
      </w:r>
    </w:p>
    <w:p w14:paraId="71C8DE57" w14:textId="7D964B82" w:rsidR="00D9607D" w:rsidRPr="00990103" w:rsidRDefault="00D9607D" w:rsidP="00257B2C">
      <w:pPr>
        <w:pStyle w:val="Loendilik"/>
        <w:numPr>
          <w:ilvl w:val="0"/>
          <w:numId w:val="13"/>
        </w:numPr>
        <w:jc w:val="both"/>
        <w:rPr>
          <w:lang w:val="et-EE"/>
        </w:rPr>
      </w:pPr>
      <w:r w:rsidRPr="00990103">
        <w:rPr>
          <w:lang w:val="et-EE"/>
        </w:rPr>
        <w:t>Otsus jõustub teatavakstegemisest.</w:t>
      </w:r>
    </w:p>
    <w:p w14:paraId="4206A28C" w14:textId="77777777" w:rsidR="00D9607D" w:rsidRPr="00990103" w:rsidRDefault="00D9607D" w:rsidP="00257B2C">
      <w:pPr>
        <w:rPr>
          <w:lang w:val="et-EE"/>
        </w:rPr>
      </w:pPr>
    </w:p>
    <w:p w14:paraId="1396A0EA" w14:textId="77777777" w:rsidR="002A79BF" w:rsidRPr="00990103" w:rsidRDefault="002A79BF" w:rsidP="00257B2C">
      <w:pPr>
        <w:rPr>
          <w:lang w:val="et-EE"/>
        </w:rPr>
      </w:pPr>
    </w:p>
    <w:p w14:paraId="14A7F280" w14:textId="77777777" w:rsidR="00432069" w:rsidRPr="00990103" w:rsidRDefault="00432069" w:rsidP="00257B2C">
      <w:pPr>
        <w:rPr>
          <w:lang w:val="et-EE"/>
        </w:rPr>
      </w:pPr>
    </w:p>
    <w:p w14:paraId="0A0EC28A" w14:textId="77777777" w:rsidR="00933B4A" w:rsidRPr="00990103" w:rsidRDefault="00933B4A" w:rsidP="00CF6C2F">
      <w:pPr>
        <w:rPr>
          <w:lang w:val="et-EE"/>
        </w:rPr>
      </w:pPr>
    </w:p>
    <w:p w14:paraId="7349D7C9" w14:textId="77777777" w:rsidR="00432069" w:rsidRPr="00990103" w:rsidRDefault="00432069" w:rsidP="00CF6C2F">
      <w:pPr>
        <w:rPr>
          <w:lang w:val="et-EE"/>
        </w:rPr>
      </w:pPr>
    </w:p>
    <w:p w14:paraId="72E827F0" w14:textId="3673BD6C" w:rsidR="00CF6C2F" w:rsidRPr="00990103" w:rsidRDefault="003729F4" w:rsidP="00CF6C2F">
      <w:pPr>
        <w:rPr>
          <w:lang w:val="et-EE"/>
        </w:rPr>
      </w:pPr>
      <w:r w:rsidRPr="00990103">
        <w:rPr>
          <w:lang w:val="et-EE"/>
        </w:rPr>
        <w:t>Allar-Reinhold Veelmaa</w:t>
      </w:r>
    </w:p>
    <w:p w14:paraId="4F510E02" w14:textId="113695E7" w:rsidR="00D9607D" w:rsidRPr="00990103" w:rsidRDefault="00CF6C2F" w:rsidP="00CF6C2F">
      <w:pPr>
        <w:tabs>
          <w:tab w:val="left" w:pos="2220"/>
        </w:tabs>
        <w:rPr>
          <w:lang w:val="et-EE"/>
        </w:rPr>
      </w:pPr>
      <w:r w:rsidRPr="00990103">
        <w:rPr>
          <w:lang w:val="et-EE"/>
        </w:rPr>
        <w:t xml:space="preserve">vallavolikogu </w:t>
      </w:r>
      <w:r w:rsidR="003729F4" w:rsidRPr="00990103">
        <w:rPr>
          <w:lang w:val="et-EE"/>
        </w:rPr>
        <w:t>ase</w:t>
      </w:r>
      <w:r w:rsidRPr="00990103">
        <w:rPr>
          <w:lang w:val="et-EE"/>
        </w:rPr>
        <w:t>esimees</w:t>
      </w:r>
    </w:p>
    <w:p w14:paraId="76218533" w14:textId="7EFFDDE6" w:rsidR="003729F4" w:rsidRPr="00990103" w:rsidRDefault="003729F4" w:rsidP="00CF6C2F">
      <w:pPr>
        <w:tabs>
          <w:tab w:val="left" w:pos="2220"/>
        </w:tabs>
        <w:rPr>
          <w:lang w:val="et-EE"/>
        </w:rPr>
      </w:pPr>
      <w:r w:rsidRPr="00990103">
        <w:rPr>
          <w:lang w:val="et-EE"/>
        </w:rPr>
        <w:t>volikogu esimehe ülesannetes</w:t>
      </w:r>
    </w:p>
    <w:sectPr w:rsidR="003729F4" w:rsidRPr="00990103" w:rsidSect="0098535F">
      <w:footerReference w:type="default" r:id="rId9"/>
      <w:pgSz w:w="11906" w:h="16838"/>
      <w:pgMar w:top="1418"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70CCD" w14:textId="77777777" w:rsidR="00217835" w:rsidRDefault="00217835" w:rsidP="00FE29B7">
      <w:r>
        <w:separator/>
      </w:r>
    </w:p>
  </w:endnote>
  <w:endnote w:type="continuationSeparator" w:id="0">
    <w:p w14:paraId="1019A82C" w14:textId="77777777" w:rsidR="00217835" w:rsidRDefault="00217835" w:rsidP="00FE2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Bold">
    <w:altName w:val="Times New Roman"/>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58321"/>
      <w:docPartObj>
        <w:docPartGallery w:val="Page Numbers (Bottom of Page)"/>
        <w:docPartUnique/>
      </w:docPartObj>
    </w:sdtPr>
    <w:sdtEndPr/>
    <w:sdtContent>
      <w:p w14:paraId="22B66309" w14:textId="77777777" w:rsidR="00D22107" w:rsidRDefault="000460F7">
        <w:pPr>
          <w:pStyle w:val="Jalus"/>
          <w:jc w:val="right"/>
        </w:pPr>
        <w:r>
          <w:fldChar w:fldCharType="begin"/>
        </w:r>
        <w:r>
          <w:instrText xml:space="preserve"> PAGE   \* MERGEFORMAT </w:instrText>
        </w:r>
        <w:r>
          <w:fldChar w:fldCharType="separate"/>
        </w:r>
        <w:r w:rsidR="003729F4">
          <w:rPr>
            <w:noProof/>
          </w:rPr>
          <w:t>2</w:t>
        </w:r>
        <w:r>
          <w:rPr>
            <w:noProof/>
          </w:rPr>
          <w:fldChar w:fldCharType="end"/>
        </w:r>
      </w:p>
    </w:sdtContent>
  </w:sdt>
  <w:p w14:paraId="4A02083E" w14:textId="77777777" w:rsidR="00D22107" w:rsidRDefault="00D2210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D895D" w14:textId="77777777" w:rsidR="00217835" w:rsidRDefault="00217835" w:rsidP="00FE29B7">
      <w:r>
        <w:separator/>
      </w:r>
    </w:p>
  </w:footnote>
  <w:footnote w:type="continuationSeparator" w:id="0">
    <w:p w14:paraId="4FC8310F" w14:textId="77777777" w:rsidR="00217835" w:rsidRDefault="00217835" w:rsidP="00FE29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718AC"/>
    <w:multiLevelType w:val="hybridMultilevel"/>
    <w:tmpl w:val="6A6AF82A"/>
    <w:lvl w:ilvl="0" w:tplc="FFFFFFFF">
      <w:start w:val="1"/>
      <w:numFmt w:val="decimal"/>
      <w:lvlText w:val="(%1)"/>
      <w:lvlJc w:val="left"/>
      <w:pPr>
        <w:tabs>
          <w:tab w:val="num" w:pos="1110"/>
        </w:tabs>
        <w:ind w:left="1110" w:hanging="390"/>
      </w:pPr>
      <w:rPr>
        <w:rFonts w:hint="default"/>
      </w:rPr>
    </w:lvl>
    <w:lvl w:ilvl="1" w:tplc="FFFFFFFF">
      <w:start w:val="1"/>
      <w:numFmt w:val="decimal"/>
      <w:lvlText w:val="%2)"/>
      <w:lvlJc w:val="left"/>
      <w:pPr>
        <w:tabs>
          <w:tab w:val="num" w:pos="1800"/>
        </w:tabs>
        <w:ind w:left="1800" w:hanging="360"/>
      </w:pPr>
      <w:rPr>
        <w:rFonts w:hint="default"/>
        <w:b w:val="0"/>
        <w:i w:val="0"/>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15:restartNumberingAfterBreak="0">
    <w:nsid w:val="35331E5F"/>
    <w:multiLevelType w:val="hybridMultilevel"/>
    <w:tmpl w:val="5D3893E4"/>
    <w:lvl w:ilvl="0" w:tplc="95AC81CE">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36C27B51"/>
    <w:multiLevelType w:val="multilevel"/>
    <w:tmpl w:val="013EDEDC"/>
    <w:lvl w:ilvl="0">
      <w:start w:val="1"/>
      <w:numFmt w:val="decimal"/>
      <w:pStyle w:val="Loet"/>
      <w:suff w:val="space"/>
      <w:lvlText w:val="%1."/>
      <w:lvlJc w:val="left"/>
      <w:rPr>
        <w:rFonts w:cs="Times New Roman" w:hint="default"/>
      </w:rPr>
    </w:lvl>
    <w:lvl w:ilvl="1">
      <w:start w:val="1"/>
      <w:numFmt w:val="decimal"/>
      <w:pStyle w:val="Body"/>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4B180B81"/>
    <w:multiLevelType w:val="hybridMultilevel"/>
    <w:tmpl w:val="093ECFE4"/>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 w15:restartNumberingAfterBreak="0">
    <w:nsid w:val="52C51361"/>
    <w:multiLevelType w:val="hybridMultilevel"/>
    <w:tmpl w:val="2D80F58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36643D2"/>
    <w:multiLevelType w:val="hybridMultilevel"/>
    <w:tmpl w:val="9E70DDB2"/>
    <w:lvl w:ilvl="0" w:tplc="3D402DAC">
      <w:numFmt w:val="bullet"/>
      <w:lvlText w:val="-"/>
      <w:lvlJc w:val="left"/>
      <w:pPr>
        <w:ind w:left="720" w:hanging="360"/>
      </w:pPr>
      <w:rPr>
        <w:rFonts w:ascii="Calibri" w:eastAsiaTheme="minorEastAsia" w:hAnsi="Calibr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62CE36EF"/>
    <w:multiLevelType w:val="multilevel"/>
    <w:tmpl w:val="F5A43AE2"/>
    <w:lvl w:ilvl="0">
      <w:start w:val="1"/>
      <w:numFmt w:val="decimal"/>
      <w:pStyle w:val="Loetelu"/>
      <w:suff w:val="space"/>
      <w:lvlText w:val="%1."/>
      <w:lvlJc w:val="left"/>
      <w:rPr>
        <w:rFonts w:cs="Times New Roman" w:hint="default"/>
      </w:rPr>
    </w:lvl>
    <w:lvl w:ilvl="1">
      <w:start w:val="1"/>
      <w:numFmt w:val="decimal"/>
      <w:pStyle w:val="Bodyt"/>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640975B6"/>
    <w:multiLevelType w:val="hybridMultilevel"/>
    <w:tmpl w:val="4DA6329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64C068BF"/>
    <w:multiLevelType w:val="multilevel"/>
    <w:tmpl w:val="6A4E94D8"/>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6A3135D7"/>
    <w:multiLevelType w:val="hybridMultilevel"/>
    <w:tmpl w:val="EB5492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70786C63"/>
    <w:multiLevelType w:val="hybridMultilevel"/>
    <w:tmpl w:val="B4EEB5FE"/>
    <w:lvl w:ilvl="0" w:tplc="2A9AA320">
      <w:numFmt w:val="bullet"/>
      <w:lvlText w:val="-"/>
      <w:lvlJc w:val="left"/>
      <w:pPr>
        <w:ind w:left="5464" w:hanging="360"/>
      </w:pPr>
      <w:rPr>
        <w:rFonts w:ascii="Times New Roman" w:eastAsia="Times New Roman" w:hAnsi="Times New Roman" w:cs="Times New Roman" w:hint="default"/>
      </w:rPr>
    </w:lvl>
    <w:lvl w:ilvl="1" w:tplc="04250003" w:tentative="1">
      <w:start w:val="1"/>
      <w:numFmt w:val="bullet"/>
      <w:lvlText w:val="o"/>
      <w:lvlJc w:val="left"/>
      <w:pPr>
        <w:ind w:left="6184" w:hanging="360"/>
      </w:pPr>
      <w:rPr>
        <w:rFonts w:ascii="Courier New" w:hAnsi="Courier New" w:cs="Courier New" w:hint="default"/>
      </w:rPr>
    </w:lvl>
    <w:lvl w:ilvl="2" w:tplc="04250005" w:tentative="1">
      <w:start w:val="1"/>
      <w:numFmt w:val="bullet"/>
      <w:lvlText w:val=""/>
      <w:lvlJc w:val="left"/>
      <w:pPr>
        <w:ind w:left="6904" w:hanging="360"/>
      </w:pPr>
      <w:rPr>
        <w:rFonts w:ascii="Wingdings" w:hAnsi="Wingdings" w:hint="default"/>
      </w:rPr>
    </w:lvl>
    <w:lvl w:ilvl="3" w:tplc="04250001" w:tentative="1">
      <w:start w:val="1"/>
      <w:numFmt w:val="bullet"/>
      <w:lvlText w:val=""/>
      <w:lvlJc w:val="left"/>
      <w:pPr>
        <w:ind w:left="7624" w:hanging="360"/>
      </w:pPr>
      <w:rPr>
        <w:rFonts w:ascii="Symbol" w:hAnsi="Symbol" w:hint="default"/>
      </w:rPr>
    </w:lvl>
    <w:lvl w:ilvl="4" w:tplc="04250003" w:tentative="1">
      <w:start w:val="1"/>
      <w:numFmt w:val="bullet"/>
      <w:lvlText w:val="o"/>
      <w:lvlJc w:val="left"/>
      <w:pPr>
        <w:ind w:left="8344" w:hanging="360"/>
      </w:pPr>
      <w:rPr>
        <w:rFonts w:ascii="Courier New" w:hAnsi="Courier New" w:cs="Courier New" w:hint="default"/>
      </w:rPr>
    </w:lvl>
    <w:lvl w:ilvl="5" w:tplc="04250005" w:tentative="1">
      <w:start w:val="1"/>
      <w:numFmt w:val="bullet"/>
      <w:lvlText w:val=""/>
      <w:lvlJc w:val="left"/>
      <w:pPr>
        <w:ind w:left="9064" w:hanging="360"/>
      </w:pPr>
      <w:rPr>
        <w:rFonts w:ascii="Wingdings" w:hAnsi="Wingdings" w:hint="default"/>
      </w:rPr>
    </w:lvl>
    <w:lvl w:ilvl="6" w:tplc="04250001" w:tentative="1">
      <w:start w:val="1"/>
      <w:numFmt w:val="bullet"/>
      <w:lvlText w:val=""/>
      <w:lvlJc w:val="left"/>
      <w:pPr>
        <w:ind w:left="9784" w:hanging="360"/>
      </w:pPr>
      <w:rPr>
        <w:rFonts w:ascii="Symbol" w:hAnsi="Symbol" w:hint="default"/>
      </w:rPr>
    </w:lvl>
    <w:lvl w:ilvl="7" w:tplc="04250003" w:tentative="1">
      <w:start w:val="1"/>
      <w:numFmt w:val="bullet"/>
      <w:lvlText w:val="o"/>
      <w:lvlJc w:val="left"/>
      <w:pPr>
        <w:ind w:left="10504" w:hanging="360"/>
      </w:pPr>
      <w:rPr>
        <w:rFonts w:ascii="Courier New" w:hAnsi="Courier New" w:cs="Courier New" w:hint="default"/>
      </w:rPr>
    </w:lvl>
    <w:lvl w:ilvl="8" w:tplc="04250005" w:tentative="1">
      <w:start w:val="1"/>
      <w:numFmt w:val="bullet"/>
      <w:lvlText w:val=""/>
      <w:lvlJc w:val="left"/>
      <w:pPr>
        <w:ind w:left="11224" w:hanging="360"/>
      </w:pPr>
      <w:rPr>
        <w:rFonts w:ascii="Wingdings" w:hAnsi="Wingdings" w:hint="default"/>
      </w:rPr>
    </w:lvl>
  </w:abstractNum>
  <w:abstractNum w:abstractNumId="11" w15:restartNumberingAfterBreak="0">
    <w:nsid w:val="76B84B28"/>
    <w:multiLevelType w:val="multilevel"/>
    <w:tmpl w:val="2A7ADBB4"/>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7969776C"/>
    <w:multiLevelType w:val="hybridMultilevel"/>
    <w:tmpl w:val="5AB8B054"/>
    <w:lvl w:ilvl="0" w:tplc="DDAE16AC">
      <w:start w:val="1"/>
      <w:numFmt w:val="decimal"/>
      <w:lvlText w:val="%1)"/>
      <w:lvlJc w:val="left"/>
      <w:pPr>
        <w:tabs>
          <w:tab w:val="num" w:pos="1800"/>
        </w:tabs>
        <w:ind w:left="1800" w:hanging="360"/>
      </w:pPr>
      <w:rPr>
        <w:rFonts w:hint="default"/>
        <w:b w:val="0"/>
        <w:i w:val="0"/>
      </w:rPr>
    </w:lvl>
    <w:lvl w:ilvl="1" w:tplc="17741204" w:tentative="1">
      <w:start w:val="1"/>
      <w:numFmt w:val="lowerLetter"/>
      <w:lvlText w:val="%2."/>
      <w:lvlJc w:val="left"/>
      <w:pPr>
        <w:ind w:left="1440" w:hanging="360"/>
      </w:pPr>
    </w:lvl>
    <w:lvl w:ilvl="2" w:tplc="6298EADA" w:tentative="1">
      <w:start w:val="1"/>
      <w:numFmt w:val="lowerRoman"/>
      <w:lvlText w:val="%3."/>
      <w:lvlJc w:val="right"/>
      <w:pPr>
        <w:ind w:left="2160" w:hanging="180"/>
      </w:pPr>
    </w:lvl>
    <w:lvl w:ilvl="3" w:tplc="43BC177C" w:tentative="1">
      <w:start w:val="1"/>
      <w:numFmt w:val="decimal"/>
      <w:lvlText w:val="%4."/>
      <w:lvlJc w:val="left"/>
      <w:pPr>
        <w:ind w:left="2880" w:hanging="360"/>
      </w:pPr>
    </w:lvl>
    <w:lvl w:ilvl="4" w:tplc="777EBC12" w:tentative="1">
      <w:start w:val="1"/>
      <w:numFmt w:val="lowerLetter"/>
      <w:lvlText w:val="%5."/>
      <w:lvlJc w:val="left"/>
      <w:pPr>
        <w:ind w:left="3600" w:hanging="360"/>
      </w:pPr>
    </w:lvl>
    <w:lvl w:ilvl="5" w:tplc="AC2C8EE4" w:tentative="1">
      <w:start w:val="1"/>
      <w:numFmt w:val="lowerRoman"/>
      <w:lvlText w:val="%6."/>
      <w:lvlJc w:val="right"/>
      <w:pPr>
        <w:ind w:left="4320" w:hanging="180"/>
      </w:pPr>
    </w:lvl>
    <w:lvl w:ilvl="6" w:tplc="67102D3E" w:tentative="1">
      <w:start w:val="1"/>
      <w:numFmt w:val="decimal"/>
      <w:lvlText w:val="%7."/>
      <w:lvlJc w:val="left"/>
      <w:pPr>
        <w:ind w:left="5040" w:hanging="360"/>
      </w:pPr>
    </w:lvl>
    <w:lvl w:ilvl="7" w:tplc="F97219D0" w:tentative="1">
      <w:start w:val="1"/>
      <w:numFmt w:val="lowerLetter"/>
      <w:lvlText w:val="%8."/>
      <w:lvlJc w:val="left"/>
      <w:pPr>
        <w:ind w:left="5760" w:hanging="360"/>
      </w:pPr>
    </w:lvl>
    <w:lvl w:ilvl="8" w:tplc="89DAE40C" w:tentative="1">
      <w:start w:val="1"/>
      <w:numFmt w:val="lowerRoman"/>
      <w:lvlText w:val="%9."/>
      <w:lvlJc w:val="right"/>
      <w:pPr>
        <w:ind w:left="6480" w:hanging="180"/>
      </w:pPr>
    </w:lvl>
  </w:abstractNum>
  <w:num w:numId="1">
    <w:abstractNumId w:val="8"/>
  </w:num>
  <w:num w:numId="2">
    <w:abstractNumId w:val="2"/>
  </w:num>
  <w:num w:numId="3">
    <w:abstractNumId w:val="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
  </w:num>
  <w:num w:numId="7">
    <w:abstractNumId w:val="10"/>
  </w:num>
  <w:num w:numId="8">
    <w:abstractNumId w:val="9"/>
  </w:num>
  <w:num w:numId="9">
    <w:abstractNumId w:val="11"/>
  </w:num>
  <w:num w:numId="10">
    <w:abstractNumId w:val="5"/>
  </w:num>
  <w:num w:numId="11">
    <w:abstractNumId w:val="4"/>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07D"/>
    <w:rsid w:val="00005DB8"/>
    <w:rsid w:val="00007D31"/>
    <w:rsid w:val="000211FE"/>
    <w:rsid w:val="0003369E"/>
    <w:rsid w:val="00034F89"/>
    <w:rsid w:val="000369E6"/>
    <w:rsid w:val="000460F7"/>
    <w:rsid w:val="0005334F"/>
    <w:rsid w:val="00072608"/>
    <w:rsid w:val="000768F3"/>
    <w:rsid w:val="000804EF"/>
    <w:rsid w:val="0008627C"/>
    <w:rsid w:val="000864B9"/>
    <w:rsid w:val="000925CE"/>
    <w:rsid w:val="00094C40"/>
    <w:rsid w:val="00096C69"/>
    <w:rsid w:val="00097556"/>
    <w:rsid w:val="000B34A3"/>
    <w:rsid w:val="000B457B"/>
    <w:rsid w:val="000B6C7C"/>
    <w:rsid w:val="000C30BE"/>
    <w:rsid w:val="000C537A"/>
    <w:rsid w:val="000C7605"/>
    <w:rsid w:val="000D04B6"/>
    <w:rsid w:val="000E1E4C"/>
    <w:rsid w:val="000E3C61"/>
    <w:rsid w:val="000E6194"/>
    <w:rsid w:val="000E7F3F"/>
    <w:rsid w:val="000F4931"/>
    <w:rsid w:val="00104BFF"/>
    <w:rsid w:val="001056E3"/>
    <w:rsid w:val="00105F3E"/>
    <w:rsid w:val="001065EE"/>
    <w:rsid w:val="001104E7"/>
    <w:rsid w:val="0011460B"/>
    <w:rsid w:val="00115376"/>
    <w:rsid w:val="001267D5"/>
    <w:rsid w:val="00127510"/>
    <w:rsid w:val="0013491C"/>
    <w:rsid w:val="00134E57"/>
    <w:rsid w:val="0013623C"/>
    <w:rsid w:val="00136F1D"/>
    <w:rsid w:val="001442F3"/>
    <w:rsid w:val="0014506C"/>
    <w:rsid w:val="00153BD9"/>
    <w:rsid w:val="00153E87"/>
    <w:rsid w:val="00157E9B"/>
    <w:rsid w:val="001613E4"/>
    <w:rsid w:val="00163191"/>
    <w:rsid w:val="00165698"/>
    <w:rsid w:val="001733A5"/>
    <w:rsid w:val="00175D9E"/>
    <w:rsid w:val="00176395"/>
    <w:rsid w:val="00181A10"/>
    <w:rsid w:val="00182A91"/>
    <w:rsid w:val="00187CD1"/>
    <w:rsid w:val="001A05BA"/>
    <w:rsid w:val="001A293B"/>
    <w:rsid w:val="001A5714"/>
    <w:rsid w:val="001B3CAA"/>
    <w:rsid w:val="001B7726"/>
    <w:rsid w:val="001C511B"/>
    <w:rsid w:val="001C5B22"/>
    <w:rsid w:val="001D2702"/>
    <w:rsid w:val="001D5823"/>
    <w:rsid w:val="001D63FC"/>
    <w:rsid w:val="001D7F64"/>
    <w:rsid w:val="001E0614"/>
    <w:rsid w:val="001E0BB7"/>
    <w:rsid w:val="001E2504"/>
    <w:rsid w:val="001E70C4"/>
    <w:rsid w:val="001E76A5"/>
    <w:rsid w:val="001F3178"/>
    <w:rsid w:val="001F3E85"/>
    <w:rsid w:val="001F6F06"/>
    <w:rsid w:val="002105BE"/>
    <w:rsid w:val="00216C4E"/>
    <w:rsid w:val="00217835"/>
    <w:rsid w:val="00220E3F"/>
    <w:rsid w:val="002254E9"/>
    <w:rsid w:val="00234FEF"/>
    <w:rsid w:val="00235423"/>
    <w:rsid w:val="00241A9D"/>
    <w:rsid w:val="002519EF"/>
    <w:rsid w:val="00254C20"/>
    <w:rsid w:val="00254FF9"/>
    <w:rsid w:val="00255D00"/>
    <w:rsid w:val="00257B2C"/>
    <w:rsid w:val="00260886"/>
    <w:rsid w:val="00272A23"/>
    <w:rsid w:val="00272E02"/>
    <w:rsid w:val="0028177B"/>
    <w:rsid w:val="002840CD"/>
    <w:rsid w:val="00284298"/>
    <w:rsid w:val="00293A89"/>
    <w:rsid w:val="00297375"/>
    <w:rsid w:val="002A107B"/>
    <w:rsid w:val="002A70DD"/>
    <w:rsid w:val="002A79BF"/>
    <w:rsid w:val="002B08A2"/>
    <w:rsid w:val="002B1B31"/>
    <w:rsid w:val="002B5AE0"/>
    <w:rsid w:val="002B7546"/>
    <w:rsid w:val="002C12D2"/>
    <w:rsid w:val="002C43B7"/>
    <w:rsid w:val="002C671C"/>
    <w:rsid w:val="002D38F8"/>
    <w:rsid w:val="002D6FFA"/>
    <w:rsid w:val="002E3059"/>
    <w:rsid w:val="002E703B"/>
    <w:rsid w:val="002F079A"/>
    <w:rsid w:val="002F124A"/>
    <w:rsid w:val="002F2932"/>
    <w:rsid w:val="002F53EB"/>
    <w:rsid w:val="0030175E"/>
    <w:rsid w:val="003045BB"/>
    <w:rsid w:val="003063CE"/>
    <w:rsid w:val="00306F10"/>
    <w:rsid w:val="00306FE2"/>
    <w:rsid w:val="00310DAB"/>
    <w:rsid w:val="00313B56"/>
    <w:rsid w:val="003147F5"/>
    <w:rsid w:val="00321456"/>
    <w:rsid w:val="003218C7"/>
    <w:rsid w:val="00322EC4"/>
    <w:rsid w:val="00323D9E"/>
    <w:rsid w:val="00327AF7"/>
    <w:rsid w:val="00362160"/>
    <w:rsid w:val="00366A7C"/>
    <w:rsid w:val="00371367"/>
    <w:rsid w:val="00372781"/>
    <w:rsid w:val="003729F4"/>
    <w:rsid w:val="00383A51"/>
    <w:rsid w:val="0038514E"/>
    <w:rsid w:val="00395F09"/>
    <w:rsid w:val="003A20E9"/>
    <w:rsid w:val="003A2693"/>
    <w:rsid w:val="003A2EA2"/>
    <w:rsid w:val="003B0B95"/>
    <w:rsid w:val="003B0C15"/>
    <w:rsid w:val="003C04E3"/>
    <w:rsid w:val="003C16D6"/>
    <w:rsid w:val="003D3467"/>
    <w:rsid w:val="003D443D"/>
    <w:rsid w:val="003D4AA8"/>
    <w:rsid w:val="003F0764"/>
    <w:rsid w:val="003F2B6E"/>
    <w:rsid w:val="003F3B31"/>
    <w:rsid w:val="004076B2"/>
    <w:rsid w:val="00423A5E"/>
    <w:rsid w:val="00427350"/>
    <w:rsid w:val="00432069"/>
    <w:rsid w:val="004350F3"/>
    <w:rsid w:val="00436966"/>
    <w:rsid w:val="00445B64"/>
    <w:rsid w:val="004578EC"/>
    <w:rsid w:val="004618A7"/>
    <w:rsid w:val="00467D9C"/>
    <w:rsid w:val="004727B5"/>
    <w:rsid w:val="00473953"/>
    <w:rsid w:val="00482B9D"/>
    <w:rsid w:val="00493FE3"/>
    <w:rsid w:val="00494264"/>
    <w:rsid w:val="00494D71"/>
    <w:rsid w:val="004952C4"/>
    <w:rsid w:val="004B7BC4"/>
    <w:rsid w:val="004C0834"/>
    <w:rsid w:val="004C15B7"/>
    <w:rsid w:val="004C3FC4"/>
    <w:rsid w:val="004D4FAC"/>
    <w:rsid w:val="004D7F39"/>
    <w:rsid w:val="004E2549"/>
    <w:rsid w:val="004F04A7"/>
    <w:rsid w:val="00501609"/>
    <w:rsid w:val="00510AF5"/>
    <w:rsid w:val="0051543D"/>
    <w:rsid w:val="00515B86"/>
    <w:rsid w:val="005243B0"/>
    <w:rsid w:val="00526074"/>
    <w:rsid w:val="00526EB8"/>
    <w:rsid w:val="005300E2"/>
    <w:rsid w:val="0053226D"/>
    <w:rsid w:val="005419FE"/>
    <w:rsid w:val="00544193"/>
    <w:rsid w:val="00553A6C"/>
    <w:rsid w:val="0055470C"/>
    <w:rsid w:val="00557741"/>
    <w:rsid w:val="005638E7"/>
    <w:rsid w:val="00566604"/>
    <w:rsid w:val="0057035F"/>
    <w:rsid w:val="00580461"/>
    <w:rsid w:val="00583311"/>
    <w:rsid w:val="0059463A"/>
    <w:rsid w:val="00596D21"/>
    <w:rsid w:val="005A3CFF"/>
    <w:rsid w:val="005A43AD"/>
    <w:rsid w:val="005B0B40"/>
    <w:rsid w:val="005B5CC1"/>
    <w:rsid w:val="005C5ED6"/>
    <w:rsid w:val="005C5FB3"/>
    <w:rsid w:val="005C7DDC"/>
    <w:rsid w:val="005D1EFA"/>
    <w:rsid w:val="005D6366"/>
    <w:rsid w:val="005F43A6"/>
    <w:rsid w:val="005F5AEA"/>
    <w:rsid w:val="00600CEC"/>
    <w:rsid w:val="00607EFB"/>
    <w:rsid w:val="006122AF"/>
    <w:rsid w:val="00616AE7"/>
    <w:rsid w:val="00616B5D"/>
    <w:rsid w:val="00620D21"/>
    <w:rsid w:val="00621AD5"/>
    <w:rsid w:val="00621D86"/>
    <w:rsid w:val="0063311D"/>
    <w:rsid w:val="00634553"/>
    <w:rsid w:val="00636C8F"/>
    <w:rsid w:val="00654C26"/>
    <w:rsid w:val="00655BD5"/>
    <w:rsid w:val="00666187"/>
    <w:rsid w:val="0067635C"/>
    <w:rsid w:val="00686196"/>
    <w:rsid w:val="00687655"/>
    <w:rsid w:val="00690309"/>
    <w:rsid w:val="00690980"/>
    <w:rsid w:val="00690AE1"/>
    <w:rsid w:val="006A4C66"/>
    <w:rsid w:val="006B5E27"/>
    <w:rsid w:val="006B7DEE"/>
    <w:rsid w:val="006C122F"/>
    <w:rsid w:val="006C4EEA"/>
    <w:rsid w:val="006C625A"/>
    <w:rsid w:val="006C7C71"/>
    <w:rsid w:val="006E04F3"/>
    <w:rsid w:val="006E2230"/>
    <w:rsid w:val="006E31A0"/>
    <w:rsid w:val="006E4CF6"/>
    <w:rsid w:val="006F478C"/>
    <w:rsid w:val="006F5632"/>
    <w:rsid w:val="00701E41"/>
    <w:rsid w:val="0071629E"/>
    <w:rsid w:val="007242F4"/>
    <w:rsid w:val="00724BAC"/>
    <w:rsid w:val="00733543"/>
    <w:rsid w:val="00736566"/>
    <w:rsid w:val="00744416"/>
    <w:rsid w:val="00746C0B"/>
    <w:rsid w:val="00753CC9"/>
    <w:rsid w:val="0075547C"/>
    <w:rsid w:val="00773EA0"/>
    <w:rsid w:val="0077404C"/>
    <w:rsid w:val="00775722"/>
    <w:rsid w:val="007966FF"/>
    <w:rsid w:val="007A09EB"/>
    <w:rsid w:val="007A748B"/>
    <w:rsid w:val="007B4FDA"/>
    <w:rsid w:val="007B7FB1"/>
    <w:rsid w:val="007C3FFA"/>
    <w:rsid w:val="007E2256"/>
    <w:rsid w:val="007E6436"/>
    <w:rsid w:val="007E6D95"/>
    <w:rsid w:val="007E749E"/>
    <w:rsid w:val="007E7B45"/>
    <w:rsid w:val="007F0B67"/>
    <w:rsid w:val="007F6C4E"/>
    <w:rsid w:val="00804654"/>
    <w:rsid w:val="00810AA2"/>
    <w:rsid w:val="00812195"/>
    <w:rsid w:val="00812F2C"/>
    <w:rsid w:val="00813B98"/>
    <w:rsid w:val="00823FA4"/>
    <w:rsid w:val="008257EE"/>
    <w:rsid w:val="00826EAA"/>
    <w:rsid w:val="0083654E"/>
    <w:rsid w:val="00837358"/>
    <w:rsid w:val="00841565"/>
    <w:rsid w:val="008431CB"/>
    <w:rsid w:val="008501BD"/>
    <w:rsid w:val="00870888"/>
    <w:rsid w:val="008731EB"/>
    <w:rsid w:val="008736FC"/>
    <w:rsid w:val="0087516D"/>
    <w:rsid w:val="0087599A"/>
    <w:rsid w:val="008765FC"/>
    <w:rsid w:val="00880F56"/>
    <w:rsid w:val="008810CC"/>
    <w:rsid w:val="00891E61"/>
    <w:rsid w:val="0089436E"/>
    <w:rsid w:val="008A0DDE"/>
    <w:rsid w:val="008A387A"/>
    <w:rsid w:val="008A5AE6"/>
    <w:rsid w:val="008B11C4"/>
    <w:rsid w:val="008B4C71"/>
    <w:rsid w:val="008C096B"/>
    <w:rsid w:val="008C1DED"/>
    <w:rsid w:val="008C585E"/>
    <w:rsid w:val="008C625A"/>
    <w:rsid w:val="008D6602"/>
    <w:rsid w:val="008E4C2B"/>
    <w:rsid w:val="008F4C6D"/>
    <w:rsid w:val="00900637"/>
    <w:rsid w:val="00907561"/>
    <w:rsid w:val="0092734C"/>
    <w:rsid w:val="00933B4A"/>
    <w:rsid w:val="00933C23"/>
    <w:rsid w:val="00937D9B"/>
    <w:rsid w:val="00940D3B"/>
    <w:rsid w:val="00942A1F"/>
    <w:rsid w:val="00944068"/>
    <w:rsid w:val="00944B8E"/>
    <w:rsid w:val="0094534D"/>
    <w:rsid w:val="009454B1"/>
    <w:rsid w:val="009503C9"/>
    <w:rsid w:val="00960B34"/>
    <w:rsid w:val="00964A43"/>
    <w:rsid w:val="00965CA4"/>
    <w:rsid w:val="009728CC"/>
    <w:rsid w:val="00976D48"/>
    <w:rsid w:val="0097750D"/>
    <w:rsid w:val="00980FE5"/>
    <w:rsid w:val="00982CAD"/>
    <w:rsid w:val="0098535F"/>
    <w:rsid w:val="0098755A"/>
    <w:rsid w:val="00990103"/>
    <w:rsid w:val="009964B4"/>
    <w:rsid w:val="009A0F67"/>
    <w:rsid w:val="009A2E73"/>
    <w:rsid w:val="009A2E74"/>
    <w:rsid w:val="009A7619"/>
    <w:rsid w:val="009B5FE8"/>
    <w:rsid w:val="009B70C8"/>
    <w:rsid w:val="009B79AB"/>
    <w:rsid w:val="009B7E81"/>
    <w:rsid w:val="009C3ED3"/>
    <w:rsid w:val="009C5F64"/>
    <w:rsid w:val="009C6C21"/>
    <w:rsid w:val="009D5050"/>
    <w:rsid w:val="009D6351"/>
    <w:rsid w:val="009D7051"/>
    <w:rsid w:val="009E0E3C"/>
    <w:rsid w:val="009E6A1C"/>
    <w:rsid w:val="009F3617"/>
    <w:rsid w:val="009F3931"/>
    <w:rsid w:val="009F4766"/>
    <w:rsid w:val="00A10588"/>
    <w:rsid w:val="00A131F0"/>
    <w:rsid w:val="00A16E08"/>
    <w:rsid w:val="00A32C7E"/>
    <w:rsid w:val="00A32F50"/>
    <w:rsid w:val="00A33AD3"/>
    <w:rsid w:val="00A36204"/>
    <w:rsid w:val="00A36A65"/>
    <w:rsid w:val="00A400CC"/>
    <w:rsid w:val="00A42067"/>
    <w:rsid w:val="00A4299C"/>
    <w:rsid w:val="00A44BAC"/>
    <w:rsid w:val="00A47709"/>
    <w:rsid w:val="00A5021B"/>
    <w:rsid w:val="00A566B8"/>
    <w:rsid w:val="00A574BD"/>
    <w:rsid w:val="00A67AA0"/>
    <w:rsid w:val="00A77246"/>
    <w:rsid w:val="00A9321E"/>
    <w:rsid w:val="00A94B7C"/>
    <w:rsid w:val="00AB44C5"/>
    <w:rsid w:val="00AC3F15"/>
    <w:rsid w:val="00AD2A12"/>
    <w:rsid w:val="00AD58A8"/>
    <w:rsid w:val="00AE0F55"/>
    <w:rsid w:val="00AE55D6"/>
    <w:rsid w:val="00AF197F"/>
    <w:rsid w:val="00AF1B8F"/>
    <w:rsid w:val="00AF5962"/>
    <w:rsid w:val="00B02C4D"/>
    <w:rsid w:val="00B102EF"/>
    <w:rsid w:val="00B13176"/>
    <w:rsid w:val="00B14A65"/>
    <w:rsid w:val="00B15C09"/>
    <w:rsid w:val="00B24333"/>
    <w:rsid w:val="00B25468"/>
    <w:rsid w:val="00B460CB"/>
    <w:rsid w:val="00B51B92"/>
    <w:rsid w:val="00B5210A"/>
    <w:rsid w:val="00B527D7"/>
    <w:rsid w:val="00B5309B"/>
    <w:rsid w:val="00B61EEC"/>
    <w:rsid w:val="00B65951"/>
    <w:rsid w:val="00B701A7"/>
    <w:rsid w:val="00B72462"/>
    <w:rsid w:val="00B76382"/>
    <w:rsid w:val="00B8030E"/>
    <w:rsid w:val="00B855B5"/>
    <w:rsid w:val="00B85720"/>
    <w:rsid w:val="00B906AD"/>
    <w:rsid w:val="00BA0A50"/>
    <w:rsid w:val="00BA7520"/>
    <w:rsid w:val="00BC193F"/>
    <w:rsid w:val="00BC23F3"/>
    <w:rsid w:val="00BD50B5"/>
    <w:rsid w:val="00BE0095"/>
    <w:rsid w:val="00BE0E9B"/>
    <w:rsid w:val="00BE29F7"/>
    <w:rsid w:val="00BE5DF5"/>
    <w:rsid w:val="00BF4736"/>
    <w:rsid w:val="00C0320A"/>
    <w:rsid w:val="00C0422A"/>
    <w:rsid w:val="00C10551"/>
    <w:rsid w:val="00C14A2B"/>
    <w:rsid w:val="00C17C53"/>
    <w:rsid w:val="00C23A40"/>
    <w:rsid w:val="00C27764"/>
    <w:rsid w:val="00C30A8A"/>
    <w:rsid w:val="00C3136D"/>
    <w:rsid w:val="00C349ED"/>
    <w:rsid w:val="00C36B51"/>
    <w:rsid w:val="00C421C5"/>
    <w:rsid w:val="00C4596B"/>
    <w:rsid w:val="00C51EAD"/>
    <w:rsid w:val="00C52D67"/>
    <w:rsid w:val="00C63922"/>
    <w:rsid w:val="00C64503"/>
    <w:rsid w:val="00C66BB4"/>
    <w:rsid w:val="00C723E3"/>
    <w:rsid w:val="00C83A28"/>
    <w:rsid w:val="00C935AB"/>
    <w:rsid w:val="00C94CE9"/>
    <w:rsid w:val="00CA2A62"/>
    <w:rsid w:val="00CA36D3"/>
    <w:rsid w:val="00CB2BF2"/>
    <w:rsid w:val="00CB72BE"/>
    <w:rsid w:val="00CC67EF"/>
    <w:rsid w:val="00CD608A"/>
    <w:rsid w:val="00CD68F6"/>
    <w:rsid w:val="00CE04AF"/>
    <w:rsid w:val="00CE6E48"/>
    <w:rsid w:val="00CF6C2F"/>
    <w:rsid w:val="00D01C9A"/>
    <w:rsid w:val="00D0375C"/>
    <w:rsid w:val="00D11241"/>
    <w:rsid w:val="00D1518C"/>
    <w:rsid w:val="00D15433"/>
    <w:rsid w:val="00D15440"/>
    <w:rsid w:val="00D172EB"/>
    <w:rsid w:val="00D22107"/>
    <w:rsid w:val="00D23398"/>
    <w:rsid w:val="00D23A53"/>
    <w:rsid w:val="00D26AB7"/>
    <w:rsid w:val="00D34F56"/>
    <w:rsid w:val="00D36737"/>
    <w:rsid w:val="00D37929"/>
    <w:rsid w:val="00D51197"/>
    <w:rsid w:val="00D62A12"/>
    <w:rsid w:val="00D63465"/>
    <w:rsid w:val="00D9607D"/>
    <w:rsid w:val="00DA0FE6"/>
    <w:rsid w:val="00DA23AC"/>
    <w:rsid w:val="00DA31CB"/>
    <w:rsid w:val="00DA45C8"/>
    <w:rsid w:val="00DA4E7A"/>
    <w:rsid w:val="00DB1E5C"/>
    <w:rsid w:val="00DB4478"/>
    <w:rsid w:val="00DC0527"/>
    <w:rsid w:val="00DC2893"/>
    <w:rsid w:val="00DC3553"/>
    <w:rsid w:val="00DD04A5"/>
    <w:rsid w:val="00DD29D1"/>
    <w:rsid w:val="00DE1B72"/>
    <w:rsid w:val="00DE3A7E"/>
    <w:rsid w:val="00DF438A"/>
    <w:rsid w:val="00E06E25"/>
    <w:rsid w:val="00E147E3"/>
    <w:rsid w:val="00E2547C"/>
    <w:rsid w:val="00E27327"/>
    <w:rsid w:val="00E354D3"/>
    <w:rsid w:val="00E36994"/>
    <w:rsid w:val="00E470E6"/>
    <w:rsid w:val="00E51859"/>
    <w:rsid w:val="00E52B0C"/>
    <w:rsid w:val="00E547EA"/>
    <w:rsid w:val="00E54921"/>
    <w:rsid w:val="00E54DB2"/>
    <w:rsid w:val="00E612E8"/>
    <w:rsid w:val="00E62078"/>
    <w:rsid w:val="00E644C6"/>
    <w:rsid w:val="00E649B3"/>
    <w:rsid w:val="00E64BDF"/>
    <w:rsid w:val="00E65E74"/>
    <w:rsid w:val="00E7395F"/>
    <w:rsid w:val="00E747F9"/>
    <w:rsid w:val="00E81FE3"/>
    <w:rsid w:val="00E84679"/>
    <w:rsid w:val="00E86DD7"/>
    <w:rsid w:val="00E9146A"/>
    <w:rsid w:val="00EA0D6C"/>
    <w:rsid w:val="00EA2335"/>
    <w:rsid w:val="00EA5EE3"/>
    <w:rsid w:val="00EA5F39"/>
    <w:rsid w:val="00EA6B8D"/>
    <w:rsid w:val="00EB3632"/>
    <w:rsid w:val="00EB7E70"/>
    <w:rsid w:val="00EC4E65"/>
    <w:rsid w:val="00EE3F1D"/>
    <w:rsid w:val="00F00CE9"/>
    <w:rsid w:val="00F07621"/>
    <w:rsid w:val="00F0783D"/>
    <w:rsid w:val="00F13852"/>
    <w:rsid w:val="00F1672A"/>
    <w:rsid w:val="00F16739"/>
    <w:rsid w:val="00F2226E"/>
    <w:rsid w:val="00F25FB9"/>
    <w:rsid w:val="00F26A6D"/>
    <w:rsid w:val="00F26F80"/>
    <w:rsid w:val="00F2734C"/>
    <w:rsid w:val="00F30FE2"/>
    <w:rsid w:val="00F3273A"/>
    <w:rsid w:val="00F34ACB"/>
    <w:rsid w:val="00F43E78"/>
    <w:rsid w:val="00F50A66"/>
    <w:rsid w:val="00F5239D"/>
    <w:rsid w:val="00F52A5B"/>
    <w:rsid w:val="00F60B86"/>
    <w:rsid w:val="00F6265F"/>
    <w:rsid w:val="00F65790"/>
    <w:rsid w:val="00F67386"/>
    <w:rsid w:val="00F678D5"/>
    <w:rsid w:val="00F8354A"/>
    <w:rsid w:val="00F84882"/>
    <w:rsid w:val="00F91D6D"/>
    <w:rsid w:val="00F92507"/>
    <w:rsid w:val="00F92CE0"/>
    <w:rsid w:val="00F94E8A"/>
    <w:rsid w:val="00F97635"/>
    <w:rsid w:val="00FA0B1A"/>
    <w:rsid w:val="00FA1B4A"/>
    <w:rsid w:val="00FA4123"/>
    <w:rsid w:val="00FA51D4"/>
    <w:rsid w:val="00FA67F5"/>
    <w:rsid w:val="00FB004C"/>
    <w:rsid w:val="00FB26CF"/>
    <w:rsid w:val="00FB2C00"/>
    <w:rsid w:val="00FB4AAC"/>
    <w:rsid w:val="00FC2502"/>
    <w:rsid w:val="00FC3BF4"/>
    <w:rsid w:val="00FC3EC4"/>
    <w:rsid w:val="00FC5C6E"/>
    <w:rsid w:val="00FC75E4"/>
    <w:rsid w:val="00FD2AF8"/>
    <w:rsid w:val="00FD3D78"/>
    <w:rsid w:val="00FE0BC4"/>
    <w:rsid w:val="00FE28E4"/>
    <w:rsid w:val="00FE29B7"/>
    <w:rsid w:val="00FE7301"/>
    <w:rsid w:val="00FE764E"/>
    <w:rsid w:val="00FE7679"/>
    <w:rsid w:val="00FF3308"/>
    <w:rsid w:val="00FF5126"/>
    <w:rsid w:val="00FF5AAB"/>
    <w:rsid w:val="00FF7C0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8DB0C6"/>
  <w15:docId w15:val="{384B5731-EB5F-42A9-ACF9-EF5CC1264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D9607D"/>
    <w:rPr>
      <w:rFonts w:ascii="Times New Roman" w:eastAsia="Times New Roman" w:hAnsi="Times New Roman"/>
      <w:sz w:val="24"/>
      <w:szCs w:val="24"/>
      <w:lang w:val="en-GB" w:eastAsia="en-US"/>
    </w:rPr>
  </w:style>
  <w:style w:type="paragraph" w:styleId="Pealkiri1">
    <w:name w:val="heading 1"/>
    <w:basedOn w:val="Normaallaad"/>
    <w:next w:val="Normaallaad"/>
    <w:link w:val="Pealkiri1Mrk"/>
    <w:uiPriority w:val="99"/>
    <w:qFormat/>
    <w:rsid w:val="00D9607D"/>
    <w:pPr>
      <w:keepNext/>
      <w:jc w:val="center"/>
      <w:outlineLvl w:val="0"/>
    </w:pPr>
    <w:rPr>
      <w:sz w:val="32"/>
      <w:lang w:val="et-EE"/>
    </w:rPr>
  </w:style>
  <w:style w:type="paragraph" w:styleId="Pealkiri2">
    <w:name w:val="heading 2"/>
    <w:basedOn w:val="Normaallaad"/>
    <w:next w:val="Normaallaad"/>
    <w:link w:val="Pealkiri2Mrk"/>
    <w:uiPriority w:val="99"/>
    <w:qFormat/>
    <w:rsid w:val="000B6C7C"/>
    <w:pPr>
      <w:keepNext/>
      <w:tabs>
        <w:tab w:val="num" w:pos="576"/>
      </w:tabs>
      <w:spacing w:before="240" w:after="60"/>
      <w:ind w:left="576" w:hanging="576"/>
      <w:jc w:val="both"/>
      <w:outlineLvl w:val="1"/>
    </w:pPr>
    <w:rPr>
      <w:rFonts w:ascii="Arial" w:hAnsi="Arial"/>
      <w:b/>
      <w:iCs/>
      <w:sz w:val="28"/>
      <w:lang w:val="et-EE"/>
    </w:rPr>
  </w:style>
  <w:style w:type="paragraph" w:styleId="Pealkiri3">
    <w:name w:val="heading 3"/>
    <w:basedOn w:val="Normaallaad"/>
    <w:next w:val="Normaallaad"/>
    <w:link w:val="Pealkiri3Mrk"/>
    <w:uiPriority w:val="9"/>
    <w:semiHidden/>
    <w:unhideWhenUsed/>
    <w:qFormat/>
    <w:rsid w:val="00D9607D"/>
    <w:pPr>
      <w:keepNext/>
      <w:keepLines/>
      <w:spacing w:before="200" w:line="276" w:lineRule="auto"/>
      <w:outlineLvl w:val="2"/>
    </w:pPr>
    <w:rPr>
      <w:rFonts w:ascii="Cambria" w:hAnsi="Cambria"/>
      <w:b/>
      <w:bCs/>
      <w:color w:val="4F81BD"/>
      <w:sz w:val="22"/>
      <w:szCs w:val="22"/>
      <w:lang w:val="et-EE"/>
    </w:rPr>
  </w:style>
  <w:style w:type="paragraph" w:styleId="Pealkiri4">
    <w:name w:val="heading 4"/>
    <w:basedOn w:val="Normaallaad"/>
    <w:next w:val="Normaallaad"/>
    <w:link w:val="Pealkiri4Mrk"/>
    <w:qFormat/>
    <w:rsid w:val="00D9607D"/>
    <w:pPr>
      <w:keepNext/>
      <w:jc w:val="both"/>
      <w:outlineLvl w:val="3"/>
    </w:pPr>
    <w:rPr>
      <w:b/>
      <w:bCs/>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D9607D"/>
    <w:rPr>
      <w:rFonts w:ascii="Times New Roman" w:eastAsia="Times New Roman" w:hAnsi="Times New Roman" w:cs="Times New Roman"/>
      <w:sz w:val="32"/>
      <w:szCs w:val="24"/>
    </w:rPr>
  </w:style>
  <w:style w:type="character" w:customStyle="1" w:styleId="Pealkiri4Mrk">
    <w:name w:val="Pealkiri 4 Märk"/>
    <w:basedOn w:val="Liguvaikefont"/>
    <w:link w:val="Pealkiri4"/>
    <w:rsid w:val="00D9607D"/>
    <w:rPr>
      <w:rFonts w:ascii="Times New Roman" w:eastAsia="Times New Roman" w:hAnsi="Times New Roman" w:cs="Times New Roman"/>
      <w:b/>
      <w:bCs/>
      <w:sz w:val="24"/>
      <w:szCs w:val="24"/>
    </w:rPr>
  </w:style>
  <w:style w:type="paragraph" w:styleId="Pis">
    <w:name w:val="header"/>
    <w:basedOn w:val="Normaallaad"/>
    <w:link w:val="PisMrk"/>
    <w:semiHidden/>
    <w:rsid w:val="00D9607D"/>
    <w:pPr>
      <w:tabs>
        <w:tab w:val="center" w:pos="4153"/>
        <w:tab w:val="right" w:pos="8306"/>
      </w:tabs>
      <w:overflowPunct w:val="0"/>
      <w:autoSpaceDE w:val="0"/>
      <w:autoSpaceDN w:val="0"/>
      <w:adjustRightInd w:val="0"/>
      <w:spacing w:after="120"/>
    </w:pPr>
    <w:rPr>
      <w:szCs w:val="20"/>
      <w:lang w:val="et-EE"/>
    </w:rPr>
  </w:style>
  <w:style w:type="character" w:customStyle="1" w:styleId="PisMrk">
    <w:name w:val="Päis Märk"/>
    <w:basedOn w:val="Liguvaikefont"/>
    <w:link w:val="Pis"/>
    <w:semiHidden/>
    <w:rsid w:val="00D9607D"/>
    <w:rPr>
      <w:rFonts w:ascii="Times New Roman" w:eastAsia="Times New Roman" w:hAnsi="Times New Roman" w:cs="Times New Roman"/>
      <w:sz w:val="24"/>
      <w:szCs w:val="20"/>
    </w:rPr>
  </w:style>
  <w:style w:type="paragraph" w:styleId="Normaallaadveeb">
    <w:name w:val="Normal (Web)"/>
    <w:basedOn w:val="Normaallaad"/>
    <w:uiPriority w:val="99"/>
    <w:semiHidden/>
    <w:rsid w:val="00D9607D"/>
    <w:rPr>
      <w:rFonts w:eastAsia="Arial Unicode MS"/>
    </w:rPr>
  </w:style>
  <w:style w:type="paragraph" w:styleId="Kehatekst">
    <w:name w:val="Body Text"/>
    <w:basedOn w:val="Normaallaad"/>
    <w:link w:val="KehatekstMrk"/>
    <w:semiHidden/>
    <w:rsid w:val="00D9607D"/>
    <w:pPr>
      <w:jc w:val="both"/>
    </w:pPr>
    <w:rPr>
      <w:lang w:val="et-EE"/>
    </w:rPr>
  </w:style>
  <w:style w:type="character" w:customStyle="1" w:styleId="KehatekstMrk">
    <w:name w:val="Kehatekst Märk"/>
    <w:basedOn w:val="Liguvaikefont"/>
    <w:link w:val="Kehatekst"/>
    <w:semiHidden/>
    <w:rsid w:val="00D9607D"/>
    <w:rPr>
      <w:rFonts w:ascii="Times New Roman" w:eastAsia="Times New Roman" w:hAnsi="Times New Roman" w:cs="Times New Roman"/>
      <w:sz w:val="24"/>
      <w:szCs w:val="24"/>
    </w:rPr>
  </w:style>
  <w:style w:type="character" w:customStyle="1" w:styleId="Pealkiri3Mrk">
    <w:name w:val="Pealkiri 3 Märk"/>
    <w:basedOn w:val="Liguvaikefont"/>
    <w:link w:val="Pealkiri3"/>
    <w:uiPriority w:val="9"/>
    <w:semiHidden/>
    <w:rsid w:val="00D9607D"/>
    <w:rPr>
      <w:rFonts w:ascii="Cambria" w:eastAsia="Times New Roman" w:hAnsi="Cambria" w:cs="Times New Roman"/>
      <w:b/>
      <w:bCs/>
      <w:color w:val="4F81BD"/>
    </w:rPr>
  </w:style>
  <w:style w:type="character" w:styleId="Hperlink">
    <w:name w:val="Hyperlink"/>
    <w:basedOn w:val="Liguvaikefont"/>
    <w:uiPriority w:val="99"/>
    <w:rsid w:val="00D9607D"/>
    <w:rPr>
      <w:rFonts w:cs="Times New Roman"/>
      <w:color w:val="0000FF"/>
      <w:u w:val="single"/>
    </w:rPr>
  </w:style>
  <w:style w:type="paragraph" w:customStyle="1" w:styleId="Loet">
    <w:name w:val="Loet"/>
    <w:basedOn w:val="Kehatekst"/>
    <w:link w:val="LoetChar"/>
    <w:uiPriority w:val="99"/>
    <w:rsid w:val="00D9607D"/>
    <w:pPr>
      <w:numPr>
        <w:numId w:val="2"/>
      </w:numPr>
      <w:tabs>
        <w:tab w:val="left" w:pos="6521"/>
      </w:tabs>
      <w:spacing w:before="120"/>
    </w:pPr>
    <w:rPr>
      <w:szCs w:val="20"/>
    </w:rPr>
  </w:style>
  <w:style w:type="paragraph" w:customStyle="1" w:styleId="Body">
    <w:name w:val="Body"/>
    <w:basedOn w:val="Kehatekst"/>
    <w:uiPriority w:val="99"/>
    <w:rsid w:val="00D9607D"/>
    <w:pPr>
      <w:numPr>
        <w:ilvl w:val="1"/>
        <w:numId w:val="2"/>
      </w:numPr>
      <w:tabs>
        <w:tab w:val="left" w:pos="6521"/>
      </w:tabs>
    </w:pPr>
    <w:rPr>
      <w:szCs w:val="20"/>
    </w:rPr>
  </w:style>
  <w:style w:type="character" w:customStyle="1" w:styleId="LoetChar">
    <w:name w:val="Loet Char"/>
    <w:basedOn w:val="Liguvaikefont"/>
    <w:link w:val="Loet"/>
    <w:uiPriority w:val="99"/>
    <w:locked/>
    <w:rsid w:val="00D9607D"/>
    <w:rPr>
      <w:rFonts w:ascii="Times New Roman" w:eastAsia="Times New Roman" w:hAnsi="Times New Roman" w:cs="Times New Roman"/>
      <w:sz w:val="24"/>
      <w:szCs w:val="20"/>
    </w:rPr>
  </w:style>
  <w:style w:type="paragraph" w:customStyle="1" w:styleId="Loetelu">
    <w:name w:val="Loetelu"/>
    <w:basedOn w:val="Kehatekst"/>
    <w:link w:val="LoeteluChar"/>
    <w:uiPriority w:val="99"/>
    <w:rsid w:val="00D9607D"/>
    <w:pPr>
      <w:numPr>
        <w:numId w:val="3"/>
      </w:numPr>
      <w:spacing w:before="120"/>
    </w:pPr>
    <w:rPr>
      <w:szCs w:val="20"/>
    </w:rPr>
  </w:style>
  <w:style w:type="paragraph" w:customStyle="1" w:styleId="Bodyt">
    <w:name w:val="Bodyt"/>
    <w:basedOn w:val="Kehatekst"/>
    <w:uiPriority w:val="99"/>
    <w:rsid w:val="00D9607D"/>
    <w:pPr>
      <w:numPr>
        <w:ilvl w:val="1"/>
        <w:numId w:val="3"/>
      </w:numPr>
    </w:pPr>
    <w:rPr>
      <w:szCs w:val="20"/>
    </w:rPr>
  </w:style>
  <w:style w:type="character" w:customStyle="1" w:styleId="LoeteluChar">
    <w:name w:val="Loetelu Char"/>
    <w:basedOn w:val="Liguvaikefont"/>
    <w:link w:val="Loetelu"/>
    <w:uiPriority w:val="99"/>
    <w:locked/>
    <w:rsid w:val="00D9607D"/>
    <w:rPr>
      <w:rFonts w:ascii="Times New Roman" w:eastAsia="Times New Roman" w:hAnsi="Times New Roman" w:cs="Times New Roman"/>
      <w:sz w:val="24"/>
      <w:szCs w:val="20"/>
    </w:rPr>
  </w:style>
  <w:style w:type="paragraph" w:styleId="Loend">
    <w:name w:val="List"/>
    <w:basedOn w:val="Normaallaad"/>
    <w:semiHidden/>
    <w:rsid w:val="00D9607D"/>
    <w:pPr>
      <w:ind w:left="283" w:hanging="283"/>
    </w:pPr>
  </w:style>
  <w:style w:type="character" w:styleId="Tugev">
    <w:name w:val="Strong"/>
    <w:basedOn w:val="Liguvaikefont"/>
    <w:uiPriority w:val="22"/>
    <w:qFormat/>
    <w:rsid w:val="00D9607D"/>
    <w:rPr>
      <w:b/>
      <w:bCs/>
    </w:rPr>
  </w:style>
  <w:style w:type="character" w:customStyle="1" w:styleId="mm">
    <w:name w:val="mm"/>
    <w:basedOn w:val="Liguvaikefont"/>
    <w:rsid w:val="00D9607D"/>
  </w:style>
  <w:style w:type="paragraph" w:styleId="Jalus">
    <w:name w:val="footer"/>
    <w:basedOn w:val="Normaallaad"/>
    <w:link w:val="JalusMrk"/>
    <w:uiPriority w:val="99"/>
    <w:rsid w:val="00D9607D"/>
    <w:pPr>
      <w:tabs>
        <w:tab w:val="center" w:pos="4153"/>
        <w:tab w:val="right" w:pos="8306"/>
      </w:tabs>
    </w:pPr>
    <w:rPr>
      <w:lang w:val="et-EE" w:eastAsia="et-EE"/>
    </w:rPr>
  </w:style>
  <w:style w:type="character" w:customStyle="1" w:styleId="JalusMrk">
    <w:name w:val="Jalus Märk"/>
    <w:basedOn w:val="Liguvaikefont"/>
    <w:link w:val="Jalus"/>
    <w:uiPriority w:val="99"/>
    <w:rsid w:val="00D9607D"/>
    <w:rPr>
      <w:rFonts w:ascii="Times New Roman" w:eastAsia="Times New Roman" w:hAnsi="Times New Roman" w:cs="Times New Roman"/>
      <w:sz w:val="24"/>
      <w:szCs w:val="24"/>
      <w:lang w:eastAsia="et-EE"/>
    </w:rPr>
  </w:style>
  <w:style w:type="paragraph" w:styleId="Loendilik">
    <w:name w:val="List Paragraph"/>
    <w:basedOn w:val="Normaallaad"/>
    <w:uiPriority w:val="34"/>
    <w:qFormat/>
    <w:rsid w:val="00D9607D"/>
    <w:pPr>
      <w:ind w:left="720"/>
      <w:contextualSpacing/>
    </w:pPr>
  </w:style>
  <w:style w:type="character" w:customStyle="1" w:styleId="tyhik">
    <w:name w:val="tyhik"/>
    <w:basedOn w:val="Liguvaikefont"/>
    <w:rsid w:val="00826EAA"/>
  </w:style>
  <w:style w:type="character" w:customStyle="1" w:styleId="Pealkiri2Mrk">
    <w:name w:val="Pealkiri 2 Märk"/>
    <w:basedOn w:val="Liguvaikefont"/>
    <w:link w:val="Pealkiri2"/>
    <w:uiPriority w:val="99"/>
    <w:rsid w:val="000B6C7C"/>
    <w:rPr>
      <w:rFonts w:ascii="Arial" w:eastAsia="Times New Roman" w:hAnsi="Arial" w:cs="Times New Roman"/>
      <w:b/>
      <w:iCs/>
      <w:sz w:val="28"/>
      <w:szCs w:val="24"/>
    </w:rPr>
  </w:style>
  <w:style w:type="paragraph" w:styleId="Jutumullitekst">
    <w:name w:val="Balloon Text"/>
    <w:basedOn w:val="Normaallaad"/>
    <w:link w:val="JutumullitekstMrk"/>
    <w:uiPriority w:val="99"/>
    <w:semiHidden/>
    <w:unhideWhenUsed/>
    <w:rsid w:val="000B6C7C"/>
    <w:rPr>
      <w:rFonts w:ascii="Tahoma" w:hAnsi="Tahoma" w:cs="Tahoma"/>
      <w:sz w:val="16"/>
      <w:szCs w:val="16"/>
    </w:rPr>
  </w:style>
  <w:style w:type="character" w:customStyle="1" w:styleId="JutumullitekstMrk">
    <w:name w:val="Jutumullitekst Märk"/>
    <w:basedOn w:val="Liguvaikefont"/>
    <w:link w:val="Jutumullitekst"/>
    <w:uiPriority w:val="99"/>
    <w:semiHidden/>
    <w:rsid w:val="000B6C7C"/>
    <w:rPr>
      <w:rFonts w:ascii="Tahoma" w:eastAsia="Times New Roman" w:hAnsi="Tahoma" w:cs="Tahoma"/>
      <w:sz w:val="16"/>
      <w:szCs w:val="16"/>
      <w:lang w:val="en-GB"/>
    </w:rPr>
  </w:style>
  <w:style w:type="character" w:styleId="Kommentaariviide">
    <w:name w:val="annotation reference"/>
    <w:basedOn w:val="Liguvaikefont"/>
    <w:uiPriority w:val="99"/>
    <w:semiHidden/>
    <w:unhideWhenUsed/>
    <w:rsid w:val="005F5AEA"/>
    <w:rPr>
      <w:sz w:val="16"/>
      <w:szCs w:val="16"/>
    </w:rPr>
  </w:style>
  <w:style w:type="paragraph" w:styleId="Kommentaaritekst">
    <w:name w:val="annotation text"/>
    <w:basedOn w:val="Normaallaad"/>
    <w:link w:val="KommentaaritekstMrk"/>
    <w:uiPriority w:val="99"/>
    <w:semiHidden/>
    <w:unhideWhenUsed/>
    <w:rsid w:val="005F5AEA"/>
    <w:rPr>
      <w:sz w:val="20"/>
      <w:szCs w:val="20"/>
    </w:rPr>
  </w:style>
  <w:style w:type="character" w:customStyle="1" w:styleId="KommentaaritekstMrk">
    <w:name w:val="Kommentaari tekst Märk"/>
    <w:basedOn w:val="Liguvaikefont"/>
    <w:link w:val="Kommentaaritekst"/>
    <w:uiPriority w:val="99"/>
    <w:semiHidden/>
    <w:rsid w:val="005F5AEA"/>
    <w:rPr>
      <w:rFonts w:ascii="Times New Roman" w:eastAsia="Times New Roman" w:hAnsi="Times New Roman"/>
      <w:lang w:val="en-GB" w:eastAsia="en-US"/>
    </w:rPr>
  </w:style>
  <w:style w:type="paragraph" w:styleId="Kommentaariteema">
    <w:name w:val="annotation subject"/>
    <w:basedOn w:val="Kommentaaritekst"/>
    <w:next w:val="Kommentaaritekst"/>
    <w:link w:val="KommentaariteemaMrk"/>
    <w:uiPriority w:val="99"/>
    <w:semiHidden/>
    <w:unhideWhenUsed/>
    <w:rsid w:val="005F5AEA"/>
    <w:rPr>
      <w:b/>
      <w:bCs/>
    </w:rPr>
  </w:style>
  <w:style w:type="character" w:customStyle="1" w:styleId="KommentaariteemaMrk">
    <w:name w:val="Kommentaari teema Märk"/>
    <w:basedOn w:val="KommentaaritekstMrk"/>
    <w:link w:val="Kommentaariteema"/>
    <w:uiPriority w:val="99"/>
    <w:semiHidden/>
    <w:rsid w:val="005F5AEA"/>
    <w:rPr>
      <w:rFonts w:ascii="Times New Roman" w:eastAsia="Times New Roman" w:hAnsi="Times New Roman"/>
      <w:b/>
      <w:bCs/>
      <w:lang w:val="en-GB" w:eastAsia="en-US"/>
    </w:rPr>
  </w:style>
  <w:style w:type="character" w:customStyle="1" w:styleId="fontstyle01">
    <w:name w:val="fontstyle01"/>
    <w:basedOn w:val="Liguvaikefont"/>
    <w:rsid w:val="00E649B3"/>
    <w:rPr>
      <w:rFonts w:ascii="Times-Bold" w:hAnsi="Times-Bold"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6477">
      <w:bodyDiv w:val="1"/>
      <w:marLeft w:val="0"/>
      <w:marRight w:val="0"/>
      <w:marTop w:val="0"/>
      <w:marBottom w:val="0"/>
      <w:divBdr>
        <w:top w:val="none" w:sz="0" w:space="0" w:color="auto"/>
        <w:left w:val="none" w:sz="0" w:space="0" w:color="auto"/>
        <w:bottom w:val="none" w:sz="0" w:space="0" w:color="auto"/>
        <w:right w:val="none" w:sz="0" w:space="0" w:color="auto"/>
      </w:divBdr>
      <w:divsChild>
        <w:div w:id="1885368362">
          <w:marLeft w:val="0"/>
          <w:marRight w:val="0"/>
          <w:marTop w:val="0"/>
          <w:marBottom w:val="0"/>
          <w:divBdr>
            <w:top w:val="none" w:sz="0" w:space="0" w:color="auto"/>
            <w:left w:val="none" w:sz="0" w:space="0" w:color="auto"/>
            <w:bottom w:val="none" w:sz="0" w:space="0" w:color="auto"/>
            <w:right w:val="none" w:sz="0" w:space="0" w:color="auto"/>
          </w:divBdr>
          <w:divsChild>
            <w:div w:id="517238651">
              <w:marLeft w:val="0"/>
              <w:marRight w:val="0"/>
              <w:marTop w:val="0"/>
              <w:marBottom w:val="0"/>
              <w:divBdr>
                <w:top w:val="none" w:sz="0" w:space="0" w:color="auto"/>
                <w:left w:val="none" w:sz="0" w:space="0" w:color="auto"/>
                <w:bottom w:val="none" w:sz="0" w:space="0" w:color="auto"/>
                <w:right w:val="none" w:sz="0" w:space="0" w:color="auto"/>
              </w:divBdr>
              <w:divsChild>
                <w:div w:id="1629122135">
                  <w:marLeft w:val="0"/>
                  <w:marRight w:val="0"/>
                  <w:marTop w:val="0"/>
                  <w:marBottom w:val="0"/>
                  <w:divBdr>
                    <w:top w:val="none" w:sz="0" w:space="0" w:color="auto"/>
                    <w:left w:val="none" w:sz="0" w:space="0" w:color="auto"/>
                    <w:bottom w:val="none" w:sz="0" w:space="0" w:color="auto"/>
                    <w:right w:val="none" w:sz="0" w:space="0" w:color="auto"/>
                  </w:divBdr>
                  <w:divsChild>
                    <w:div w:id="3211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919888">
      <w:bodyDiv w:val="1"/>
      <w:marLeft w:val="0"/>
      <w:marRight w:val="0"/>
      <w:marTop w:val="0"/>
      <w:marBottom w:val="0"/>
      <w:divBdr>
        <w:top w:val="none" w:sz="0" w:space="0" w:color="auto"/>
        <w:left w:val="none" w:sz="0" w:space="0" w:color="auto"/>
        <w:bottom w:val="none" w:sz="0" w:space="0" w:color="auto"/>
        <w:right w:val="none" w:sz="0" w:space="0" w:color="auto"/>
      </w:divBdr>
    </w:div>
    <w:div w:id="408893012">
      <w:bodyDiv w:val="1"/>
      <w:marLeft w:val="0"/>
      <w:marRight w:val="0"/>
      <w:marTop w:val="0"/>
      <w:marBottom w:val="0"/>
      <w:divBdr>
        <w:top w:val="none" w:sz="0" w:space="0" w:color="auto"/>
        <w:left w:val="none" w:sz="0" w:space="0" w:color="auto"/>
        <w:bottom w:val="none" w:sz="0" w:space="0" w:color="auto"/>
        <w:right w:val="none" w:sz="0" w:space="0" w:color="auto"/>
      </w:divBdr>
    </w:div>
    <w:div w:id="425662041">
      <w:bodyDiv w:val="1"/>
      <w:marLeft w:val="0"/>
      <w:marRight w:val="0"/>
      <w:marTop w:val="0"/>
      <w:marBottom w:val="0"/>
      <w:divBdr>
        <w:top w:val="none" w:sz="0" w:space="0" w:color="auto"/>
        <w:left w:val="none" w:sz="0" w:space="0" w:color="auto"/>
        <w:bottom w:val="none" w:sz="0" w:space="0" w:color="auto"/>
        <w:right w:val="none" w:sz="0" w:space="0" w:color="auto"/>
      </w:divBdr>
    </w:div>
    <w:div w:id="428503449">
      <w:bodyDiv w:val="1"/>
      <w:marLeft w:val="0"/>
      <w:marRight w:val="0"/>
      <w:marTop w:val="0"/>
      <w:marBottom w:val="0"/>
      <w:divBdr>
        <w:top w:val="none" w:sz="0" w:space="0" w:color="auto"/>
        <w:left w:val="none" w:sz="0" w:space="0" w:color="auto"/>
        <w:bottom w:val="none" w:sz="0" w:space="0" w:color="auto"/>
        <w:right w:val="none" w:sz="0" w:space="0" w:color="auto"/>
      </w:divBdr>
      <w:divsChild>
        <w:div w:id="753553295">
          <w:marLeft w:val="0"/>
          <w:marRight w:val="0"/>
          <w:marTop w:val="0"/>
          <w:marBottom w:val="0"/>
          <w:divBdr>
            <w:top w:val="none" w:sz="0" w:space="0" w:color="auto"/>
            <w:left w:val="none" w:sz="0" w:space="0" w:color="auto"/>
            <w:bottom w:val="none" w:sz="0" w:space="0" w:color="auto"/>
            <w:right w:val="none" w:sz="0" w:space="0" w:color="auto"/>
          </w:divBdr>
        </w:div>
        <w:div w:id="780733175">
          <w:marLeft w:val="0"/>
          <w:marRight w:val="0"/>
          <w:marTop w:val="0"/>
          <w:marBottom w:val="0"/>
          <w:divBdr>
            <w:top w:val="none" w:sz="0" w:space="0" w:color="auto"/>
            <w:left w:val="none" w:sz="0" w:space="0" w:color="auto"/>
            <w:bottom w:val="none" w:sz="0" w:space="0" w:color="auto"/>
            <w:right w:val="none" w:sz="0" w:space="0" w:color="auto"/>
          </w:divBdr>
        </w:div>
        <w:div w:id="1326979865">
          <w:marLeft w:val="0"/>
          <w:marRight w:val="0"/>
          <w:marTop w:val="0"/>
          <w:marBottom w:val="0"/>
          <w:divBdr>
            <w:top w:val="none" w:sz="0" w:space="0" w:color="auto"/>
            <w:left w:val="none" w:sz="0" w:space="0" w:color="auto"/>
            <w:bottom w:val="none" w:sz="0" w:space="0" w:color="auto"/>
            <w:right w:val="none" w:sz="0" w:space="0" w:color="auto"/>
          </w:divBdr>
        </w:div>
      </w:divsChild>
    </w:div>
    <w:div w:id="629939143">
      <w:bodyDiv w:val="1"/>
      <w:marLeft w:val="0"/>
      <w:marRight w:val="0"/>
      <w:marTop w:val="0"/>
      <w:marBottom w:val="0"/>
      <w:divBdr>
        <w:top w:val="none" w:sz="0" w:space="0" w:color="auto"/>
        <w:left w:val="none" w:sz="0" w:space="0" w:color="auto"/>
        <w:bottom w:val="none" w:sz="0" w:space="0" w:color="auto"/>
        <w:right w:val="none" w:sz="0" w:space="0" w:color="auto"/>
      </w:divBdr>
    </w:div>
    <w:div w:id="825437270">
      <w:bodyDiv w:val="1"/>
      <w:marLeft w:val="0"/>
      <w:marRight w:val="0"/>
      <w:marTop w:val="0"/>
      <w:marBottom w:val="0"/>
      <w:divBdr>
        <w:top w:val="none" w:sz="0" w:space="0" w:color="auto"/>
        <w:left w:val="none" w:sz="0" w:space="0" w:color="auto"/>
        <w:bottom w:val="none" w:sz="0" w:space="0" w:color="auto"/>
        <w:right w:val="none" w:sz="0" w:space="0" w:color="auto"/>
      </w:divBdr>
      <w:divsChild>
        <w:div w:id="1036348588">
          <w:marLeft w:val="0"/>
          <w:marRight w:val="0"/>
          <w:marTop w:val="0"/>
          <w:marBottom w:val="0"/>
          <w:divBdr>
            <w:top w:val="none" w:sz="0" w:space="0" w:color="auto"/>
            <w:left w:val="none" w:sz="0" w:space="0" w:color="auto"/>
            <w:bottom w:val="none" w:sz="0" w:space="0" w:color="auto"/>
            <w:right w:val="none" w:sz="0" w:space="0" w:color="auto"/>
          </w:divBdr>
        </w:div>
        <w:div w:id="826671856">
          <w:marLeft w:val="0"/>
          <w:marRight w:val="0"/>
          <w:marTop w:val="0"/>
          <w:marBottom w:val="0"/>
          <w:divBdr>
            <w:top w:val="none" w:sz="0" w:space="0" w:color="auto"/>
            <w:left w:val="none" w:sz="0" w:space="0" w:color="auto"/>
            <w:bottom w:val="none" w:sz="0" w:space="0" w:color="auto"/>
            <w:right w:val="none" w:sz="0" w:space="0" w:color="auto"/>
          </w:divBdr>
        </w:div>
        <w:div w:id="689263678">
          <w:marLeft w:val="0"/>
          <w:marRight w:val="0"/>
          <w:marTop w:val="0"/>
          <w:marBottom w:val="0"/>
          <w:divBdr>
            <w:top w:val="none" w:sz="0" w:space="0" w:color="auto"/>
            <w:left w:val="none" w:sz="0" w:space="0" w:color="auto"/>
            <w:bottom w:val="none" w:sz="0" w:space="0" w:color="auto"/>
            <w:right w:val="none" w:sz="0" w:space="0" w:color="auto"/>
          </w:divBdr>
        </w:div>
        <w:div w:id="1675187228">
          <w:marLeft w:val="0"/>
          <w:marRight w:val="0"/>
          <w:marTop w:val="0"/>
          <w:marBottom w:val="0"/>
          <w:divBdr>
            <w:top w:val="none" w:sz="0" w:space="0" w:color="auto"/>
            <w:left w:val="none" w:sz="0" w:space="0" w:color="auto"/>
            <w:bottom w:val="none" w:sz="0" w:space="0" w:color="auto"/>
            <w:right w:val="none" w:sz="0" w:space="0" w:color="auto"/>
          </w:divBdr>
        </w:div>
        <w:div w:id="1309476232">
          <w:marLeft w:val="0"/>
          <w:marRight w:val="0"/>
          <w:marTop w:val="0"/>
          <w:marBottom w:val="0"/>
          <w:divBdr>
            <w:top w:val="none" w:sz="0" w:space="0" w:color="auto"/>
            <w:left w:val="none" w:sz="0" w:space="0" w:color="auto"/>
            <w:bottom w:val="none" w:sz="0" w:space="0" w:color="auto"/>
            <w:right w:val="none" w:sz="0" w:space="0" w:color="auto"/>
          </w:divBdr>
        </w:div>
        <w:div w:id="721758532">
          <w:marLeft w:val="0"/>
          <w:marRight w:val="0"/>
          <w:marTop w:val="0"/>
          <w:marBottom w:val="0"/>
          <w:divBdr>
            <w:top w:val="none" w:sz="0" w:space="0" w:color="auto"/>
            <w:left w:val="none" w:sz="0" w:space="0" w:color="auto"/>
            <w:bottom w:val="none" w:sz="0" w:space="0" w:color="auto"/>
            <w:right w:val="none" w:sz="0" w:space="0" w:color="auto"/>
          </w:divBdr>
        </w:div>
        <w:div w:id="885530909">
          <w:marLeft w:val="0"/>
          <w:marRight w:val="0"/>
          <w:marTop w:val="0"/>
          <w:marBottom w:val="0"/>
          <w:divBdr>
            <w:top w:val="none" w:sz="0" w:space="0" w:color="auto"/>
            <w:left w:val="none" w:sz="0" w:space="0" w:color="auto"/>
            <w:bottom w:val="none" w:sz="0" w:space="0" w:color="auto"/>
            <w:right w:val="none" w:sz="0" w:space="0" w:color="auto"/>
          </w:divBdr>
        </w:div>
        <w:div w:id="2048944369">
          <w:marLeft w:val="0"/>
          <w:marRight w:val="0"/>
          <w:marTop w:val="0"/>
          <w:marBottom w:val="0"/>
          <w:divBdr>
            <w:top w:val="none" w:sz="0" w:space="0" w:color="auto"/>
            <w:left w:val="none" w:sz="0" w:space="0" w:color="auto"/>
            <w:bottom w:val="none" w:sz="0" w:space="0" w:color="auto"/>
            <w:right w:val="none" w:sz="0" w:space="0" w:color="auto"/>
          </w:divBdr>
        </w:div>
        <w:div w:id="210046408">
          <w:marLeft w:val="0"/>
          <w:marRight w:val="0"/>
          <w:marTop w:val="0"/>
          <w:marBottom w:val="0"/>
          <w:divBdr>
            <w:top w:val="none" w:sz="0" w:space="0" w:color="auto"/>
            <w:left w:val="none" w:sz="0" w:space="0" w:color="auto"/>
            <w:bottom w:val="none" w:sz="0" w:space="0" w:color="auto"/>
            <w:right w:val="none" w:sz="0" w:space="0" w:color="auto"/>
          </w:divBdr>
        </w:div>
      </w:divsChild>
    </w:div>
    <w:div w:id="973635097">
      <w:bodyDiv w:val="1"/>
      <w:marLeft w:val="0"/>
      <w:marRight w:val="0"/>
      <w:marTop w:val="0"/>
      <w:marBottom w:val="0"/>
      <w:divBdr>
        <w:top w:val="none" w:sz="0" w:space="0" w:color="auto"/>
        <w:left w:val="none" w:sz="0" w:space="0" w:color="auto"/>
        <w:bottom w:val="none" w:sz="0" w:space="0" w:color="auto"/>
        <w:right w:val="none" w:sz="0" w:space="0" w:color="auto"/>
      </w:divBdr>
      <w:divsChild>
        <w:div w:id="1188106333">
          <w:marLeft w:val="0"/>
          <w:marRight w:val="0"/>
          <w:marTop w:val="0"/>
          <w:marBottom w:val="0"/>
          <w:divBdr>
            <w:top w:val="none" w:sz="0" w:space="0" w:color="auto"/>
            <w:left w:val="none" w:sz="0" w:space="0" w:color="auto"/>
            <w:bottom w:val="none" w:sz="0" w:space="0" w:color="auto"/>
            <w:right w:val="none" w:sz="0" w:space="0" w:color="auto"/>
          </w:divBdr>
          <w:divsChild>
            <w:div w:id="1212961766">
              <w:marLeft w:val="0"/>
              <w:marRight w:val="0"/>
              <w:marTop w:val="0"/>
              <w:marBottom w:val="0"/>
              <w:divBdr>
                <w:top w:val="none" w:sz="0" w:space="0" w:color="auto"/>
                <w:left w:val="none" w:sz="0" w:space="0" w:color="auto"/>
                <w:bottom w:val="none" w:sz="0" w:space="0" w:color="auto"/>
                <w:right w:val="none" w:sz="0" w:space="0" w:color="auto"/>
              </w:divBdr>
              <w:divsChild>
                <w:div w:id="1922326386">
                  <w:marLeft w:val="0"/>
                  <w:marRight w:val="0"/>
                  <w:marTop w:val="0"/>
                  <w:marBottom w:val="0"/>
                  <w:divBdr>
                    <w:top w:val="none" w:sz="0" w:space="0" w:color="auto"/>
                    <w:left w:val="none" w:sz="0" w:space="0" w:color="auto"/>
                    <w:bottom w:val="none" w:sz="0" w:space="0" w:color="auto"/>
                    <w:right w:val="none" w:sz="0" w:space="0" w:color="auto"/>
                  </w:divBdr>
                  <w:divsChild>
                    <w:div w:id="77374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437611">
      <w:bodyDiv w:val="1"/>
      <w:marLeft w:val="0"/>
      <w:marRight w:val="0"/>
      <w:marTop w:val="0"/>
      <w:marBottom w:val="0"/>
      <w:divBdr>
        <w:top w:val="none" w:sz="0" w:space="0" w:color="auto"/>
        <w:left w:val="none" w:sz="0" w:space="0" w:color="auto"/>
        <w:bottom w:val="none" w:sz="0" w:space="0" w:color="auto"/>
        <w:right w:val="none" w:sz="0" w:space="0" w:color="auto"/>
      </w:divBdr>
    </w:div>
    <w:div w:id="1201741894">
      <w:bodyDiv w:val="1"/>
      <w:marLeft w:val="0"/>
      <w:marRight w:val="0"/>
      <w:marTop w:val="0"/>
      <w:marBottom w:val="0"/>
      <w:divBdr>
        <w:top w:val="none" w:sz="0" w:space="0" w:color="auto"/>
        <w:left w:val="none" w:sz="0" w:space="0" w:color="auto"/>
        <w:bottom w:val="none" w:sz="0" w:space="0" w:color="auto"/>
        <w:right w:val="none" w:sz="0" w:space="0" w:color="auto"/>
      </w:divBdr>
      <w:divsChild>
        <w:div w:id="1879857624">
          <w:marLeft w:val="0"/>
          <w:marRight w:val="0"/>
          <w:marTop w:val="0"/>
          <w:marBottom w:val="0"/>
          <w:divBdr>
            <w:top w:val="none" w:sz="0" w:space="0" w:color="auto"/>
            <w:left w:val="none" w:sz="0" w:space="0" w:color="auto"/>
            <w:bottom w:val="none" w:sz="0" w:space="0" w:color="auto"/>
            <w:right w:val="none" w:sz="0" w:space="0" w:color="auto"/>
          </w:divBdr>
          <w:divsChild>
            <w:div w:id="377240636">
              <w:marLeft w:val="0"/>
              <w:marRight w:val="0"/>
              <w:marTop w:val="0"/>
              <w:marBottom w:val="0"/>
              <w:divBdr>
                <w:top w:val="none" w:sz="0" w:space="0" w:color="auto"/>
                <w:left w:val="none" w:sz="0" w:space="0" w:color="auto"/>
                <w:bottom w:val="none" w:sz="0" w:space="0" w:color="auto"/>
                <w:right w:val="none" w:sz="0" w:space="0" w:color="auto"/>
              </w:divBdr>
              <w:divsChild>
                <w:div w:id="932518741">
                  <w:marLeft w:val="0"/>
                  <w:marRight w:val="0"/>
                  <w:marTop w:val="0"/>
                  <w:marBottom w:val="0"/>
                  <w:divBdr>
                    <w:top w:val="none" w:sz="0" w:space="0" w:color="auto"/>
                    <w:left w:val="none" w:sz="0" w:space="0" w:color="auto"/>
                    <w:bottom w:val="none" w:sz="0" w:space="0" w:color="auto"/>
                    <w:right w:val="none" w:sz="0" w:space="0" w:color="auto"/>
                  </w:divBdr>
                  <w:divsChild>
                    <w:div w:id="181633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153168">
      <w:bodyDiv w:val="1"/>
      <w:marLeft w:val="0"/>
      <w:marRight w:val="0"/>
      <w:marTop w:val="0"/>
      <w:marBottom w:val="0"/>
      <w:divBdr>
        <w:top w:val="none" w:sz="0" w:space="0" w:color="auto"/>
        <w:left w:val="none" w:sz="0" w:space="0" w:color="auto"/>
        <w:bottom w:val="none" w:sz="0" w:space="0" w:color="auto"/>
        <w:right w:val="none" w:sz="0" w:space="0" w:color="auto"/>
      </w:divBdr>
    </w:div>
    <w:div w:id="1563834505">
      <w:bodyDiv w:val="1"/>
      <w:marLeft w:val="0"/>
      <w:marRight w:val="0"/>
      <w:marTop w:val="0"/>
      <w:marBottom w:val="0"/>
      <w:divBdr>
        <w:top w:val="none" w:sz="0" w:space="0" w:color="auto"/>
        <w:left w:val="none" w:sz="0" w:space="0" w:color="auto"/>
        <w:bottom w:val="none" w:sz="0" w:space="0" w:color="auto"/>
        <w:right w:val="none" w:sz="0" w:space="0" w:color="auto"/>
      </w:divBdr>
      <w:divsChild>
        <w:div w:id="1377897148">
          <w:marLeft w:val="0"/>
          <w:marRight w:val="0"/>
          <w:marTop w:val="0"/>
          <w:marBottom w:val="0"/>
          <w:divBdr>
            <w:top w:val="none" w:sz="0" w:space="0" w:color="auto"/>
            <w:left w:val="none" w:sz="0" w:space="0" w:color="auto"/>
            <w:bottom w:val="none" w:sz="0" w:space="0" w:color="auto"/>
            <w:right w:val="none" w:sz="0" w:space="0" w:color="auto"/>
          </w:divBdr>
          <w:divsChild>
            <w:div w:id="1621377047">
              <w:marLeft w:val="0"/>
              <w:marRight w:val="0"/>
              <w:marTop w:val="0"/>
              <w:marBottom w:val="0"/>
              <w:divBdr>
                <w:top w:val="none" w:sz="0" w:space="0" w:color="auto"/>
                <w:left w:val="none" w:sz="0" w:space="0" w:color="auto"/>
                <w:bottom w:val="none" w:sz="0" w:space="0" w:color="auto"/>
                <w:right w:val="none" w:sz="0" w:space="0" w:color="auto"/>
              </w:divBdr>
              <w:divsChild>
                <w:div w:id="726954274">
                  <w:marLeft w:val="0"/>
                  <w:marRight w:val="0"/>
                  <w:marTop w:val="0"/>
                  <w:marBottom w:val="0"/>
                  <w:divBdr>
                    <w:top w:val="none" w:sz="0" w:space="0" w:color="auto"/>
                    <w:left w:val="none" w:sz="0" w:space="0" w:color="auto"/>
                    <w:bottom w:val="none" w:sz="0" w:space="0" w:color="auto"/>
                    <w:right w:val="none" w:sz="0" w:space="0" w:color="auto"/>
                  </w:divBdr>
                  <w:divsChild>
                    <w:div w:id="122356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841067">
      <w:bodyDiv w:val="1"/>
      <w:marLeft w:val="0"/>
      <w:marRight w:val="0"/>
      <w:marTop w:val="0"/>
      <w:marBottom w:val="0"/>
      <w:divBdr>
        <w:top w:val="none" w:sz="0" w:space="0" w:color="auto"/>
        <w:left w:val="none" w:sz="0" w:space="0" w:color="auto"/>
        <w:bottom w:val="none" w:sz="0" w:space="0" w:color="auto"/>
        <w:right w:val="none" w:sz="0" w:space="0" w:color="auto"/>
      </w:divBdr>
      <w:divsChild>
        <w:div w:id="120609410">
          <w:marLeft w:val="0"/>
          <w:marRight w:val="0"/>
          <w:marTop w:val="0"/>
          <w:marBottom w:val="0"/>
          <w:divBdr>
            <w:top w:val="none" w:sz="0" w:space="0" w:color="auto"/>
            <w:left w:val="none" w:sz="0" w:space="0" w:color="auto"/>
            <w:bottom w:val="none" w:sz="0" w:space="0" w:color="auto"/>
            <w:right w:val="none" w:sz="0" w:space="0" w:color="auto"/>
          </w:divBdr>
          <w:divsChild>
            <w:div w:id="1351179391">
              <w:marLeft w:val="0"/>
              <w:marRight w:val="0"/>
              <w:marTop w:val="0"/>
              <w:marBottom w:val="0"/>
              <w:divBdr>
                <w:top w:val="none" w:sz="0" w:space="0" w:color="auto"/>
                <w:left w:val="none" w:sz="0" w:space="0" w:color="auto"/>
                <w:bottom w:val="none" w:sz="0" w:space="0" w:color="auto"/>
                <w:right w:val="none" w:sz="0" w:space="0" w:color="auto"/>
              </w:divBdr>
              <w:divsChild>
                <w:div w:id="431122888">
                  <w:marLeft w:val="0"/>
                  <w:marRight w:val="0"/>
                  <w:marTop w:val="0"/>
                  <w:marBottom w:val="0"/>
                  <w:divBdr>
                    <w:top w:val="none" w:sz="0" w:space="0" w:color="auto"/>
                    <w:left w:val="none" w:sz="0" w:space="0" w:color="auto"/>
                    <w:bottom w:val="none" w:sz="0" w:space="0" w:color="auto"/>
                    <w:right w:val="none" w:sz="0" w:space="0" w:color="auto"/>
                  </w:divBdr>
                  <w:divsChild>
                    <w:div w:id="19980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145823">
      <w:bodyDiv w:val="1"/>
      <w:marLeft w:val="0"/>
      <w:marRight w:val="0"/>
      <w:marTop w:val="0"/>
      <w:marBottom w:val="0"/>
      <w:divBdr>
        <w:top w:val="none" w:sz="0" w:space="0" w:color="auto"/>
        <w:left w:val="none" w:sz="0" w:space="0" w:color="auto"/>
        <w:bottom w:val="none" w:sz="0" w:space="0" w:color="auto"/>
        <w:right w:val="none" w:sz="0" w:space="0" w:color="auto"/>
      </w:divBdr>
      <w:divsChild>
        <w:div w:id="301540107">
          <w:marLeft w:val="0"/>
          <w:marRight w:val="0"/>
          <w:marTop w:val="0"/>
          <w:marBottom w:val="0"/>
          <w:divBdr>
            <w:top w:val="none" w:sz="0" w:space="0" w:color="auto"/>
            <w:left w:val="none" w:sz="0" w:space="0" w:color="auto"/>
            <w:bottom w:val="none" w:sz="0" w:space="0" w:color="auto"/>
            <w:right w:val="none" w:sz="0" w:space="0" w:color="auto"/>
          </w:divBdr>
          <w:divsChild>
            <w:div w:id="1703482727">
              <w:marLeft w:val="0"/>
              <w:marRight w:val="0"/>
              <w:marTop w:val="0"/>
              <w:marBottom w:val="0"/>
              <w:divBdr>
                <w:top w:val="none" w:sz="0" w:space="0" w:color="auto"/>
                <w:left w:val="none" w:sz="0" w:space="0" w:color="auto"/>
                <w:bottom w:val="none" w:sz="0" w:space="0" w:color="auto"/>
                <w:right w:val="none" w:sz="0" w:space="0" w:color="auto"/>
              </w:divBdr>
              <w:divsChild>
                <w:div w:id="5716301">
                  <w:marLeft w:val="0"/>
                  <w:marRight w:val="0"/>
                  <w:marTop w:val="0"/>
                  <w:marBottom w:val="0"/>
                  <w:divBdr>
                    <w:top w:val="none" w:sz="0" w:space="0" w:color="auto"/>
                    <w:left w:val="none" w:sz="0" w:space="0" w:color="auto"/>
                    <w:bottom w:val="none" w:sz="0" w:space="0" w:color="auto"/>
                    <w:right w:val="none" w:sz="0" w:space="0" w:color="auto"/>
                  </w:divBdr>
                  <w:divsChild>
                    <w:div w:id="11001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101504">
      <w:bodyDiv w:val="1"/>
      <w:marLeft w:val="0"/>
      <w:marRight w:val="0"/>
      <w:marTop w:val="0"/>
      <w:marBottom w:val="0"/>
      <w:divBdr>
        <w:top w:val="none" w:sz="0" w:space="0" w:color="auto"/>
        <w:left w:val="none" w:sz="0" w:space="0" w:color="auto"/>
        <w:bottom w:val="none" w:sz="0" w:space="0" w:color="auto"/>
        <w:right w:val="none" w:sz="0" w:space="0" w:color="auto"/>
      </w:divBdr>
      <w:divsChild>
        <w:div w:id="1964069429">
          <w:marLeft w:val="0"/>
          <w:marRight w:val="0"/>
          <w:marTop w:val="0"/>
          <w:marBottom w:val="0"/>
          <w:divBdr>
            <w:top w:val="none" w:sz="0" w:space="0" w:color="auto"/>
            <w:left w:val="none" w:sz="0" w:space="0" w:color="auto"/>
            <w:bottom w:val="none" w:sz="0" w:space="0" w:color="auto"/>
            <w:right w:val="none" w:sz="0" w:space="0" w:color="auto"/>
          </w:divBdr>
          <w:divsChild>
            <w:div w:id="996764572">
              <w:marLeft w:val="0"/>
              <w:marRight w:val="0"/>
              <w:marTop w:val="0"/>
              <w:marBottom w:val="0"/>
              <w:divBdr>
                <w:top w:val="none" w:sz="0" w:space="0" w:color="auto"/>
                <w:left w:val="none" w:sz="0" w:space="0" w:color="auto"/>
                <w:bottom w:val="none" w:sz="0" w:space="0" w:color="auto"/>
                <w:right w:val="none" w:sz="0" w:space="0" w:color="auto"/>
              </w:divBdr>
              <w:divsChild>
                <w:div w:id="449321854">
                  <w:marLeft w:val="0"/>
                  <w:marRight w:val="0"/>
                  <w:marTop w:val="0"/>
                  <w:marBottom w:val="0"/>
                  <w:divBdr>
                    <w:top w:val="none" w:sz="0" w:space="0" w:color="auto"/>
                    <w:left w:val="none" w:sz="0" w:space="0" w:color="auto"/>
                    <w:bottom w:val="none" w:sz="0" w:space="0" w:color="auto"/>
                    <w:right w:val="none" w:sz="0" w:space="0" w:color="auto"/>
                  </w:divBdr>
                  <w:divsChild>
                    <w:div w:id="16123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455400">
      <w:bodyDiv w:val="1"/>
      <w:marLeft w:val="0"/>
      <w:marRight w:val="0"/>
      <w:marTop w:val="0"/>
      <w:marBottom w:val="0"/>
      <w:divBdr>
        <w:top w:val="none" w:sz="0" w:space="0" w:color="auto"/>
        <w:left w:val="none" w:sz="0" w:space="0" w:color="auto"/>
        <w:bottom w:val="none" w:sz="0" w:space="0" w:color="auto"/>
        <w:right w:val="none" w:sz="0" w:space="0" w:color="auto"/>
      </w:divBdr>
      <w:divsChild>
        <w:div w:id="682706375">
          <w:marLeft w:val="0"/>
          <w:marRight w:val="0"/>
          <w:marTop w:val="0"/>
          <w:marBottom w:val="0"/>
          <w:divBdr>
            <w:top w:val="none" w:sz="0" w:space="0" w:color="auto"/>
            <w:left w:val="none" w:sz="0" w:space="0" w:color="auto"/>
            <w:bottom w:val="none" w:sz="0" w:space="0" w:color="auto"/>
            <w:right w:val="none" w:sz="0" w:space="0" w:color="auto"/>
          </w:divBdr>
          <w:divsChild>
            <w:div w:id="223882010">
              <w:marLeft w:val="0"/>
              <w:marRight w:val="0"/>
              <w:marTop w:val="0"/>
              <w:marBottom w:val="0"/>
              <w:divBdr>
                <w:top w:val="none" w:sz="0" w:space="0" w:color="auto"/>
                <w:left w:val="none" w:sz="0" w:space="0" w:color="auto"/>
                <w:bottom w:val="none" w:sz="0" w:space="0" w:color="auto"/>
                <w:right w:val="none" w:sz="0" w:space="0" w:color="auto"/>
              </w:divBdr>
              <w:divsChild>
                <w:div w:id="257300088">
                  <w:marLeft w:val="0"/>
                  <w:marRight w:val="0"/>
                  <w:marTop w:val="0"/>
                  <w:marBottom w:val="0"/>
                  <w:divBdr>
                    <w:top w:val="none" w:sz="0" w:space="0" w:color="auto"/>
                    <w:left w:val="none" w:sz="0" w:space="0" w:color="auto"/>
                    <w:bottom w:val="none" w:sz="0" w:space="0" w:color="auto"/>
                    <w:right w:val="none" w:sz="0" w:space="0" w:color="auto"/>
                  </w:divBdr>
                  <w:divsChild>
                    <w:div w:id="9464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956756">
      <w:bodyDiv w:val="1"/>
      <w:marLeft w:val="0"/>
      <w:marRight w:val="0"/>
      <w:marTop w:val="0"/>
      <w:marBottom w:val="0"/>
      <w:divBdr>
        <w:top w:val="none" w:sz="0" w:space="0" w:color="auto"/>
        <w:left w:val="none" w:sz="0" w:space="0" w:color="auto"/>
        <w:bottom w:val="none" w:sz="0" w:space="0" w:color="auto"/>
        <w:right w:val="none" w:sz="0" w:space="0" w:color="auto"/>
      </w:divBdr>
      <w:divsChild>
        <w:div w:id="1099180328">
          <w:marLeft w:val="0"/>
          <w:marRight w:val="0"/>
          <w:marTop w:val="0"/>
          <w:marBottom w:val="0"/>
          <w:divBdr>
            <w:top w:val="none" w:sz="0" w:space="0" w:color="auto"/>
            <w:left w:val="none" w:sz="0" w:space="0" w:color="auto"/>
            <w:bottom w:val="none" w:sz="0" w:space="0" w:color="auto"/>
            <w:right w:val="none" w:sz="0" w:space="0" w:color="auto"/>
          </w:divBdr>
          <w:divsChild>
            <w:div w:id="950283088">
              <w:marLeft w:val="0"/>
              <w:marRight w:val="0"/>
              <w:marTop w:val="0"/>
              <w:marBottom w:val="0"/>
              <w:divBdr>
                <w:top w:val="none" w:sz="0" w:space="0" w:color="auto"/>
                <w:left w:val="none" w:sz="0" w:space="0" w:color="auto"/>
                <w:bottom w:val="none" w:sz="0" w:space="0" w:color="auto"/>
                <w:right w:val="none" w:sz="0" w:space="0" w:color="auto"/>
              </w:divBdr>
              <w:divsChild>
                <w:div w:id="540364290">
                  <w:marLeft w:val="0"/>
                  <w:marRight w:val="0"/>
                  <w:marTop w:val="0"/>
                  <w:marBottom w:val="0"/>
                  <w:divBdr>
                    <w:top w:val="none" w:sz="0" w:space="0" w:color="auto"/>
                    <w:left w:val="none" w:sz="0" w:space="0" w:color="auto"/>
                    <w:bottom w:val="none" w:sz="0" w:space="0" w:color="auto"/>
                    <w:right w:val="none" w:sz="0" w:space="0" w:color="auto"/>
                  </w:divBdr>
                  <w:divsChild>
                    <w:div w:id="104957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B6A42-5497-4C4C-BD4B-B24CA139D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714</Words>
  <Characters>4147</Characters>
  <Application>Microsoft Office Word</Application>
  <DocSecurity>0</DocSecurity>
  <Lines>34</Lines>
  <Paragraphs>9</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teet</dc:creator>
  <cp:lastModifiedBy>Maire Kivistu</cp:lastModifiedBy>
  <cp:revision>2</cp:revision>
  <cp:lastPrinted>2021-05-06T05:11:00Z</cp:lastPrinted>
  <dcterms:created xsi:type="dcterms:W3CDTF">2023-09-20T06:26:00Z</dcterms:created>
  <dcterms:modified xsi:type="dcterms:W3CDTF">2023-09-20T06:26:00Z</dcterms:modified>
</cp:coreProperties>
</file>