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F68" w:rsidRDefault="00466CB3" w:rsidP="00ED3526">
      <w:pPr>
        <w:jc w:val="right"/>
      </w:pPr>
      <w:r>
        <w:rPr>
          <w:noProof/>
          <w:lang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3707130</wp:posOffset>
            </wp:positionH>
            <wp:positionV relativeFrom="paragraph">
              <wp:posOffset>48260</wp:posOffset>
            </wp:positionV>
            <wp:extent cx="575310" cy="647700"/>
            <wp:effectExtent l="19050" t="0" r="0" b="0"/>
            <wp:wrapNone/>
            <wp:docPr id="2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526" w:rsidRPr="00741B37">
        <w:t>EELNÕU</w:t>
      </w:r>
    </w:p>
    <w:p w:rsidR="00347F68" w:rsidRPr="00741B37" w:rsidRDefault="00347F68" w:rsidP="00347F68"/>
    <w:p w:rsidR="00347F68" w:rsidRPr="00741B37" w:rsidRDefault="00347F68" w:rsidP="00347F68"/>
    <w:p w:rsidR="000C45FD" w:rsidRPr="00741B37" w:rsidRDefault="000C45FD" w:rsidP="007530EB">
      <w:pPr>
        <w:pStyle w:val="Pealkiri1"/>
        <w:tabs>
          <w:tab w:val="left" w:pos="7230"/>
        </w:tabs>
        <w:jc w:val="center"/>
        <w:rPr>
          <w:rFonts w:ascii="Algerian" w:hAnsi="Algerian"/>
          <w:b w:val="0"/>
          <w:bCs/>
          <w:sz w:val="36"/>
        </w:rPr>
      </w:pPr>
      <w:r w:rsidRPr="00741B37">
        <w:rPr>
          <w:rFonts w:ascii="Algerian" w:hAnsi="Algerian"/>
          <w:b w:val="0"/>
          <w:bCs/>
          <w:sz w:val="36"/>
        </w:rPr>
        <w:t xml:space="preserve">JÕELÄHTME </w:t>
      </w:r>
      <w:r w:rsidR="00347F68" w:rsidRPr="00741B37">
        <w:rPr>
          <w:rFonts w:ascii="Algerian" w:hAnsi="Algerian"/>
          <w:b w:val="0"/>
          <w:bCs/>
          <w:sz w:val="36"/>
        </w:rPr>
        <w:t xml:space="preserve"> </w:t>
      </w:r>
      <w:r w:rsidRPr="00741B37">
        <w:rPr>
          <w:rFonts w:ascii="Algerian" w:hAnsi="Algerian"/>
          <w:b w:val="0"/>
          <w:bCs/>
          <w:sz w:val="36"/>
        </w:rPr>
        <w:t>VALLAVOLIKOGU</w:t>
      </w:r>
    </w:p>
    <w:p w:rsidR="007C0DF9" w:rsidRDefault="000C45FD" w:rsidP="007530EB">
      <w:pPr>
        <w:pStyle w:val="Pealkiri1"/>
        <w:tabs>
          <w:tab w:val="left" w:pos="2127"/>
        </w:tabs>
        <w:jc w:val="center"/>
        <w:rPr>
          <w:rFonts w:ascii="Algerian" w:hAnsi="Algerian"/>
          <w:b w:val="0"/>
          <w:sz w:val="32"/>
          <w:szCs w:val="32"/>
        </w:rPr>
      </w:pPr>
      <w:r w:rsidRPr="00741B37">
        <w:rPr>
          <w:rFonts w:ascii="Algerian" w:hAnsi="Algerian"/>
          <w:b w:val="0"/>
          <w:sz w:val="32"/>
          <w:szCs w:val="32"/>
        </w:rPr>
        <w:t>O T S U S</w:t>
      </w:r>
    </w:p>
    <w:p w:rsidR="006F290C" w:rsidRDefault="006F290C" w:rsidP="00BD0760">
      <w:pPr>
        <w:rPr>
          <w:color w:val="FF0000"/>
        </w:rPr>
      </w:pPr>
    </w:p>
    <w:p w:rsidR="00015821" w:rsidRPr="001212EF" w:rsidRDefault="00015821" w:rsidP="00BD0760">
      <w:pPr>
        <w:rPr>
          <w:color w:val="FF0000"/>
        </w:rPr>
      </w:pPr>
    </w:p>
    <w:p w:rsidR="006F290C" w:rsidRPr="004A0201" w:rsidRDefault="004A6312" w:rsidP="00BD0760">
      <w:pPr>
        <w:rPr>
          <w:rFonts w:ascii="Algerian" w:hAnsi="Algerian"/>
          <w:b/>
        </w:rPr>
      </w:pPr>
      <w:r>
        <w:t>Jõelähtme</w:t>
      </w:r>
      <w:r w:rsidR="006F290C" w:rsidRPr="004A0201">
        <w:tab/>
      </w:r>
      <w:r w:rsidR="006F290C" w:rsidRPr="004A0201">
        <w:tab/>
      </w:r>
      <w:r w:rsidR="006F290C" w:rsidRPr="004A0201">
        <w:tab/>
      </w:r>
      <w:r w:rsidR="006F290C" w:rsidRPr="004A0201">
        <w:tab/>
      </w:r>
      <w:r w:rsidR="006F290C" w:rsidRPr="004A0201">
        <w:tab/>
      </w:r>
      <w:r w:rsidR="006F290C" w:rsidRPr="004A0201">
        <w:tab/>
      </w:r>
      <w:r w:rsidR="00363211">
        <w:t xml:space="preserve">               </w:t>
      </w:r>
      <w:r w:rsidR="004F6DE8">
        <w:t>12</w:t>
      </w:r>
      <w:r w:rsidR="00C7000C">
        <w:t xml:space="preserve">. </w:t>
      </w:r>
      <w:r w:rsidR="004F6DE8">
        <w:t>oktoober</w:t>
      </w:r>
      <w:r w:rsidR="00C7000C">
        <w:t xml:space="preserve"> 202</w:t>
      </w:r>
      <w:r>
        <w:t>3</w:t>
      </w:r>
      <w:r w:rsidR="006F290C" w:rsidRPr="004A0201">
        <w:t xml:space="preserve"> nr   </w:t>
      </w:r>
    </w:p>
    <w:p w:rsidR="006F290C" w:rsidRDefault="006F290C" w:rsidP="006F290C">
      <w:pPr>
        <w:jc w:val="both"/>
      </w:pPr>
    </w:p>
    <w:p w:rsidR="006F290C" w:rsidRDefault="006F290C" w:rsidP="006F290C">
      <w:pPr>
        <w:jc w:val="both"/>
      </w:pPr>
    </w:p>
    <w:p w:rsidR="006F290C" w:rsidRDefault="006F290C" w:rsidP="006F290C">
      <w:pPr>
        <w:jc w:val="both"/>
        <w:rPr>
          <w:b/>
          <w:bCs/>
        </w:rPr>
      </w:pPr>
      <w:r>
        <w:rPr>
          <w:b/>
        </w:rPr>
        <w:t>Jõelähtme valla</w:t>
      </w:r>
      <w:r w:rsidR="00823374">
        <w:rPr>
          <w:b/>
        </w:rPr>
        <w:t>le kuuluva</w:t>
      </w:r>
      <w:r w:rsidR="001D27C2">
        <w:rPr>
          <w:b/>
        </w:rPr>
        <w:t>le</w:t>
      </w:r>
      <w:r w:rsidR="00C7000C">
        <w:rPr>
          <w:b/>
        </w:rPr>
        <w:t xml:space="preserve"> kinnistule </w:t>
      </w:r>
      <w:r w:rsidR="00BF79CB">
        <w:rPr>
          <w:b/>
          <w:bCs/>
        </w:rPr>
        <w:t>reaalservituudi seadmine</w:t>
      </w:r>
      <w:r w:rsidR="00BD0760">
        <w:rPr>
          <w:b/>
          <w:bCs/>
        </w:rPr>
        <w:t xml:space="preserve"> </w:t>
      </w:r>
    </w:p>
    <w:p w:rsidR="006F290C" w:rsidRDefault="006F290C" w:rsidP="006F290C">
      <w:pPr>
        <w:jc w:val="both"/>
      </w:pPr>
    </w:p>
    <w:p w:rsidR="00A147A3" w:rsidRDefault="004F6DE8" w:rsidP="006F290C">
      <w:pPr>
        <w:jc w:val="both"/>
        <w:rPr>
          <w:noProof/>
        </w:rPr>
      </w:pPr>
      <w:r>
        <w:t xml:space="preserve">Neeme külas </w:t>
      </w:r>
      <w:bookmarkStart w:id="0" w:name="_Hlk144899652"/>
      <w:r>
        <w:t>Männimäe tee 13</w:t>
      </w:r>
      <w:r w:rsidR="004A6312" w:rsidRPr="004A6312">
        <w:t xml:space="preserve"> (</w:t>
      </w:r>
      <w:r w:rsidR="004A6312">
        <w:t xml:space="preserve">katastritunnus </w:t>
      </w:r>
      <w:r w:rsidRPr="004F6DE8">
        <w:t>24505:001:2620</w:t>
      </w:r>
      <w:r w:rsidR="004A6312" w:rsidRPr="004A6312">
        <w:t>,</w:t>
      </w:r>
      <w:r w:rsidR="004A6312">
        <w:t xml:space="preserve"> registriosa</w:t>
      </w:r>
      <w:r w:rsidR="004A6312" w:rsidRPr="004A6312">
        <w:t xml:space="preserve"> </w:t>
      </w:r>
      <w:r w:rsidRPr="004F6DE8">
        <w:t>2604102</w:t>
      </w:r>
      <w:r w:rsidR="004A6312" w:rsidRPr="004A6312">
        <w:t>)</w:t>
      </w:r>
      <w:bookmarkEnd w:id="0"/>
      <w:r w:rsidR="004A6312" w:rsidRPr="004A6312">
        <w:t xml:space="preserve"> </w:t>
      </w:r>
      <w:r w:rsidR="0025089F">
        <w:t>kinnisasja omanik</w:t>
      </w:r>
      <w:r>
        <w:t>ud</w:t>
      </w:r>
      <w:r w:rsidR="0025089F">
        <w:t xml:space="preserve"> </w:t>
      </w:r>
      <w:r w:rsidR="004A6312">
        <w:t>esitas</w:t>
      </w:r>
      <w:r>
        <w:t>id Jõelähtme vallale</w:t>
      </w:r>
      <w:r w:rsidR="004A6312">
        <w:t xml:space="preserve"> </w:t>
      </w:r>
      <w:r w:rsidR="0025089F">
        <w:t xml:space="preserve">taotluse </w:t>
      </w:r>
      <w:r w:rsidR="004A6312">
        <w:t>reaalservituudi</w:t>
      </w:r>
      <w:r w:rsidR="0025089F">
        <w:t xml:space="preserve"> seadmiseks Jõelähtme valla omandisse kuuluvale </w:t>
      </w:r>
      <w:r>
        <w:t>kinnisasjale</w:t>
      </w:r>
      <w:r w:rsidR="0025089F">
        <w:t xml:space="preserve"> </w:t>
      </w:r>
      <w:r>
        <w:rPr>
          <w:b/>
        </w:rPr>
        <w:t>Männimäe tee 15</w:t>
      </w:r>
      <w:r w:rsidR="004A6312" w:rsidRPr="004A6312">
        <w:rPr>
          <w:b/>
        </w:rPr>
        <w:t xml:space="preserve"> (</w:t>
      </w:r>
      <w:r w:rsidR="004A6312">
        <w:rPr>
          <w:b/>
        </w:rPr>
        <w:t xml:space="preserve">katastritunnus </w:t>
      </w:r>
      <w:r w:rsidRPr="004F6DE8">
        <w:rPr>
          <w:b/>
        </w:rPr>
        <w:t>24501:001:1918</w:t>
      </w:r>
      <w:r w:rsidR="004A6312" w:rsidRPr="004A6312">
        <w:rPr>
          <w:b/>
        </w:rPr>
        <w:t xml:space="preserve">, </w:t>
      </w:r>
      <w:r w:rsidR="004A6312">
        <w:rPr>
          <w:b/>
        </w:rPr>
        <w:t xml:space="preserve">registriosa </w:t>
      </w:r>
      <w:r w:rsidRPr="004F6DE8">
        <w:rPr>
          <w:b/>
        </w:rPr>
        <w:t>17421050</w:t>
      </w:r>
      <w:r>
        <w:rPr>
          <w:b/>
        </w:rPr>
        <w:t>, sihtotstarve 100% ühiskondlike ehitiste maa</w:t>
      </w:r>
      <w:r w:rsidR="00546764">
        <w:rPr>
          <w:b/>
        </w:rPr>
        <w:t xml:space="preserve">, pindala </w:t>
      </w:r>
      <w:r w:rsidR="00546764" w:rsidRPr="00546764">
        <w:rPr>
          <w:b/>
        </w:rPr>
        <w:t>2590</w:t>
      </w:r>
      <w:r w:rsidR="00CB721A">
        <w:rPr>
          <w:b/>
        </w:rPr>
        <w:t xml:space="preserve"> </w:t>
      </w:r>
      <w:r w:rsidR="00546764">
        <w:rPr>
          <w:b/>
        </w:rPr>
        <w:t>m</w:t>
      </w:r>
      <w:r w:rsidR="00546764">
        <w:rPr>
          <w:b/>
          <w:vertAlign w:val="superscript"/>
        </w:rPr>
        <w:t>2</w:t>
      </w:r>
      <w:r w:rsidR="004A6312" w:rsidRPr="004A6312">
        <w:rPr>
          <w:b/>
        </w:rPr>
        <w:t>)</w:t>
      </w:r>
      <w:r w:rsidR="0025089F">
        <w:rPr>
          <w:noProof/>
        </w:rPr>
        <w:t>. Taotleja</w:t>
      </w:r>
      <w:r>
        <w:rPr>
          <w:noProof/>
        </w:rPr>
        <w:t>d soovivad teeservituuti juurdepääsuks neile kuuluvale Männimäe tee 13 kinnisasjale vastavalt Neeme küla Koertekooli kinnistu ja lähiala detailplaneeringus ettenähtule.</w:t>
      </w:r>
    </w:p>
    <w:p w:rsidR="0025089F" w:rsidRDefault="0025089F" w:rsidP="006F290C">
      <w:pPr>
        <w:jc w:val="both"/>
        <w:rPr>
          <w:noProof/>
        </w:rPr>
      </w:pPr>
    </w:p>
    <w:p w:rsidR="004A6312" w:rsidRDefault="004F6DE8" w:rsidP="006F290C">
      <w:pPr>
        <w:jc w:val="both"/>
        <w:rPr>
          <w:noProof/>
        </w:rPr>
      </w:pPr>
      <w:r>
        <w:rPr>
          <w:noProof/>
        </w:rPr>
        <w:t>Jõelähtme Vallavolikogu 14.11.2019 otsusega nr 347 „Neeme küla Koertekooli kinnistu ja lähiala detailplaneeringu kehtestamine“ kehtestatud detailplaneeringulahendus</w:t>
      </w:r>
      <w:r w:rsidR="00546764">
        <w:rPr>
          <w:noProof/>
        </w:rPr>
        <w:t>ega</w:t>
      </w:r>
      <w:r>
        <w:rPr>
          <w:noProof/>
        </w:rPr>
        <w:t xml:space="preserve"> </w:t>
      </w:r>
      <w:r>
        <w:rPr>
          <w:rStyle w:val="fontstyle01"/>
        </w:rPr>
        <w:t>kavandat</w:t>
      </w:r>
      <w:r w:rsidR="00546764">
        <w:rPr>
          <w:rStyle w:val="fontstyle01"/>
        </w:rPr>
        <w:t>i liikluslahendus detailplaneeringualal läbi</w:t>
      </w:r>
      <w:r>
        <w:rPr>
          <w:rStyle w:val="fontstyle01"/>
        </w:rPr>
        <w:t xml:space="preserve"> Männimäe tee pikend</w:t>
      </w:r>
      <w:r w:rsidR="00546764">
        <w:rPr>
          <w:rStyle w:val="fontstyle01"/>
        </w:rPr>
        <w:t>amise</w:t>
      </w:r>
      <w:r>
        <w:rPr>
          <w:rStyle w:val="fontstyle01"/>
        </w:rPr>
        <w:t xml:space="preserve"> olemasoleval trassil (vähemalt 5 m</w:t>
      </w:r>
      <w:r w:rsidR="00546764">
        <w:rPr>
          <w:rStyle w:val="fontstyle01"/>
        </w:rPr>
        <w:t xml:space="preserve"> </w:t>
      </w:r>
      <w:r>
        <w:rPr>
          <w:rStyle w:val="fontstyle01"/>
        </w:rPr>
        <w:t xml:space="preserve">laiune kõvakattega tee), mis lõppeb </w:t>
      </w:r>
      <w:proofErr w:type="spellStart"/>
      <w:r>
        <w:rPr>
          <w:rStyle w:val="fontstyle01"/>
        </w:rPr>
        <w:t>ümberpööramiskohaga</w:t>
      </w:r>
      <w:proofErr w:type="spellEnd"/>
      <w:r w:rsidR="00546764">
        <w:rPr>
          <w:rStyle w:val="fontstyle01"/>
        </w:rPr>
        <w:t xml:space="preserve"> kust</w:t>
      </w:r>
      <w:r>
        <w:rPr>
          <w:rStyle w:val="fontstyle01"/>
        </w:rPr>
        <w:t xml:space="preserve"> </w:t>
      </w:r>
      <w:r w:rsidR="00546764">
        <w:rPr>
          <w:rStyle w:val="fontstyle01"/>
        </w:rPr>
        <w:t>edasi on</w:t>
      </w:r>
      <w:r>
        <w:rPr>
          <w:rStyle w:val="fontstyle01"/>
        </w:rPr>
        <w:t xml:space="preserve"> kavandatud pääs</w:t>
      </w:r>
      <w:r w:rsidR="00546764">
        <w:rPr>
          <w:rStyle w:val="fontstyle01"/>
        </w:rPr>
        <w:t xml:space="preserve"> </w:t>
      </w:r>
      <w:r>
        <w:rPr>
          <w:rStyle w:val="fontstyle01"/>
        </w:rPr>
        <w:t>kallasrajale ja juurdepääs Männimäe tee 13 maaüksusele (vähemalt 3,5 m laiused teed).</w:t>
      </w:r>
      <w:r w:rsidR="00546764">
        <w:rPr>
          <w:rStyle w:val="fontstyle01"/>
        </w:rPr>
        <w:t xml:space="preserve"> Servituudi seadmise vajadusena sätestab kehtestatud detailplaneering Männimäe tee 15 (detailplaneeringu positsioon nr 3) kinnisasjale juurdepääsuservituudi seadmise Männimäe tee 13 kinnisasja kasuks.</w:t>
      </w:r>
    </w:p>
    <w:p w:rsidR="00464FA3" w:rsidRDefault="00464FA3" w:rsidP="0025089F">
      <w:pPr>
        <w:jc w:val="both"/>
        <w:rPr>
          <w:noProof/>
        </w:rPr>
      </w:pPr>
    </w:p>
    <w:p w:rsidR="00464FA3" w:rsidRDefault="00464FA3" w:rsidP="0025089F">
      <w:pPr>
        <w:jc w:val="both"/>
        <w:rPr>
          <w:noProof/>
        </w:rPr>
      </w:pPr>
      <w:r w:rsidRPr="004A6911">
        <w:rPr>
          <w:noProof/>
        </w:rPr>
        <w:t>Maaomanik</w:t>
      </w:r>
      <w:r w:rsidR="00391467" w:rsidRPr="004A6911">
        <w:rPr>
          <w:noProof/>
        </w:rPr>
        <w:t>e</w:t>
      </w:r>
      <w:r w:rsidRPr="004A6911">
        <w:rPr>
          <w:noProof/>
        </w:rPr>
        <w:t>le esitati käesoleva otsuse eel</w:t>
      </w:r>
      <w:bookmarkStart w:id="1" w:name="_GoBack"/>
      <w:bookmarkEnd w:id="1"/>
      <w:r w:rsidRPr="004A6911">
        <w:rPr>
          <w:noProof/>
        </w:rPr>
        <w:t>nõu tutvumiseks ning maaomanik</w:t>
      </w:r>
      <w:r w:rsidR="004A6911" w:rsidRPr="004A6911">
        <w:rPr>
          <w:noProof/>
        </w:rPr>
        <w:t xml:space="preserve">ud nõustusid eelnõus toodud servituudi seadmise tingimustega ja kooskõlastasid eelnõu. </w:t>
      </w:r>
    </w:p>
    <w:p w:rsidR="0025089F" w:rsidRDefault="0025089F" w:rsidP="006F290C">
      <w:pPr>
        <w:jc w:val="both"/>
      </w:pPr>
    </w:p>
    <w:p w:rsidR="006F290C" w:rsidRPr="00546764" w:rsidRDefault="006F290C" w:rsidP="00546764">
      <w:pPr>
        <w:pStyle w:val="Kehatekst2"/>
        <w:rPr>
          <w:sz w:val="24"/>
          <w:lang w:val="et-EE"/>
        </w:rPr>
      </w:pPr>
      <w:r>
        <w:rPr>
          <w:sz w:val="24"/>
          <w:lang w:val="et-EE"/>
        </w:rPr>
        <w:t xml:space="preserve">Võttes aluseks asjaõigusseaduse § </w:t>
      </w:r>
      <w:r w:rsidR="00DA3420">
        <w:rPr>
          <w:sz w:val="24"/>
          <w:lang w:val="et-EE"/>
        </w:rPr>
        <w:t>1</w:t>
      </w:r>
      <w:r w:rsidR="00DC42C0">
        <w:rPr>
          <w:sz w:val="24"/>
          <w:lang w:val="et-EE"/>
        </w:rPr>
        <w:t>72</w:t>
      </w:r>
      <w:r>
        <w:rPr>
          <w:sz w:val="24"/>
          <w:lang w:val="et-EE"/>
        </w:rPr>
        <w:t xml:space="preserve">, § </w:t>
      </w:r>
      <w:r w:rsidR="00DA3420">
        <w:rPr>
          <w:sz w:val="24"/>
          <w:lang w:val="et-EE"/>
        </w:rPr>
        <w:t>178, § 179 lg 1, lg 2-3</w:t>
      </w:r>
      <w:r w:rsidR="009A7B1F">
        <w:rPr>
          <w:sz w:val="24"/>
          <w:lang w:val="et-EE"/>
        </w:rPr>
        <w:t xml:space="preserve">, </w:t>
      </w:r>
      <w:r>
        <w:rPr>
          <w:sz w:val="24"/>
          <w:lang w:val="et-EE"/>
        </w:rPr>
        <w:t>Jõelähtme Vallavolikogu 12.09.2006 määruse nr 29 „Jõelähtme vallavara valitsemise kord“ § 3</w:t>
      </w:r>
      <w:r w:rsidR="00BF79CB">
        <w:rPr>
          <w:sz w:val="24"/>
          <w:lang w:val="et-EE"/>
        </w:rPr>
        <w:t>4</w:t>
      </w:r>
      <w:r>
        <w:rPr>
          <w:sz w:val="24"/>
          <w:lang w:val="et-EE"/>
        </w:rPr>
        <w:t xml:space="preserve"> lg 1 p 2, lg </w:t>
      </w:r>
      <w:r w:rsidR="009A7B1F">
        <w:rPr>
          <w:sz w:val="24"/>
          <w:lang w:val="et-EE"/>
        </w:rPr>
        <w:t>2-</w:t>
      </w:r>
      <w:r>
        <w:rPr>
          <w:sz w:val="24"/>
          <w:lang w:val="et-EE"/>
        </w:rPr>
        <w:t>3</w:t>
      </w:r>
      <w:r w:rsidR="00EB2C1F">
        <w:rPr>
          <w:sz w:val="24"/>
          <w:lang w:val="et-EE"/>
        </w:rPr>
        <w:t xml:space="preserve">, </w:t>
      </w:r>
      <w:r w:rsidR="00546764" w:rsidRPr="00546764">
        <w:rPr>
          <w:sz w:val="24"/>
          <w:lang w:val="et-EE"/>
        </w:rPr>
        <w:t xml:space="preserve">Jõelähtme Vallavolikogu 14.11.2019 otsuse nr 347 „Neeme küla </w:t>
      </w:r>
      <w:proofErr w:type="spellStart"/>
      <w:r w:rsidR="00546764" w:rsidRPr="00546764">
        <w:rPr>
          <w:sz w:val="24"/>
          <w:lang w:val="et-EE"/>
        </w:rPr>
        <w:t>Koertekooli</w:t>
      </w:r>
      <w:proofErr w:type="spellEnd"/>
      <w:r w:rsidR="00546764" w:rsidRPr="00546764">
        <w:rPr>
          <w:sz w:val="24"/>
          <w:lang w:val="et-EE"/>
        </w:rPr>
        <w:t xml:space="preserve"> kinnistu ja lähiala detailplaneeringu kehtestamine“</w:t>
      </w:r>
      <w:r w:rsidR="00546764">
        <w:rPr>
          <w:sz w:val="24"/>
          <w:lang w:val="et-EE"/>
        </w:rPr>
        <w:t>, Männimäe tee 13</w:t>
      </w:r>
      <w:r w:rsidR="001368BE">
        <w:rPr>
          <w:sz w:val="24"/>
          <w:lang w:val="et-EE"/>
        </w:rPr>
        <w:t xml:space="preserve"> (registriosa nr </w:t>
      </w:r>
      <w:r w:rsidR="00546764" w:rsidRPr="00546764">
        <w:rPr>
          <w:sz w:val="24"/>
          <w:lang w:val="et-EE"/>
        </w:rPr>
        <w:t>2604102</w:t>
      </w:r>
      <w:r w:rsidR="001368BE">
        <w:rPr>
          <w:sz w:val="24"/>
          <w:lang w:val="et-EE"/>
        </w:rPr>
        <w:t>) kinnisasja omanik</w:t>
      </w:r>
      <w:r w:rsidR="00546764">
        <w:rPr>
          <w:sz w:val="24"/>
          <w:lang w:val="et-EE"/>
        </w:rPr>
        <w:t>e</w:t>
      </w:r>
      <w:r w:rsidR="001368BE">
        <w:rPr>
          <w:sz w:val="24"/>
          <w:lang w:val="et-EE"/>
        </w:rPr>
        <w:t xml:space="preserve"> </w:t>
      </w:r>
      <w:r w:rsidR="00546764">
        <w:rPr>
          <w:sz w:val="24"/>
          <w:lang w:val="et-EE"/>
        </w:rPr>
        <w:t>05.09.2023</w:t>
      </w:r>
      <w:r w:rsidR="00F83D94">
        <w:rPr>
          <w:sz w:val="24"/>
          <w:lang w:val="et-EE"/>
        </w:rPr>
        <w:t xml:space="preserve"> esitatud taotluse </w:t>
      </w:r>
      <w:r>
        <w:rPr>
          <w:sz w:val="24"/>
          <w:lang w:val="et-EE"/>
        </w:rPr>
        <w:t xml:space="preserve">ning Jõelähtme Vallavalitsuse ja taotleja vahelised läbirääkimised </w:t>
      </w:r>
      <w:r w:rsidR="00C57702">
        <w:rPr>
          <w:sz w:val="24"/>
          <w:lang w:val="et-EE"/>
        </w:rPr>
        <w:t>reaalservituudi</w:t>
      </w:r>
      <w:r>
        <w:rPr>
          <w:sz w:val="24"/>
          <w:lang w:val="et-EE"/>
        </w:rPr>
        <w:t xml:space="preserve"> tasu suuruse osas, Jõelähtme Vallavolikogu</w:t>
      </w:r>
    </w:p>
    <w:p w:rsidR="006F290C" w:rsidRDefault="006F290C" w:rsidP="006F290C">
      <w:pPr>
        <w:jc w:val="both"/>
        <w:rPr>
          <w:b/>
          <w:bCs/>
        </w:rPr>
      </w:pPr>
    </w:p>
    <w:p w:rsidR="00A147A3" w:rsidRPr="00794429" w:rsidRDefault="006F290C" w:rsidP="001368BE">
      <w:pPr>
        <w:pStyle w:val="Loendilik"/>
        <w:numPr>
          <w:ilvl w:val="0"/>
          <w:numId w:val="10"/>
        </w:numPr>
        <w:jc w:val="both"/>
        <w:rPr>
          <w:lang w:val="et-EE"/>
        </w:rPr>
      </w:pPr>
      <w:r w:rsidRPr="00A147A3">
        <w:rPr>
          <w:lang w:val="et-EE"/>
        </w:rPr>
        <w:t>Koormata Jõ</w:t>
      </w:r>
      <w:r w:rsidR="001D27C2">
        <w:rPr>
          <w:lang w:val="et-EE"/>
        </w:rPr>
        <w:t>e</w:t>
      </w:r>
      <w:r w:rsidR="007A3BF8">
        <w:rPr>
          <w:lang w:val="et-EE"/>
        </w:rPr>
        <w:t>lähtme valla omandisse kuuluvat</w:t>
      </w:r>
      <w:r w:rsidRPr="00A147A3">
        <w:rPr>
          <w:lang w:val="et-EE"/>
        </w:rPr>
        <w:t xml:space="preserve"> Harju maakonnas, </w:t>
      </w:r>
      <w:r w:rsidR="00C80990">
        <w:rPr>
          <w:lang w:val="et-EE"/>
        </w:rPr>
        <w:t xml:space="preserve">Jõelähtme vallas, </w:t>
      </w:r>
      <w:r w:rsidR="00B90066">
        <w:rPr>
          <w:lang w:val="et-EE"/>
        </w:rPr>
        <w:t>Neeme</w:t>
      </w:r>
      <w:r w:rsidR="00C7000C">
        <w:rPr>
          <w:lang w:val="et-EE"/>
        </w:rPr>
        <w:t xml:space="preserve"> </w:t>
      </w:r>
      <w:r w:rsidR="004103B5">
        <w:rPr>
          <w:lang w:val="et-EE"/>
        </w:rPr>
        <w:t xml:space="preserve"> külas</w:t>
      </w:r>
      <w:r w:rsidR="0056606A">
        <w:rPr>
          <w:lang w:val="et-EE"/>
        </w:rPr>
        <w:t xml:space="preserve"> </w:t>
      </w:r>
      <w:r w:rsidR="007A3BF8">
        <w:rPr>
          <w:lang w:val="et-EE"/>
        </w:rPr>
        <w:t>asuvat kinnistut</w:t>
      </w:r>
      <w:r w:rsidR="001D27C2">
        <w:rPr>
          <w:lang w:val="et-EE"/>
        </w:rPr>
        <w:t xml:space="preserve"> </w:t>
      </w:r>
      <w:r w:rsidR="00546764" w:rsidRPr="00546764">
        <w:rPr>
          <w:b/>
          <w:lang w:val="et-EE"/>
        </w:rPr>
        <w:t xml:space="preserve">Männimäe tee 15 (katastritunnus 24501:001:1918, registriosa 17421050, </w:t>
      </w:r>
      <w:r w:rsidR="00546764" w:rsidRPr="00546764">
        <w:rPr>
          <w:lang w:val="et-EE"/>
        </w:rPr>
        <w:t>sihtotstarve 100% ühiskondlike ehitiste maa, pindala 2590</w:t>
      </w:r>
      <w:r w:rsidR="00CB721A">
        <w:rPr>
          <w:lang w:val="et-EE"/>
        </w:rPr>
        <w:t xml:space="preserve"> </w:t>
      </w:r>
      <w:r w:rsidR="00546764" w:rsidRPr="00546764">
        <w:rPr>
          <w:lang w:val="et-EE"/>
        </w:rPr>
        <w:t>m</w:t>
      </w:r>
      <w:r w:rsidR="00546764" w:rsidRPr="00546764">
        <w:rPr>
          <w:vertAlign w:val="superscript"/>
          <w:lang w:val="et-EE"/>
        </w:rPr>
        <w:t>2</w:t>
      </w:r>
      <w:r w:rsidR="00207C8A" w:rsidRPr="00546764">
        <w:rPr>
          <w:noProof/>
          <w:lang w:val="et-EE"/>
        </w:rPr>
        <w:t>)</w:t>
      </w:r>
      <w:r w:rsidR="00207C8A">
        <w:rPr>
          <w:noProof/>
          <w:lang w:val="et-EE"/>
        </w:rPr>
        <w:t xml:space="preserve"> </w:t>
      </w:r>
      <w:r w:rsidR="001368BE">
        <w:rPr>
          <w:b/>
          <w:noProof/>
          <w:lang w:val="et-EE"/>
        </w:rPr>
        <w:t xml:space="preserve">reaalservituudiga </w:t>
      </w:r>
      <w:r w:rsidR="00546764">
        <w:rPr>
          <w:lang w:val="et-EE"/>
        </w:rPr>
        <w:t>juurdepääsu tagamiseks ning juurdepääsutee</w:t>
      </w:r>
      <w:r w:rsidR="00FA0E26">
        <w:rPr>
          <w:lang w:val="et-EE"/>
        </w:rPr>
        <w:t xml:space="preserve"> </w:t>
      </w:r>
      <w:r w:rsidR="00794429" w:rsidRPr="00794429">
        <w:rPr>
          <w:lang w:val="et-EE"/>
        </w:rPr>
        <w:t>ehitamiseks, omamiseks, remontimiseks, korrashoiuks, hooldamiseks, asendamiseks, kasutamiseks</w:t>
      </w:r>
      <w:r w:rsidR="00794429">
        <w:rPr>
          <w:lang w:val="et-EE"/>
        </w:rPr>
        <w:t xml:space="preserve"> </w:t>
      </w:r>
      <w:r w:rsidR="00546764" w:rsidRPr="00546764">
        <w:rPr>
          <w:lang w:val="et-EE"/>
        </w:rPr>
        <w:t>Männimäe tee 13 (katastritunnus 24505:001:2620, registriosa 2604102)</w:t>
      </w:r>
      <w:r w:rsidR="00B90066" w:rsidRPr="00B90066">
        <w:rPr>
          <w:lang w:val="et-EE"/>
        </w:rPr>
        <w:t xml:space="preserve"> </w:t>
      </w:r>
      <w:r w:rsidR="001368BE">
        <w:rPr>
          <w:lang w:val="et-EE"/>
        </w:rPr>
        <w:t xml:space="preserve">kinnisasja </w:t>
      </w:r>
      <w:r w:rsidR="007A3BF8" w:rsidRPr="00794429">
        <w:rPr>
          <w:lang w:val="et-EE"/>
        </w:rPr>
        <w:t xml:space="preserve">kasuks </w:t>
      </w:r>
      <w:r w:rsidRPr="00794429">
        <w:rPr>
          <w:noProof/>
          <w:lang w:val="et-EE"/>
        </w:rPr>
        <w:t>järgmistel tingimustel:</w:t>
      </w:r>
    </w:p>
    <w:p w:rsidR="00A147A3" w:rsidRDefault="001368BE" w:rsidP="00A147A3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>reaalservituut</w:t>
      </w:r>
      <w:r w:rsidR="006F290C">
        <w:rPr>
          <w:noProof/>
        </w:rPr>
        <w:t xml:space="preserve"> seatakse tähtajatult ja tasuliselt, vastavalt punktis </w:t>
      </w:r>
      <w:r w:rsidR="00196C58">
        <w:rPr>
          <w:noProof/>
        </w:rPr>
        <w:t>2</w:t>
      </w:r>
      <w:r w:rsidR="006F290C">
        <w:rPr>
          <w:noProof/>
        </w:rPr>
        <w:t xml:space="preserve"> sätestatule;</w:t>
      </w:r>
    </w:p>
    <w:p w:rsidR="00B62954" w:rsidRDefault="001368BE" w:rsidP="00A147A3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>reaalservituudi</w:t>
      </w:r>
      <w:r w:rsidR="006F290C" w:rsidRPr="00A147A3">
        <w:rPr>
          <w:lang w:val="et-EE"/>
        </w:rPr>
        <w:t xml:space="preserve"> lepingu seadmisega ka</w:t>
      </w:r>
      <w:r w:rsidR="001D0E20">
        <w:rPr>
          <w:lang w:val="et-EE"/>
        </w:rPr>
        <w:t xml:space="preserve">asnevad kulud kannab </w:t>
      </w:r>
      <w:r>
        <w:rPr>
          <w:lang w:val="et-EE"/>
        </w:rPr>
        <w:t>reaalservituudi omanik</w:t>
      </w:r>
      <w:r w:rsidR="00415FC1">
        <w:rPr>
          <w:noProof/>
        </w:rPr>
        <w:t>;</w:t>
      </w:r>
    </w:p>
    <w:p w:rsidR="00BF6584" w:rsidRDefault="0025089F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 xml:space="preserve">reaalservituudi asukoht </w:t>
      </w:r>
      <w:r w:rsidR="00B90066">
        <w:rPr>
          <w:noProof/>
        </w:rPr>
        <w:t xml:space="preserve">ja ulatus </w:t>
      </w:r>
      <w:r>
        <w:rPr>
          <w:noProof/>
        </w:rPr>
        <w:t>vastavalt käesoleva korralduse lisale (</w:t>
      </w:r>
      <w:r w:rsidR="00B90066">
        <w:rPr>
          <w:noProof/>
        </w:rPr>
        <w:t xml:space="preserve">märgistatud </w:t>
      </w:r>
      <w:r>
        <w:rPr>
          <w:noProof/>
        </w:rPr>
        <w:t>puna</w:t>
      </w:r>
      <w:r w:rsidR="00B90066">
        <w:rPr>
          <w:noProof/>
        </w:rPr>
        <w:t>se</w:t>
      </w:r>
      <w:r>
        <w:rPr>
          <w:noProof/>
        </w:rPr>
        <w:t xml:space="preserve"> joon</w:t>
      </w:r>
      <w:r w:rsidR="00B90066">
        <w:rPr>
          <w:noProof/>
        </w:rPr>
        <w:t xml:space="preserve">ega, pindala </w:t>
      </w:r>
      <w:r w:rsidR="00CB721A">
        <w:rPr>
          <w:noProof/>
        </w:rPr>
        <w:t xml:space="preserve">123,47 </w:t>
      </w:r>
      <w:r w:rsidR="00B90066">
        <w:rPr>
          <w:noProof/>
        </w:rPr>
        <w:t>m</w:t>
      </w:r>
      <w:r w:rsidR="00B90066">
        <w:rPr>
          <w:noProof/>
          <w:vertAlign w:val="superscript"/>
        </w:rPr>
        <w:t>2</w:t>
      </w:r>
      <w:r>
        <w:rPr>
          <w:noProof/>
        </w:rPr>
        <w:t>)</w:t>
      </w:r>
      <w:r w:rsidR="009A7B1F">
        <w:rPr>
          <w:noProof/>
        </w:rPr>
        <w:t>;</w:t>
      </w:r>
    </w:p>
    <w:p w:rsidR="00BF6584" w:rsidRDefault="00BF6584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>reaalservituudi omanik vastutab servituudiala kasutamisel kolmandatele isikutele tekitatud kahju hüvitamise eest vastavalt kehtivatele õigusaktidele;</w:t>
      </w:r>
    </w:p>
    <w:p w:rsidR="00BF6584" w:rsidRDefault="00BF6584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 xml:space="preserve">reaalservituudi omanik on kohustatud valdama ja kasutama servituudiala ainult punktis 1 nimetatud eesmärgil, säilitades selle senise majandusliku sihtotstarbe ning kasutades seda </w:t>
      </w:r>
      <w:r>
        <w:rPr>
          <w:noProof/>
        </w:rPr>
        <w:lastRenderedPageBreak/>
        <w:t>korrapäraselt ja heaperemehelikult ning võtma tarvitusele mõistlikud abinõud, vältimaks omanike või kolmandate isikute vara või õiguste kahjustamist mistahes viisil;</w:t>
      </w:r>
    </w:p>
    <w:p w:rsidR="00DB2543" w:rsidRDefault="00DB2543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>servituudialale juurdepääsutee rajamise korraldama omal kulul;</w:t>
      </w:r>
    </w:p>
    <w:p w:rsidR="00DB2543" w:rsidRDefault="00DB2543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>enne juurdepääsutee rajamist kooskõlastama ehitusprojekti Männimäe tee 15 kinnisasja omanikuga;</w:t>
      </w:r>
    </w:p>
    <w:p w:rsidR="00BF6584" w:rsidRDefault="00BF6584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>kasutama oma tegevuses loodussäästlikku tehnoloogiat, vältima keskkonna reostamist ning täitma õigusaktidest tulenevaid nõudeid;</w:t>
      </w:r>
    </w:p>
    <w:p w:rsidR="00BF6584" w:rsidRDefault="00BF6584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 xml:space="preserve">teostama vajalikud </w:t>
      </w:r>
      <w:r w:rsidR="00CB721A">
        <w:rPr>
          <w:noProof/>
        </w:rPr>
        <w:t>tee</w:t>
      </w:r>
      <w:r>
        <w:rPr>
          <w:noProof/>
        </w:rPr>
        <w:t xml:space="preserve">hooldus-, remondi- ja rekonstrueerimistööd omal kulul ja viisil, mis kõige vähem takistab kinnistu sihtotstarbelist kasutamist; </w:t>
      </w:r>
    </w:p>
    <w:p w:rsidR="00BF6584" w:rsidRDefault="00BF6584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 xml:space="preserve">teavitama omanikke või omanike esindajaid plaanilisest </w:t>
      </w:r>
      <w:r w:rsidR="00CB721A">
        <w:rPr>
          <w:noProof/>
        </w:rPr>
        <w:t xml:space="preserve">ehitus-, </w:t>
      </w:r>
      <w:r>
        <w:rPr>
          <w:noProof/>
        </w:rPr>
        <w:t xml:space="preserve">hooldus- ja remonditöödest vähemalt kolm (3) päeva enne tööde alustamist; </w:t>
      </w:r>
    </w:p>
    <w:p w:rsidR="00BF6584" w:rsidRDefault="00BF6584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 xml:space="preserve">pärast </w:t>
      </w:r>
      <w:r w:rsidR="00CB721A">
        <w:rPr>
          <w:noProof/>
        </w:rPr>
        <w:t>ehitus-,</w:t>
      </w:r>
      <w:r>
        <w:rPr>
          <w:noProof/>
        </w:rPr>
        <w:t xml:space="preserve"> hooldus-, remondi- ja rekonstrueerimistööde lõpetamist taastama maaüksusel oma kulul tööde alustamisele eelnenud olukorra mõistliku aja jooksul pärast vastavate tööde lõpetamist ja seda kogu </w:t>
      </w:r>
      <w:r w:rsidR="00196C58">
        <w:rPr>
          <w:noProof/>
        </w:rPr>
        <w:t>reaalservituudi</w:t>
      </w:r>
      <w:r>
        <w:rPr>
          <w:noProof/>
        </w:rPr>
        <w:t xml:space="preserve"> kehtivusaja jooksul;</w:t>
      </w:r>
    </w:p>
    <w:p w:rsidR="00BF6584" w:rsidRDefault="00BF6584" w:rsidP="00BF6584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 xml:space="preserve">kui </w:t>
      </w:r>
      <w:r w:rsidR="00196C58">
        <w:rPr>
          <w:noProof/>
        </w:rPr>
        <w:t>reaalservituudi</w:t>
      </w:r>
      <w:r>
        <w:rPr>
          <w:noProof/>
        </w:rPr>
        <w:t xml:space="preserve"> </w:t>
      </w:r>
      <w:r w:rsidR="00196C58">
        <w:rPr>
          <w:noProof/>
        </w:rPr>
        <w:t>lõpetamise</w:t>
      </w:r>
      <w:r>
        <w:rPr>
          <w:noProof/>
        </w:rPr>
        <w:t xml:space="preserve"> korral on vajalik </w:t>
      </w:r>
      <w:r w:rsidR="00CB721A">
        <w:rPr>
          <w:noProof/>
        </w:rPr>
        <w:t>tee</w:t>
      </w:r>
      <w:r>
        <w:rPr>
          <w:noProof/>
        </w:rPr>
        <w:t xml:space="preserve"> likvideerimine, siis on </w:t>
      </w:r>
      <w:r w:rsidR="00CB721A">
        <w:rPr>
          <w:noProof/>
        </w:rPr>
        <w:t>tee</w:t>
      </w:r>
      <w:r>
        <w:rPr>
          <w:noProof/>
        </w:rPr>
        <w:t xml:space="preserve"> omanik kohustatud </w:t>
      </w:r>
      <w:r w:rsidR="00CB721A">
        <w:rPr>
          <w:noProof/>
        </w:rPr>
        <w:t>tee</w:t>
      </w:r>
      <w:r>
        <w:rPr>
          <w:noProof/>
        </w:rPr>
        <w:t xml:space="preserve"> likvideerima ja maa korrastama</w:t>
      </w:r>
      <w:r w:rsidR="0094417A">
        <w:rPr>
          <w:noProof/>
        </w:rPr>
        <w:t xml:space="preserve">, kui reaalservituudi lõppemisel ei ole vajalik tee likvideerimine, siis ei ole reaalservituudi omanikul </w:t>
      </w:r>
      <w:r w:rsidR="0094417A" w:rsidRPr="0094417A">
        <w:rPr>
          <w:noProof/>
        </w:rPr>
        <w:t xml:space="preserve">õigust nõuda mistahes hüvitist </w:t>
      </w:r>
      <w:r w:rsidR="0094417A">
        <w:rPr>
          <w:noProof/>
        </w:rPr>
        <w:t>reaalservituudi alale rajatud</w:t>
      </w:r>
      <w:r w:rsidR="0094417A" w:rsidRPr="0094417A">
        <w:rPr>
          <w:noProof/>
        </w:rPr>
        <w:t xml:space="preserve"> </w:t>
      </w:r>
      <w:r w:rsidR="0094417A">
        <w:rPr>
          <w:noProof/>
        </w:rPr>
        <w:t>tee</w:t>
      </w:r>
      <w:r w:rsidR="0094417A" w:rsidRPr="0094417A">
        <w:rPr>
          <w:noProof/>
        </w:rPr>
        <w:t xml:space="preserve"> eest;</w:t>
      </w:r>
    </w:p>
    <w:p w:rsidR="00A147A3" w:rsidRDefault="00196C58" w:rsidP="00196C58">
      <w:pPr>
        <w:pStyle w:val="Loendilik"/>
        <w:numPr>
          <w:ilvl w:val="1"/>
          <w:numId w:val="10"/>
        </w:numPr>
        <w:jc w:val="both"/>
        <w:rPr>
          <w:noProof/>
        </w:rPr>
      </w:pPr>
      <w:r>
        <w:rPr>
          <w:noProof/>
        </w:rPr>
        <w:t>r</w:t>
      </w:r>
      <w:r w:rsidR="001368BE">
        <w:rPr>
          <w:noProof/>
        </w:rPr>
        <w:t>eaalservituudi</w:t>
      </w:r>
      <w:r w:rsidR="006F290C" w:rsidRPr="00B62954">
        <w:rPr>
          <w:noProof/>
        </w:rPr>
        <w:t xml:space="preserve"> omanik kohustub lubama ilma tasu võtmata kõiki Jõelähtme valla poolt avalikeks huvideks </w:t>
      </w:r>
      <w:r w:rsidR="006F290C" w:rsidRPr="00DA5029">
        <w:rPr>
          <w:noProof/>
        </w:rPr>
        <w:t xml:space="preserve">planeeritud töid </w:t>
      </w:r>
      <w:r w:rsidR="001368BE">
        <w:rPr>
          <w:noProof/>
        </w:rPr>
        <w:t>reaalservituudiga</w:t>
      </w:r>
      <w:r w:rsidR="006F290C" w:rsidRPr="00DA5029">
        <w:rPr>
          <w:noProof/>
        </w:rPr>
        <w:t xml:space="preserve"> koormatud alas (tee</w:t>
      </w:r>
      <w:r w:rsidR="00B90066">
        <w:rPr>
          <w:noProof/>
        </w:rPr>
        <w:t xml:space="preserve"> ehitus,</w:t>
      </w:r>
      <w:r w:rsidR="006F290C" w:rsidRPr="00DA5029">
        <w:rPr>
          <w:noProof/>
        </w:rPr>
        <w:t xml:space="preserve"> remont ja </w:t>
      </w:r>
      <w:r w:rsidR="00B90066">
        <w:rPr>
          <w:noProof/>
        </w:rPr>
        <w:noBreakHyphen/>
      </w:r>
      <w:r w:rsidR="006F290C" w:rsidRPr="00DA5029">
        <w:rPr>
          <w:noProof/>
        </w:rPr>
        <w:t>katendi ehitus,</w:t>
      </w:r>
      <w:r w:rsidR="00CB721A">
        <w:rPr>
          <w:noProof/>
        </w:rPr>
        <w:t xml:space="preserve"> tänavavalgustuse,</w:t>
      </w:r>
      <w:r w:rsidR="006F290C" w:rsidRPr="00DA5029">
        <w:rPr>
          <w:noProof/>
        </w:rPr>
        <w:t xml:space="preserve"> vee-, kanalisatsiooni ja teiste trasside ehitus</w:t>
      </w:r>
      <w:r w:rsidR="00B62954" w:rsidRPr="00DA5029">
        <w:rPr>
          <w:noProof/>
        </w:rPr>
        <w:t>).</w:t>
      </w:r>
      <w:r w:rsidR="00746850" w:rsidRPr="00DA5029">
        <w:rPr>
          <w:noProof/>
        </w:rPr>
        <w:t xml:space="preserve"> </w:t>
      </w:r>
    </w:p>
    <w:p w:rsidR="00A147A3" w:rsidRDefault="001368BE" w:rsidP="00902472">
      <w:pPr>
        <w:pStyle w:val="Loendilik"/>
        <w:numPr>
          <w:ilvl w:val="0"/>
          <w:numId w:val="10"/>
        </w:numPr>
        <w:jc w:val="both"/>
        <w:rPr>
          <w:noProof/>
          <w:lang w:val="et-EE"/>
        </w:rPr>
      </w:pPr>
      <w:r>
        <w:rPr>
          <w:noProof/>
          <w:lang w:val="et-EE"/>
        </w:rPr>
        <w:t>Reaalservituudi</w:t>
      </w:r>
      <w:r w:rsidR="006F290C" w:rsidRPr="00A147A3">
        <w:rPr>
          <w:noProof/>
          <w:lang w:val="et-EE"/>
        </w:rPr>
        <w:t xml:space="preserve"> eest tasub </w:t>
      </w:r>
      <w:r>
        <w:rPr>
          <w:noProof/>
          <w:lang w:val="et-EE"/>
        </w:rPr>
        <w:t xml:space="preserve">reaalservituudi </w:t>
      </w:r>
      <w:r w:rsidR="006F290C" w:rsidRPr="00A147A3">
        <w:rPr>
          <w:noProof/>
          <w:lang w:val="et-EE"/>
        </w:rPr>
        <w:t>omanik 5</w:t>
      </w:r>
      <w:r w:rsidR="00BD0760" w:rsidRPr="00A147A3">
        <w:rPr>
          <w:noProof/>
          <w:lang w:val="et-EE"/>
        </w:rPr>
        <w:t>,00</w:t>
      </w:r>
      <w:r w:rsidR="006F290C" w:rsidRPr="00A147A3">
        <w:rPr>
          <w:noProof/>
          <w:lang w:val="et-EE"/>
        </w:rPr>
        <w:t xml:space="preserve"> eurot</w:t>
      </w:r>
      <w:r w:rsidR="00A0760F">
        <w:rPr>
          <w:noProof/>
          <w:lang w:val="et-EE"/>
        </w:rPr>
        <w:t xml:space="preserve"> </w:t>
      </w:r>
      <w:r w:rsidR="00902472">
        <w:rPr>
          <w:noProof/>
          <w:lang w:val="et-EE"/>
        </w:rPr>
        <w:t>kinnistu kohta</w:t>
      </w:r>
      <w:r w:rsidR="006F290C" w:rsidRPr="00902472">
        <w:rPr>
          <w:noProof/>
          <w:lang w:val="et-EE"/>
        </w:rPr>
        <w:t xml:space="preserve"> kalendriaastas esimese 10 (kümne) aasta jooksul. Tasu arvestatakse alates notariaalse lepingu sõlmimisele järgnevast kalendripäevast ning selle maksmine toimub esitatava arve alusel, arvel märgitud tähtaja jooksul. </w:t>
      </w:r>
      <w:r>
        <w:rPr>
          <w:noProof/>
          <w:lang w:val="et-EE"/>
        </w:rPr>
        <w:t>Reaalservituudi</w:t>
      </w:r>
      <w:r w:rsidR="006F290C" w:rsidRPr="00902472">
        <w:rPr>
          <w:noProof/>
          <w:lang w:val="et-EE"/>
        </w:rPr>
        <w:t xml:space="preserve"> talumise eest esitatakse arve 1 (üks) kord kalendriaastas jooksva aasta kohta. Kalendriaasta kohta, mil notariaalne leping sõlmitakse, </w:t>
      </w:r>
      <w:r w:rsidR="0016582B">
        <w:rPr>
          <w:noProof/>
          <w:lang w:val="et-EE"/>
        </w:rPr>
        <w:t xml:space="preserve">esitatakse arve koos järgneva kalendriaasta kohta esitatava talumise tasu </w:t>
      </w:r>
      <w:r w:rsidR="006F290C" w:rsidRPr="00902472">
        <w:rPr>
          <w:noProof/>
          <w:lang w:val="et-EE"/>
        </w:rPr>
        <w:t>arvega.</w:t>
      </w:r>
      <w:r w:rsidR="00494DAB" w:rsidRPr="00902472">
        <w:rPr>
          <w:noProof/>
          <w:lang w:val="et-EE"/>
        </w:rPr>
        <w:t xml:space="preserve"> </w:t>
      </w:r>
      <w:r w:rsidR="0014243B" w:rsidRPr="00902472">
        <w:rPr>
          <w:noProof/>
          <w:lang w:val="et-EE"/>
        </w:rPr>
        <w:t>Pärast 10 aasta möödumist lepitakse kokku uued tasumäärad.</w:t>
      </w:r>
    </w:p>
    <w:p w:rsidR="00B90066" w:rsidRDefault="00B90066" w:rsidP="00902472">
      <w:pPr>
        <w:pStyle w:val="Loendilik"/>
        <w:numPr>
          <w:ilvl w:val="0"/>
          <w:numId w:val="10"/>
        </w:numPr>
        <w:jc w:val="both"/>
        <w:rPr>
          <w:noProof/>
          <w:lang w:val="et-EE"/>
        </w:rPr>
      </w:pPr>
      <w:r>
        <w:rPr>
          <w:noProof/>
          <w:lang w:val="et-EE"/>
        </w:rPr>
        <w:t xml:space="preserve">Reaalservituudi omanik </w:t>
      </w:r>
      <w:r w:rsidR="00CB721A">
        <w:rPr>
          <w:noProof/>
          <w:lang w:val="et-EE"/>
        </w:rPr>
        <w:t xml:space="preserve">ei tohi reaalservituudi kasutamisel tekitada takistusi Männimäe tee 15 kinnisasja </w:t>
      </w:r>
      <w:r w:rsidR="0094417A">
        <w:rPr>
          <w:noProof/>
          <w:lang w:val="et-EE"/>
        </w:rPr>
        <w:t>detailplaneeringujärgseks kasutuselevõtuks.</w:t>
      </w:r>
    </w:p>
    <w:p w:rsidR="00810BC1" w:rsidRPr="00810BC1" w:rsidRDefault="00810BC1" w:rsidP="00BF6316">
      <w:pPr>
        <w:pStyle w:val="Loendilik"/>
        <w:numPr>
          <w:ilvl w:val="0"/>
          <w:numId w:val="10"/>
        </w:numPr>
        <w:jc w:val="both"/>
        <w:rPr>
          <w:noProof/>
          <w:lang w:val="et-EE"/>
        </w:rPr>
      </w:pPr>
      <w:r w:rsidRPr="00810BC1">
        <w:rPr>
          <w:noProof/>
          <w:lang w:val="et-EE"/>
        </w:rPr>
        <w:t xml:space="preserve">Reaalservituudi seadmisel kinnitab maaomanik, et hoolitseb servituudialale juurdepääsu eest iseseisvalt ning omal kulul Männimäe tee lõik 4 kinnisasjal kuni detailplaneeringu kohase Männimäe tee pikenduse väljaehitamiseni Jõelähtme valla poolt. Reaalservituudi omanik kinnitab, et ei esita Jõelähtme vallale mingeid nõudeid seoses </w:t>
      </w:r>
      <w:r>
        <w:rPr>
          <w:noProof/>
          <w:lang w:val="et-EE"/>
        </w:rPr>
        <w:t>servituudialale juurdepääsu korraldamisega.</w:t>
      </w:r>
    </w:p>
    <w:p w:rsidR="006F290C" w:rsidRPr="00A147A3" w:rsidRDefault="006F290C" w:rsidP="00A147A3">
      <w:pPr>
        <w:pStyle w:val="Loendilik"/>
        <w:numPr>
          <w:ilvl w:val="0"/>
          <w:numId w:val="10"/>
        </w:numPr>
        <w:jc w:val="both"/>
        <w:rPr>
          <w:noProof/>
          <w:lang w:val="et-EE"/>
        </w:rPr>
      </w:pPr>
      <w:r w:rsidRPr="00A147A3">
        <w:rPr>
          <w:lang w:val="et-EE"/>
        </w:rPr>
        <w:t>Otsus jõustub teatavakstegemisest.</w:t>
      </w:r>
    </w:p>
    <w:p w:rsidR="006F290C" w:rsidRDefault="006F290C" w:rsidP="00A147A3">
      <w:pPr>
        <w:jc w:val="both"/>
      </w:pPr>
    </w:p>
    <w:p w:rsidR="006F290C" w:rsidRDefault="006F290C" w:rsidP="006F290C">
      <w:pPr>
        <w:jc w:val="both"/>
      </w:pPr>
    </w:p>
    <w:p w:rsidR="007530EB" w:rsidRDefault="007530EB" w:rsidP="006F290C">
      <w:pPr>
        <w:jc w:val="both"/>
      </w:pPr>
    </w:p>
    <w:p w:rsidR="006F290C" w:rsidRDefault="006F290C" w:rsidP="006F290C">
      <w:pPr>
        <w:jc w:val="both"/>
      </w:pPr>
    </w:p>
    <w:p w:rsidR="00BD0760" w:rsidRDefault="00BD0760" w:rsidP="006F290C">
      <w:pPr>
        <w:jc w:val="both"/>
      </w:pPr>
    </w:p>
    <w:p w:rsidR="00BD0760" w:rsidRDefault="00F04A4F" w:rsidP="006F290C">
      <w:pPr>
        <w:jc w:val="both"/>
      </w:pPr>
      <w:r>
        <w:t>Väino Haab</w:t>
      </w:r>
    </w:p>
    <w:p w:rsidR="009A7B1F" w:rsidRPr="00741B37" w:rsidRDefault="006F290C" w:rsidP="005500AB">
      <w:pPr>
        <w:jc w:val="both"/>
        <w:rPr>
          <w:b/>
        </w:rPr>
      </w:pPr>
      <w:r>
        <w:t>vallavolikogu esimees</w:t>
      </w:r>
    </w:p>
    <w:sectPr w:rsidR="009A7B1F" w:rsidRPr="00741B37" w:rsidSect="00BD0760">
      <w:footerReference w:type="defaul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7D3" w:rsidRDefault="000907D3" w:rsidP="00BD0760">
      <w:r>
        <w:separator/>
      </w:r>
    </w:p>
  </w:endnote>
  <w:endnote w:type="continuationSeparator" w:id="0">
    <w:p w:rsidR="000907D3" w:rsidRDefault="000907D3" w:rsidP="00BD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391"/>
      <w:docPartObj>
        <w:docPartGallery w:val="Page Numbers (Bottom of Page)"/>
        <w:docPartUnique/>
      </w:docPartObj>
    </w:sdtPr>
    <w:sdtEndPr/>
    <w:sdtContent>
      <w:p w:rsidR="00BD0760" w:rsidRDefault="001B2A03">
        <w:pPr>
          <w:pStyle w:val="Jalus"/>
          <w:jc w:val="right"/>
        </w:pPr>
        <w:r>
          <w:fldChar w:fldCharType="begin"/>
        </w:r>
        <w:r w:rsidR="00BD0760">
          <w:instrText xml:space="preserve"> PAGE   \* MERGEFORMAT </w:instrText>
        </w:r>
        <w:r>
          <w:fldChar w:fldCharType="separate"/>
        </w:r>
        <w:r w:rsidR="00C57702">
          <w:rPr>
            <w:noProof/>
          </w:rPr>
          <w:t>3</w:t>
        </w:r>
        <w:r>
          <w:fldChar w:fldCharType="end"/>
        </w:r>
      </w:p>
    </w:sdtContent>
  </w:sdt>
  <w:p w:rsidR="00BD0760" w:rsidRDefault="00BD076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7D3" w:rsidRDefault="000907D3" w:rsidP="00BD0760">
      <w:r>
        <w:separator/>
      </w:r>
    </w:p>
  </w:footnote>
  <w:footnote w:type="continuationSeparator" w:id="0">
    <w:p w:rsidR="000907D3" w:rsidRDefault="000907D3" w:rsidP="00BD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6179F"/>
    <w:multiLevelType w:val="multilevel"/>
    <w:tmpl w:val="B5D66E44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21BB2F93"/>
    <w:multiLevelType w:val="multilevel"/>
    <w:tmpl w:val="7604D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2B953FC4"/>
    <w:multiLevelType w:val="multilevel"/>
    <w:tmpl w:val="735AD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C3653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141D4D"/>
    <w:multiLevelType w:val="hybridMultilevel"/>
    <w:tmpl w:val="7AF48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B7D9C"/>
    <w:multiLevelType w:val="multilevel"/>
    <w:tmpl w:val="2E9C7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60CA7179"/>
    <w:multiLevelType w:val="multilevel"/>
    <w:tmpl w:val="8FD42720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465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70724A5"/>
    <w:multiLevelType w:val="hybridMultilevel"/>
    <w:tmpl w:val="BF7C8056"/>
    <w:lvl w:ilvl="0" w:tplc="C428E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E0"/>
    <w:rsid w:val="00000C5E"/>
    <w:rsid w:val="00015821"/>
    <w:rsid w:val="00021254"/>
    <w:rsid w:val="00021D3C"/>
    <w:rsid w:val="000264FC"/>
    <w:rsid w:val="00030353"/>
    <w:rsid w:val="000310C1"/>
    <w:rsid w:val="0004195A"/>
    <w:rsid w:val="00046818"/>
    <w:rsid w:val="000503B7"/>
    <w:rsid w:val="00065E43"/>
    <w:rsid w:val="000669F5"/>
    <w:rsid w:val="00071FF6"/>
    <w:rsid w:val="00084F33"/>
    <w:rsid w:val="000852D4"/>
    <w:rsid w:val="000907D3"/>
    <w:rsid w:val="00095A5B"/>
    <w:rsid w:val="00095BE0"/>
    <w:rsid w:val="00096693"/>
    <w:rsid w:val="000A4250"/>
    <w:rsid w:val="000B0BCD"/>
    <w:rsid w:val="000B0CC2"/>
    <w:rsid w:val="000B5B75"/>
    <w:rsid w:val="000C3CF2"/>
    <w:rsid w:val="000C45FD"/>
    <w:rsid w:val="000C5DA1"/>
    <w:rsid w:val="000E0489"/>
    <w:rsid w:val="000F34D9"/>
    <w:rsid w:val="001144FF"/>
    <w:rsid w:val="001155B5"/>
    <w:rsid w:val="001212EF"/>
    <w:rsid w:val="001214ED"/>
    <w:rsid w:val="001247BD"/>
    <w:rsid w:val="001259EB"/>
    <w:rsid w:val="00127427"/>
    <w:rsid w:val="00131FB0"/>
    <w:rsid w:val="00132C59"/>
    <w:rsid w:val="0013330B"/>
    <w:rsid w:val="001368BE"/>
    <w:rsid w:val="00137B19"/>
    <w:rsid w:val="00137D7F"/>
    <w:rsid w:val="0014243B"/>
    <w:rsid w:val="0014563E"/>
    <w:rsid w:val="001639E5"/>
    <w:rsid w:val="00164F34"/>
    <w:rsid w:val="0016582B"/>
    <w:rsid w:val="00167468"/>
    <w:rsid w:val="00172B1F"/>
    <w:rsid w:val="001808B7"/>
    <w:rsid w:val="00183EB3"/>
    <w:rsid w:val="0019111C"/>
    <w:rsid w:val="00193A0F"/>
    <w:rsid w:val="00196C58"/>
    <w:rsid w:val="001A320C"/>
    <w:rsid w:val="001B05C0"/>
    <w:rsid w:val="001B0BE2"/>
    <w:rsid w:val="001B2A03"/>
    <w:rsid w:val="001B7DB4"/>
    <w:rsid w:val="001C45D5"/>
    <w:rsid w:val="001C47CB"/>
    <w:rsid w:val="001D0E20"/>
    <w:rsid w:val="001D27C2"/>
    <w:rsid w:val="001D4CC4"/>
    <w:rsid w:val="001E3502"/>
    <w:rsid w:val="001E6A03"/>
    <w:rsid w:val="001F0D79"/>
    <w:rsid w:val="0020247C"/>
    <w:rsid w:val="00203849"/>
    <w:rsid w:val="00207C8A"/>
    <w:rsid w:val="0021215C"/>
    <w:rsid w:val="002275C7"/>
    <w:rsid w:val="002276AE"/>
    <w:rsid w:val="00233241"/>
    <w:rsid w:val="002344B1"/>
    <w:rsid w:val="002369BE"/>
    <w:rsid w:val="002446DB"/>
    <w:rsid w:val="0025089F"/>
    <w:rsid w:val="00251092"/>
    <w:rsid w:val="00252BD9"/>
    <w:rsid w:val="00253B00"/>
    <w:rsid w:val="00254459"/>
    <w:rsid w:val="00254DA7"/>
    <w:rsid w:val="002578E9"/>
    <w:rsid w:val="00260EFD"/>
    <w:rsid w:val="00261082"/>
    <w:rsid w:val="00270C5B"/>
    <w:rsid w:val="002774DF"/>
    <w:rsid w:val="00283388"/>
    <w:rsid w:val="00283475"/>
    <w:rsid w:val="002852B3"/>
    <w:rsid w:val="002910F6"/>
    <w:rsid w:val="002A0A26"/>
    <w:rsid w:val="002A6034"/>
    <w:rsid w:val="002B159C"/>
    <w:rsid w:val="002B407F"/>
    <w:rsid w:val="002B6A88"/>
    <w:rsid w:val="002B724E"/>
    <w:rsid w:val="002C1C12"/>
    <w:rsid w:val="002E0BAE"/>
    <w:rsid w:val="002E22DF"/>
    <w:rsid w:val="002E424A"/>
    <w:rsid w:val="002E5480"/>
    <w:rsid w:val="002F0AF1"/>
    <w:rsid w:val="00305EEE"/>
    <w:rsid w:val="00326E34"/>
    <w:rsid w:val="00332E3B"/>
    <w:rsid w:val="00334751"/>
    <w:rsid w:val="00336A3C"/>
    <w:rsid w:val="00341552"/>
    <w:rsid w:val="00342B58"/>
    <w:rsid w:val="00343EC8"/>
    <w:rsid w:val="003458A9"/>
    <w:rsid w:val="00347F68"/>
    <w:rsid w:val="00351A49"/>
    <w:rsid w:val="003539C1"/>
    <w:rsid w:val="00355902"/>
    <w:rsid w:val="00361FDB"/>
    <w:rsid w:val="00363211"/>
    <w:rsid w:val="003648B5"/>
    <w:rsid w:val="003654F5"/>
    <w:rsid w:val="003659F1"/>
    <w:rsid w:val="00366C17"/>
    <w:rsid w:val="00372313"/>
    <w:rsid w:val="003830FC"/>
    <w:rsid w:val="00383E21"/>
    <w:rsid w:val="00390815"/>
    <w:rsid w:val="00391467"/>
    <w:rsid w:val="00393B95"/>
    <w:rsid w:val="00395990"/>
    <w:rsid w:val="003A34AC"/>
    <w:rsid w:val="003C5BCD"/>
    <w:rsid w:val="003C679C"/>
    <w:rsid w:val="003D599D"/>
    <w:rsid w:val="003D6263"/>
    <w:rsid w:val="003D7EC0"/>
    <w:rsid w:val="003E0B0F"/>
    <w:rsid w:val="003E0D36"/>
    <w:rsid w:val="003E5C70"/>
    <w:rsid w:val="00401981"/>
    <w:rsid w:val="004103B5"/>
    <w:rsid w:val="00415042"/>
    <w:rsid w:val="00415FC1"/>
    <w:rsid w:val="00424126"/>
    <w:rsid w:val="004241BD"/>
    <w:rsid w:val="00427F63"/>
    <w:rsid w:val="00433D7E"/>
    <w:rsid w:val="00443F96"/>
    <w:rsid w:val="00444055"/>
    <w:rsid w:val="004525D2"/>
    <w:rsid w:val="004632B2"/>
    <w:rsid w:val="00464FA3"/>
    <w:rsid w:val="00466CB3"/>
    <w:rsid w:val="00475508"/>
    <w:rsid w:val="00476B63"/>
    <w:rsid w:val="004804D5"/>
    <w:rsid w:val="004906FB"/>
    <w:rsid w:val="00490AA5"/>
    <w:rsid w:val="00494DAB"/>
    <w:rsid w:val="00494DC6"/>
    <w:rsid w:val="004958D3"/>
    <w:rsid w:val="00496680"/>
    <w:rsid w:val="00497032"/>
    <w:rsid w:val="00497F09"/>
    <w:rsid w:val="004A0201"/>
    <w:rsid w:val="004A3138"/>
    <w:rsid w:val="004A3256"/>
    <w:rsid w:val="004A6312"/>
    <w:rsid w:val="004A6911"/>
    <w:rsid w:val="004A7A6B"/>
    <w:rsid w:val="004B05EC"/>
    <w:rsid w:val="004B2511"/>
    <w:rsid w:val="004B47D3"/>
    <w:rsid w:val="004C3FBD"/>
    <w:rsid w:val="004C75B9"/>
    <w:rsid w:val="004D076B"/>
    <w:rsid w:val="004E1353"/>
    <w:rsid w:val="004E50B4"/>
    <w:rsid w:val="004E5543"/>
    <w:rsid w:val="004E5A55"/>
    <w:rsid w:val="004F4272"/>
    <w:rsid w:val="004F6DE8"/>
    <w:rsid w:val="005039FE"/>
    <w:rsid w:val="0051518F"/>
    <w:rsid w:val="005276E7"/>
    <w:rsid w:val="00532226"/>
    <w:rsid w:val="00546764"/>
    <w:rsid w:val="005500AB"/>
    <w:rsid w:val="00560F59"/>
    <w:rsid w:val="005635EF"/>
    <w:rsid w:val="005645F2"/>
    <w:rsid w:val="0056606A"/>
    <w:rsid w:val="00573427"/>
    <w:rsid w:val="00584135"/>
    <w:rsid w:val="00586F74"/>
    <w:rsid w:val="00591812"/>
    <w:rsid w:val="005949F7"/>
    <w:rsid w:val="005A055D"/>
    <w:rsid w:val="005A073C"/>
    <w:rsid w:val="005B101A"/>
    <w:rsid w:val="005C7725"/>
    <w:rsid w:val="005D1B5B"/>
    <w:rsid w:val="005D78DB"/>
    <w:rsid w:val="005E09B6"/>
    <w:rsid w:val="005E0C15"/>
    <w:rsid w:val="005E2D9B"/>
    <w:rsid w:val="005E450D"/>
    <w:rsid w:val="005E66C8"/>
    <w:rsid w:val="005F2ABF"/>
    <w:rsid w:val="005F3D66"/>
    <w:rsid w:val="006103CF"/>
    <w:rsid w:val="00611420"/>
    <w:rsid w:val="00620C57"/>
    <w:rsid w:val="00624F76"/>
    <w:rsid w:val="00645ECF"/>
    <w:rsid w:val="00663C88"/>
    <w:rsid w:val="00664514"/>
    <w:rsid w:val="00673DCE"/>
    <w:rsid w:val="00693D7E"/>
    <w:rsid w:val="006946D7"/>
    <w:rsid w:val="00694EB1"/>
    <w:rsid w:val="00696551"/>
    <w:rsid w:val="006A4710"/>
    <w:rsid w:val="006B1171"/>
    <w:rsid w:val="006B1E4E"/>
    <w:rsid w:val="006B3408"/>
    <w:rsid w:val="006C0255"/>
    <w:rsid w:val="006C188E"/>
    <w:rsid w:val="006C3C35"/>
    <w:rsid w:val="006C7F8D"/>
    <w:rsid w:val="006D0F1D"/>
    <w:rsid w:val="006D6348"/>
    <w:rsid w:val="006D65C0"/>
    <w:rsid w:val="006E42B1"/>
    <w:rsid w:val="006E537A"/>
    <w:rsid w:val="006F207A"/>
    <w:rsid w:val="006F25F9"/>
    <w:rsid w:val="006F290C"/>
    <w:rsid w:val="006F3825"/>
    <w:rsid w:val="006F4348"/>
    <w:rsid w:val="006F509F"/>
    <w:rsid w:val="00704BB8"/>
    <w:rsid w:val="00710FBE"/>
    <w:rsid w:val="007111C3"/>
    <w:rsid w:val="00711705"/>
    <w:rsid w:val="007154E1"/>
    <w:rsid w:val="00716272"/>
    <w:rsid w:val="00723476"/>
    <w:rsid w:val="00723F34"/>
    <w:rsid w:val="00727774"/>
    <w:rsid w:val="00733B28"/>
    <w:rsid w:val="007363BD"/>
    <w:rsid w:val="00741B37"/>
    <w:rsid w:val="00746850"/>
    <w:rsid w:val="00747EBA"/>
    <w:rsid w:val="0075263C"/>
    <w:rsid w:val="007530EB"/>
    <w:rsid w:val="00761BAE"/>
    <w:rsid w:val="007660D4"/>
    <w:rsid w:val="007668B9"/>
    <w:rsid w:val="00770110"/>
    <w:rsid w:val="007730F6"/>
    <w:rsid w:val="00794429"/>
    <w:rsid w:val="00794C18"/>
    <w:rsid w:val="00796A7E"/>
    <w:rsid w:val="00796F1D"/>
    <w:rsid w:val="00797C42"/>
    <w:rsid w:val="007A2173"/>
    <w:rsid w:val="007A3BF8"/>
    <w:rsid w:val="007C0DF9"/>
    <w:rsid w:val="007C245A"/>
    <w:rsid w:val="007C38E0"/>
    <w:rsid w:val="007C4CAD"/>
    <w:rsid w:val="007C5071"/>
    <w:rsid w:val="007D2BEE"/>
    <w:rsid w:val="007E58ED"/>
    <w:rsid w:val="007F507F"/>
    <w:rsid w:val="00802648"/>
    <w:rsid w:val="00810BC1"/>
    <w:rsid w:val="008120B2"/>
    <w:rsid w:val="00823374"/>
    <w:rsid w:val="008279C6"/>
    <w:rsid w:val="00842807"/>
    <w:rsid w:val="008473FF"/>
    <w:rsid w:val="00890A50"/>
    <w:rsid w:val="008A4ED6"/>
    <w:rsid w:val="008C50BD"/>
    <w:rsid w:val="008C655B"/>
    <w:rsid w:val="008D0AEE"/>
    <w:rsid w:val="008E1E4C"/>
    <w:rsid w:val="008F1808"/>
    <w:rsid w:val="008F5FE8"/>
    <w:rsid w:val="008F7439"/>
    <w:rsid w:val="00902472"/>
    <w:rsid w:val="009167AD"/>
    <w:rsid w:val="0094289C"/>
    <w:rsid w:val="0094417A"/>
    <w:rsid w:val="00947EC9"/>
    <w:rsid w:val="00952711"/>
    <w:rsid w:val="00953537"/>
    <w:rsid w:val="009544F6"/>
    <w:rsid w:val="00965463"/>
    <w:rsid w:val="00967AA7"/>
    <w:rsid w:val="00971D76"/>
    <w:rsid w:val="009876B8"/>
    <w:rsid w:val="00991AF2"/>
    <w:rsid w:val="00995446"/>
    <w:rsid w:val="00996366"/>
    <w:rsid w:val="009A7B1F"/>
    <w:rsid w:val="009D0020"/>
    <w:rsid w:val="009D3214"/>
    <w:rsid w:val="009D54F1"/>
    <w:rsid w:val="009D5E02"/>
    <w:rsid w:val="009D6CB6"/>
    <w:rsid w:val="009D6F3B"/>
    <w:rsid w:val="009D748A"/>
    <w:rsid w:val="009E14AC"/>
    <w:rsid w:val="00A02723"/>
    <w:rsid w:val="00A0760F"/>
    <w:rsid w:val="00A147A3"/>
    <w:rsid w:val="00A3026C"/>
    <w:rsid w:val="00A61847"/>
    <w:rsid w:val="00A666E8"/>
    <w:rsid w:val="00A701C6"/>
    <w:rsid w:val="00A7482A"/>
    <w:rsid w:val="00A777D7"/>
    <w:rsid w:val="00A777E8"/>
    <w:rsid w:val="00A87ECE"/>
    <w:rsid w:val="00A91C07"/>
    <w:rsid w:val="00A96B9D"/>
    <w:rsid w:val="00AA5270"/>
    <w:rsid w:val="00AA7647"/>
    <w:rsid w:val="00AB28D5"/>
    <w:rsid w:val="00AB5CA0"/>
    <w:rsid w:val="00AC196B"/>
    <w:rsid w:val="00AC6B06"/>
    <w:rsid w:val="00AD4590"/>
    <w:rsid w:val="00AD7B5F"/>
    <w:rsid w:val="00AE2443"/>
    <w:rsid w:val="00AE437B"/>
    <w:rsid w:val="00AF0949"/>
    <w:rsid w:val="00AF1EEC"/>
    <w:rsid w:val="00AF5D80"/>
    <w:rsid w:val="00B02D8F"/>
    <w:rsid w:val="00B0798E"/>
    <w:rsid w:val="00B13BC7"/>
    <w:rsid w:val="00B20878"/>
    <w:rsid w:val="00B25A07"/>
    <w:rsid w:val="00B30F23"/>
    <w:rsid w:val="00B36CBE"/>
    <w:rsid w:val="00B45769"/>
    <w:rsid w:val="00B51333"/>
    <w:rsid w:val="00B6095A"/>
    <w:rsid w:val="00B60994"/>
    <w:rsid w:val="00B62954"/>
    <w:rsid w:val="00B6514C"/>
    <w:rsid w:val="00B66454"/>
    <w:rsid w:val="00B90066"/>
    <w:rsid w:val="00B9640C"/>
    <w:rsid w:val="00B96D59"/>
    <w:rsid w:val="00B977B5"/>
    <w:rsid w:val="00BA0DDA"/>
    <w:rsid w:val="00BA2053"/>
    <w:rsid w:val="00BB376E"/>
    <w:rsid w:val="00BD0760"/>
    <w:rsid w:val="00BE6044"/>
    <w:rsid w:val="00BF5CA3"/>
    <w:rsid w:val="00BF633C"/>
    <w:rsid w:val="00BF6584"/>
    <w:rsid w:val="00BF79CB"/>
    <w:rsid w:val="00C0201C"/>
    <w:rsid w:val="00C108E7"/>
    <w:rsid w:val="00C245D8"/>
    <w:rsid w:val="00C27F2E"/>
    <w:rsid w:val="00C31B13"/>
    <w:rsid w:val="00C3244B"/>
    <w:rsid w:val="00C35ACF"/>
    <w:rsid w:val="00C41335"/>
    <w:rsid w:val="00C4223D"/>
    <w:rsid w:val="00C4657D"/>
    <w:rsid w:val="00C5313E"/>
    <w:rsid w:val="00C564B0"/>
    <w:rsid w:val="00C57702"/>
    <w:rsid w:val="00C601D7"/>
    <w:rsid w:val="00C61C97"/>
    <w:rsid w:val="00C7000C"/>
    <w:rsid w:val="00C7358B"/>
    <w:rsid w:val="00C80990"/>
    <w:rsid w:val="00C86255"/>
    <w:rsid w:val="00C86634"/>
    <w:rsid w:val="00C927F1"/>
    <w:rsid w:val="00CA40DD"/>
    <w:rsid w:val="00CB41DC"/>
    <w:rsid w:val="00CB721A"/>
    <w:rsid w:val="00CC4978"/>
    <w:rsid w:val="00CD2FA5"/>
    <w:rsid w:val="00CD642F"/>
    <w:rsid w:val="00CF2AF4"/>
    <w:rsid w:val="00CF753E"/>
    <w:rsid w:val="00D0004F"/>
    <w:rsid w:val="00D0167D"/>
    <w:rsid w:val="00D125C0"/>
    <w:rsid w:val="00D15A18"/>
    <w:rsid w:val="00D27AA7"/>
    <w:rsid w:val="00D3356B"/>
    <w:rsid w:val="00D338FC"/>
    <w:rsid w:val="00D543B9"/>
    <w:rsid w:val="00D565A5"/>
    <w:rsid w:val="00D60899"/>
    <w:rsid w:val="00D62CFA"/>
    <w:rsid w:val="00D8212B"/>
    <w:rsid w:val="00D860CF"/>
    <w:rsid w:val="00D90EA2"/>
    <w:rsid w:val="00D92F09"/>
    <w:rsid w:val="00D9433A"/>
    <w:rsid w:val="00D957CA"/>
    <w:rsid w:val="00DA3420"/>
    <w:rsid w:val="00DA5029"/>
    <w:rsid w:val="00DB004F"/>
    <w:rsid w:val="00DB0E81"/>
    <w:rsid w:val="00DB2543"/>
    <w:rsid w:val="00DB7845"/>
    <w:rsid w:val="00DC0968"/>
    <w:rsid w:val="00DC42C0"/>
    <w:rsid w:val="00DD714E"/>
    <w:rsid w:val="00DE7075"/>
    <w:rsid w:val="00DF1AC7"/>
    <w:rsid w:val="00E035C8"/>
    <w:rsid w:val="00E04712"/>
    <w:rsid w:val="00E05B09"/>
    <w:rsid w:val="00E11DE8"/>
    <w:rsid w:val="00E12737"/>
    <w:rsid w:val="00E42CE0"/>
    <w:rsid w:val="00E60435"/>
    <w:rsid w:val="00E64AEC"/>
    <w:rsid w:val="00E64C7B"/>
    <w:rsid w:val="00E70B0E"/>
    <w:rsid w:val="00E7256B"/>
    <w:rsid w:val="00E75C40"/>
    <w:rsid w:val="00EA13E2"/>
    <w:rsid w:val="00EA4CEB"/>
    <w:rsid w:val="00EA5442"/>
    <w:rsid w:val="00EB207C"/>
    <w:rsid w:val="00EB2C1F"/>
    <w:rsid w:val="00EB3532"/>
    <w:rsid w:val="00EB4BFF"/>
    <w:rsid w:val="00EB4D31"/>
    <w:rsid w:val="00EB5829"/>
    <w:rsid w:val="00EC0D47"/>
    <w:rsid w:val="00ED1992"/>
    <w:rsid w:val="00ED1A35"/>
    <w:rsid w:val="00ED3526"/>
    <w:rsid w:val="00ED4042"/>
    <w:rsid w:val="00EE2456"/>
    <w:rsid w:val="00EE367B"/>
    <w:rsid w:val="00EE432B"/>
    <w:rsid w:val="00F0036D"/>
    <w:rsid w:val="00F04A4F"/>
    <w:rsid w:val="00F123D9"/>
    <w:rsid w:val="00F12B4A"/>
    <w:rsid w:val="00F15EC4"/>
    <w:rsid w:val="00F17554"/>
    <w:rsid w:val="00F2467B"/>
    <w:rsid w:val="00F30D17"/>
    <w:rsid w:val="00F5454E"/>
    <w:rsid w:val="00F62060"/>
    <w:rsid w:val="00F6428E"/>
    <w:rsid w:val="00F655E1"/>
    <w:rsid w:val="00F730A0"/>
    <w:rsid w:val="00F83704"/>
    <w:rsid w:val="00F83D94"/>
    <w:rsid w:val="00F85A6A"/>
    <w:rsid w:val="00F948F4"/>
    <w:rsid w:val="00FA0E26"/>
    <w:rsid w:val="00FA2D77"/>
    <w:rsid w:val="00FB090B"/>
    <w:rsid w:val="00FB1283"/>
    <w:rsid w:val="00FB51B1"/>
    <w:rsid w:val="00FC2B69"/>
    <w:rsid w:val="00FC60D2"/>
    <w:rsid w:val="00FE2AAB"/>
    <w:rsid w:val="00FE6362"/>
    <w:rsid w:val="00FF3930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35B5F"/>
  <w15:docId w15:val="{32E45909-E0E8-4F61-8F34-7E25DD60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B05C0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1B05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link w:val="Kehatekst2Mrk"/>
    <w:unhideWhenUsed/>
    <w:rsid w:val="005E450D"/>
    <w:pPr>
      <w:jc w:val="both"/>
    </w:pPr>
    <w:rPr>
      <w:sz w:val="28"/>
      <w:lang w:val="en-GB"/>
    </w:rPr>
  </w:style>
  <w:style w:type="character" w:customStyle="1" w:styleId="Kehatekst2Mrk">
    <w:name w:val="Kehatekst 2 Märk"/>
    <w:basedOn w:val="Liguvaikefont"/>
    <w:link w:val="Kehatekst2"/>
    <w:rsid w:val="005E450D"/>
    <w:rPr>
      <w:sz w:val="28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5E450D"/>
    <w:pPr>
      <w:ind w:left="708"/>
    </w:pPr>
    <w:rPr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527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A5270"/>
    <w:rPr>
      <w:rFonts w:ascii="Tahoma" w:hAnsi="Tahoma" w:cs="Tahoma"/>
      <w:sz w:val="16"/>
      <w:szCs w:val="16"/>
      <w:lang w:eastAsia="en-US"/>
    </w:rPr>
  </w:style>
  <w:style w:type="character" w:customStyle="1" w:styleId="Pealkiri1Mrk">
    <w:name w:val="Pealkiri 1 Märk"/>
    <w:basedOn w:val="Liguvaikefont"/>
    <w:link w:val="Pealkiri1"/>
    <w:rsid w:val="006F290C"/>
    <w:rPr>
      <w:rFonts w:ascii="Arial" w:hAnsi="Arial"/>
      <w:b/>
      <w:kern w:val="28"/>
      <w:sz w:val="28"/>
      <w:lang w:eastAsia="en-US"/>
    </w:rPr>
  </w:style>
  <w:style w:type="paragraph" w:styleId="Pis">
    <w:name w:val="header"/>
    <w:basedOn w:val="Normaallaad"/>
    <w:link w:val="PisMrk"/>
    <w:uiPriority w:val="99"/>
    <w:semiHidden/>
    <w:unhideWhenUsed/>
    <w:rsid w:val="00BD076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D0760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D076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D0760"/>
    <w:rPr>
      <w:sz w:val="24"/>
      <w:szCs w:val="24"/>
      <w:lang w:eastAsia="en-US"/>
    </w:rPr>
  </w:style>
  <w:style w:type="character" w:customStyle="1" w:styleId="fontstyle01">
    <w:name w:val="fontstyle01"/>
    <w:basedOn w:val="Liguvaikefont"/>
    <w:rsid w:val="004F6D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866</Words>
  <Characters>5023</Characters>
  <Application>Microsoft Office Word</Application>
  <DocSecurity>0</DocSecurity>
  <Lines>41</Lines>
  <Paragraphs>11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Pealkirjad</vt:lpstr>
      </vt:variant>
      <vt:variant>
        <vt:i4>2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JÕELÄHTME VALLAVOLIKOGU</vt:lpstr>
      <vt:lpstr>JÕELÄHTME  VALLAVOLIKOGU</vt:lpstr>
      <vt:lpstr>O T S U S</vt:lpstr>
      <vt:lpstr>JÕELÄHTME VALLAVOLIKOGU</vt:lpstr>
      <vt:lpstr>JÕELÄHTME VALLAVOLIKOGU</vt:lpstr>
    </vt:vector>
  </TitlesOfParts>
  <Company>Hewlett-Packard Company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creator>maire</dc:creator>
  <cp:lastModifiedBy>Kätlin Rennel</cp:lastModifiedBy>
  <cp:revision>15</cp:revision>
  <cp:lastPrinted>2021-10-14T07:17:00Z</cp:lastPrinted>
  <dcterms:created xsi:type="dcterms:W3CDTF">2022-09-29T07:09:00Z</dcterms:created>
  <dcterms:modified xsi:type="dcterms:W3CDTF">2023-09-18T10:51:00Z</dcterms:modified>
</cp:coreProperties>
</file>