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7ECE" w:rsidRDefault="00547ECE" w:rsidP="00F2708F">
      <w:pPr>
        <w:jc w:val="right"/>
        <w:rPr>
          <w:noProof w:val="0"/>
        </w:rPr>
      </w:pPr>
    </w:p>
    <w:p w:rsidR="00547ECE" w:rsidRDefault="00547ECE" w:rsidP="00F2708F">
      <w:pPr>
        <w:jc w:val="right"/>
        <w:rPr>
          <w:noProof w:val="0"/>
        </w:rPr>
      </w:pPr>
    </w:p>
    <w:p w:rsidR="00547ECE" w:rsidRDefault="00547ECE" w:rsidP="00F2708F">
      <w:pPr>
        <w:jc w:val="right"/>
        <w:rPr>
          <w:noProof w:val="0"/>
        </w:rPr>
      </w:pPr>
    </w:p>
    <w:p w:rsidR="00547ECE" w:rsidRDefault="00547ECE" w:rsidP="00F2708F">
      <w:pPr>
        <w:jc w:val="right"/>
        <w:rPr>
          <w:noProof w:val="0"/>
        </w:rPr>
      </w:pPr>
    </w:p>
    <w:p w:rsidR="00E4789E" w:rsidRPr="00AE321E" w:rsidRDefault="00F2708F" w:rsidP="00F2708F">
      <w:pPr>
        <w:jc w:val="right"/>
        <w:rPr>
          <w:noProof w:val="0"/>
        </w:rPr>
      </w:pPr>
      <w:r w:rsidRPr="00AE321E">
        <w:rPr>
          <w:noProof w:val="0"/>
        </w:rPr>
        <w:t>EELNÕU</w:t>
      </w:r>
    </w:p>
    <w:p w:rsidR="00E4789E" w:rsidRPr="00AE321E" w:rsidRDefault="001C4A23" w:rsidP="00E4789E">
      <w:pPr>
        <w:rPr>
          <w:noProof w:val="0"/>
        </w:rPr>
      </w:pPr>
      <w:r w:rsidRPr="00AE321E">
        <w:rPr>
          <w:lang w:eastAsia="et-EE"/>
        </w:rPr>
        <w:drawing>
          <wp:anchor distT="0" distB="0" distL="114300" distR="114300" simplePos="0" relativeHeight="251668992" behindDoc="0" locked="0" layoutInCell="1" allowOverlap="1">
            <wp:simplePos x="0" y="0"/>
            <wp:positionH relativeFrom="page">
              <wp:posOffset>3800475</wp:posOffset>
            </wp:positionH>
            <wp:positionV relativeFrom="paragraph">
              <wp:posOffset>-448310</wp:posOffset>
            </wp:positionV>
            <wp:extent cx="571500" cy="647700"/>
            <wp:effectExtent l="19050" t="0" r="0" b="0"/>
            <wp:wrapNone/>
            <wp:docPr id="4"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8" cstate="print"/>
                    <a:srcRect/>
                    <a:stretch>
                      <a:fillRect/>
                    </a:stretch>
                  </pic:blipFill>
                  <pic:spPr bwMode="auto">
                    <a:xfrm>
                      <a:off x="0" y="0"/>
                      <a:ext cx="573405" cy="648335"/>
                    </a:xfrm>
                    <a:prstGeom prst="rect">
                      <a:avLst/>
                    </a:prstGeom>
                    <a:noFill/>
                  </pic:spPr>
                </pic:pic>
              </a:graphicData>
            </a:graphic>
          </wp:anchor>
        </w:drawing>
      </w:r>
    </w:p>
    <w:p w:rsidR="00E4789E" w:rsidRPr="00AE321E" w:rsidRDefault="00E4789E" w:rsidP="00E4789E">
      <w:pPr>
        <w:rPr>
          <w:noProof w:val="0"/>
        </w:rPr>
      </w:pPr>
    </w:p>
    <w:p w:rsidR="00E4789E" w:rsidRPr="00AE321E" w:rsidRDefault="00E4789E" w:rsidP="00E4789E">
      <w:pPr>
        <w:rPr>
          <w:noProof w:val="0"/>
        </w:rPr>
      </w:pPr>
    </w:p>
    <w:p w:rsidR="001C4A23" w:rsidRPr="00AE321E" w:rsidRDefault="001C4A23" w:rsidP="001C4A23">
      <w:pPr>
        <w:pStyle w:val="Pealkiri1"/>
        <w:tabs>
          <w:tab w:val="left" w:pos="540"/>
          <w:tab w:val="left" w:pos="720"/>
        </w:tabs>
        <w:spacing w:before="0" w:after="0"/>
        <w:jc w:val="center"/>
        <w:rPr>
          <w:rFonts w:ascii="Algerian" w:hAnsi="Algerian"/>
          <w:b w:val="0"/>
          <w:sz w:val="36"/>
        </w:rPr>
      </w:pPr>
      <w:r w:rsidRPr="00AE321E">
        <w:rPr>
          <w:rFonts w:ascii="Algerian" w:hAnsi="Algerian"/>
          <w:b w:val="0"/>
          <w:sz w:val="36"/>
        </w:rPr>
        <w:t>JÕELÄHTME VALLAVOLIKOGU</w:t>
      </w:r>
    </w:p>
    <w:p w:rsidR="001C4A23" w:rsidRPr="00AE321E" w:rsidRDefault="001C4A23" w:rsidP="001C4A23">
      <w:pPr>
        <w:rPr>
          <w:noProof w:val="0"/>
        </w:rPr>
      </w:pPr>
    </w:p>
    <w:p w:rsidR="001C4A23" w:rsidRPr="00AE321E" w:rsidRDefault="001C4A23" w:rsidP="001C4A23">
      <w:pPr>
        <w:pStyle w:val="Pealkiri2"/>
        <w:spacing w:before="0" w:after="0"/>
        <w:jc w:val="center"/>
        <w:rPr>
          <w:i w:val="0"/>
        </w:rPr>
      </w:pPr>
      <w:r w:rsidRPr="00AE321E">
        <w:rPr>
          <w:rFonts w:ascii="Algerian" w:hAnsi="Algerian"/>
          <w:b w:val="0"/>
          <w:i w:val="0"/>
          <w:sz w:val="32"/>
        </w:rPr>
        <w:t xml:space="preserve"> </w:t>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Pr="00AE321E">
        <w:rPr>
          <w:rFonts w:ascii="Algerian" w:hAnsi="Algerian"/>
          <w:b w:val="0"/>
          <w:i w:val="0"/>
          <w:sz w:val="32"/>
        </w:rPr>
        <w:t xml:space="preserve">   O T S U S</w:t>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r w:rsidR="00CB3E4C">
        <w:rPr>
          <w:rFonts w:ascii="Algerian" w:hAnsi="Algerian"/>
          <w:b w:val="0"/>
          <w:i w:val="0"/>
          <w:sz w:val="32"/>
        </w:rPr>
        <w:tab/>
      </w:r>
    </w:p>
    <w:p w:rsidR="00CB3E4C" w:rsidRPr="00AE321E" w:rsidRDefault="00CB3E4C" w:rsidP="002D29D4">
      <w:pPr>
        <w:pStyle w:val="ETPGrupp"/>
        <w:rPr>
          <w:rFonts w:ascii="Times New Roman" w:hAnsi="Times New Roman"/>
        </w:rPr>
      </w:pPr>
    </w:p>
    <w:p w:rsidR="00724C06" w:rsidRPr="00AE321E" w:rsidRDefault="00724C06" w:rsidP="00C91359">
      <w:pPr>
        <w:tabs>
          <w:tab w:val="left" w:pos="3987"/>
        </w:tabs>
        <w:rPr>
          <w:noProof w:val="0"/>
        </w:rPr>
      </w:pPr>
    </w:p>
    <w:p w:rsidR="00544F8E" w:rsidRPr="00802A40" w:rsidRDefault="00633984" w:rsidP="00544F8E">
      <w:pPr>
        <w:tabs>
          <w:tab w:val="left" w:pos="3987"/>
        </w:tabs>
        <w:rPr>
          <w:noProof w:val="0"/>
        </w:rPr>
      </w:pPr>
      <w:r w:rsidRPr="00802A40">
        <w:rPr>
          <w:noProof w:val="0"/>
        </w:rPr>
        <w:t>Jõelähtme</w:t>
      </w:r>
      <w:r w:rsidRPr="00802A40">
        <w:rPr>
          <w:noProof w:val="0"/>
        </w:rPr>
        <w:tab/>
      </w:r>
      <w:r w:rsidRPr="00802A40">
        <w:rPr>
          <w:noProof w:val="0"/>
        </w:rPr>
        <w:tab/>
      </w:r>
      <w:r w:rsidRPr="00802A40">
        <w:rPr>
          <w:noProof w:val="0"/>
        </w:rPr>
        <w:tab/>
      </w:r>
      <w:r w:rsidRPr="00802A40">
        <w:rPr>
          <w:noProof w:val="0"/>
        </w:rPr>
        <w:tab/>
      </w:r>
      <w:r w:rsidRPr="00802A40">
        <w:rPr>
          <w:noProof w:val="0"/>
        </w:rPr>
        <w:tab/>
      </w:r>
      <w:r w:rsidR="00E346A6">
        <w:rPr>
          <w:noProof w:val="0"/>
        </w:rPr>
        <w:t>13</w:t>
      </w:r>
      <w:r w:rsidR="00317B56" w:rsidRPr="00802A40">
        <w:rPr>
          <w:noProof w:val="0"/>
        </w:rPr>
        <w:t>.</w:t>
      </w:r>
      <w:r w:rsidR="006F6123" w:rsidRPr="00802A40">
        <w:rPr>
          <w:noProof w:val="0"/>
        </w:rPr>
        <w:t xml:space="preserve"> </w:t>
      </w:r>
      <w:r w:rsidR="00E346A6">
        <w:rPr>
          <w:noProof w:val="0"/>
        </w:rPr>
        <w:t>märts</w:t>
      </w:r>
      <w:r w:rsidR="00380014">
        <w:rPr>
          <w:noProof w:val="0"/>
        </w:rPr>
        <w:t xml:space="preserve"> </w:t>
      </w:r>
      <w:r w:rsidR="00FD0159" w:rsidRPr="00802A40">
        <w:rPr>
          <w:noProof w:val="0"/>
        </w:rPr>
        <w:t>2</w:t>
      </w:r>
      <w:r w:rsidR="00C47AFC" w:rsidRPr="00802A40">
        <w:rPr>
          <w:noProof w:val="0"/>
        </w:rPr>
        <w:t>02</w:t>
      </w:r>
      <w:r w:rsidR="00380014">
        <w:rPr>
          <w:noProof w:val="0"/>
        </w:rPr>
        <w:t>5</w:t>
      </w:r>
      <w:r w:rsidR="00544F8E" w:rsidRPr="00802A40">
        <w:rPr>
          <w:noProof w:val="0"/>
        </w:rPr>
        <w:t xml:space="preserve"> nr</w:t>
      </w:r>
      <w:r w:rsidR="00F92382" w:rsidRPr="00802A40">
        <w:rPr>
          <w:noProof w:val="0"/>
        </w:rPr>
        <w:t xml:space="preserve"> ___</w:t>
      </w:r>
    </w:p>
    <w:p w:rsidR="00544F8E" w:rsidRPr="00802A40" w:rsidRDefault="00544F8E" w:rsidP="00544F8E">
      <w:pPr>
        <w:rPr>
          <w:noProof w:val="0"/>
        </w:rPr>
      </w:pPr>
    </w:p>
    <w:p w:rsidR="00AB3593" w:rsidRPr="00802A40" w:rsidRDefault="00AB3593" w:rsidP="00544F8E">
      <w:pPr>
        <w:rPr>
          <w:noProof w:val="0"/>
        </w:rPr>
      </w:pPr>
    </w:p>
    <w:p w:rsidR="00661138" w:rsidRPr="00802A40" w:rsidRDefault="008F1A5F" w:rsidP="00661138">
      <w:pPr>
        <w:pStyle w:val="Pis"/>
        <w:spacing w:after="0"/>
        <w:jc w:val="both"/>
      </w:pPr>
      <w:r>
        <w:rPr>
          <w:b/>
        </w:rPr>
        <w:t>Koogi küla Jõeveski tn 7</w:t>
      </w:r>
      <w:r w:rsidR="00E346A6" w:rsidRPr="00E346A6">
        <w:rPr>
          <w:b/>
        </w:rPr>
        <w:t xml:space="preserve"> maaüksuse </w:t>
      </w:r>
      <w:r w:rsidR="002C23DE" w:rsidRPr="002C23DE">
        <w:rPr>
          <w:b/>
        </w:rPr>
        <w:t xml:space="preserve">detailplaneeringu </w:t>
      </w:r>
      <w:r w:rsidR="00661138" w:rsidRPr="00802A40">
        <w:rPr>
          <w:b/>
          <w:szCs w:val="24"/>
        </w:rPr>
        <w:t>vastuvõtmine ja avalikule väljapanekule suunamine</w:t>
      </w:r>
    </w:p>
    <w:p w:rsidR="006B29A4" w:rsidRPr="00802A40" w:rsidRDefault="006B29A4" w:rsidP="00661138">
      <w:pPr>
        <w:jc w:val="both"/>
        <w:rPr>
          <w:noProof w:val="0"/>
        </w:rPr>
      </w:pPr>
    </w:p>
    <w:p w:rsidR="006B29A4" w:rsidRDefault="006B29A4" w:rsidP="006B29A4">
      <w:pPr>
        <w:ind w:right="-92"/>
        <w:jc w:val="both"/>
        <w:rPr>
          <w:b/>
          <w:noProof w:val="0"/>
          <w:u w:val="single"/>
        </w:rPr>
      </w:pPr>
      <w:r w:rsidRPr="00802A40">
        <w:rPr>
          <w:b/>
          <w:noProof w:val="0"/>
          <w:u w:val="single"/>
        </w:rPr>
        <w:t>Detailplaneeringu menetlus</w:t>
      </w:r>
    </w:p>
    <w:p w:rsidR="008F1A5F" w:rsidRDefault="008F1A5F" w:rsidP="001B3F5D">
      <w:pPr>
        <w:pStyle w:val="Normaallaadveeb"/>
        <w:spacing w:before="0" w:after="0" w:afterAutospacing="0"/>
        <w:ind w:right="-15"/>
        <w:jc w:val="both"/>
        <w:rPr>
          <w:color w:val="FF0000"/>
        </w:rPr>
      </w:pPr>
    </w:p>
    <w:p w:rsidR="001B3F5D" w:rsidRPr="008F1A5F" w:rsidRDefault="008F1A5F" w:rsidP="001B3F5D">
      <w:pPr>
        <w:pStyle w:val="Normaallaadveeb"/>
        <w:spacing w:before="0" w:after="0" w:afterAutospacing="0"/>
        <w:ind w:right="-15"/>
        <w:jc w:val="both"/>
        <w:rPr>
          <w:lang w:eastAsia="en-US"/>
        </w:rPr>
      </w:pPr>
      <w:r w:rsidRPr="008F1A5F">
        <w:t xml:space="preserve">Koogi küla Jõeveski tn 7 </w:t>
      </w:r>
      <w:r w:rsidR="001B3F5D" w:rsidRPr="008F1A5F">
        <w:t xml:space="preserve">maaüksuse </w:t>
      </w:r>
      <w:r w:rsidR="005143A2" w:rsidRPr="008F1A5F">
        <w:t>detailplaneering algata</w:t>
      </w:r>
      <w:r w:rsidR="001B3F5D" w:rsidRPr="008F1A5F">
        <w:t xml:space="preserve">ti Jõelähtme Vallavolikogu </w:t>
      </w:r>
      <w:r w:rsidRPr="008F1A5F">
        <w:t xml:space="preserve">14.02.2024 </w:t>
      </w:r>
      <w:r w:rsidR="001B3F5D" w:rsidRPr="008F1A5F">
        <w:t xml:space="preserve">otsusega nr </w:t>
      </w:r>
      <w:r w:rsidRPr="008F1A5F">
        <w:t>178</w:t>
      </w:r>
      <w:r w:rsidR="001B3F5D" w:rsidRPr="008F1A5F">
        <w:t xml:space="preserve">. </w:t>
      </w:r>
      <w:r>
        <w:rPr>
          <w:lang w:eastAsia="en-US"/>
        </w:rPr>
        <w:t xml:space="preserve">Koostatava </w:t>
      </w:r>
      <w:r w:rsidRPr="008F1A5F">
        <w:rPr>
          <w:lang w:eastAsia="en-US"/>
        </w:rPr>
        <w:t>detailplaneeringu eesmärgiks on Koogi küla Jõeveski tn 7 maaüksusele olemasolevat elamut teenindava abihoone rajamine, selle</w:t>
      </w:r>
      <w:r w:rsidR="00E30D55">
        <w:rPr>
          <w:lang w:eastAsia="en-US"/>
        </w:rPr>
        <w:t>ga seoses</w:t>
      </w:r>
      <w:r w:rsidRPr="008F1A5F">
        <w:rPr>
          <w:lang w:eastAsia="en-US"/>
        </w:rPr>
        <w:t xml:space="preserve"> Jõelähtme jõe ehituskeeluvööndi vähendamine. Planeeritava ala suuruseks </w:t>
      </w:r>
      <w:r w:rsidR="007235E0">
        <w:rPr>
          <w:lang w:eastAsia="en-US"/>
        </w:rPr>
        <w:t>on</w:t>
      </w:r>
      <w:r w:rsidRPr="008F1A5F">
        <w:rPr>
          <w:lang w:eastAsia="en-US"/>
        </w:rPr>
        <w:t xml:space="preserve"> ca 3200 m</w:t>
      </w:r>
      <w:r w:rsidRPr="008F1A5F">
        <w:rPr>
          <w:vertAlign w:val="superscript"/>
          <w:lang w:eastAsia="en-US"/>
        </w:rPr>
        <w:t>2</w:t>
      </w:r>
      <w:r w:rsidRPr="008F1A5F">
        <w:rPr>
          <w:lang w:eastAsia="en-US"/>
        </w:rPr>
        <w:t xml:space="preserve">. </w:t>
      </w:r>
      <w:r>
        <w:rPr>
          <w:lang w:eastAsia="en-US"/>
        </w:rPr>
        <w:t>Koostatav d</w:t>
      </w:r>
      <w:r w:rsidRPr="008F1A5F">
        <w:rPr>
          <w:lang w:eastAsia="en-US"/>
        </w:rPr>
        <w:t>etailplaneering on kehtivat Jõelähtme valla üldplaneeringut muutev</w:t>
      </w:r>
      <w:r w:rsidR="00412649">
        <w:rPr>
          <w:lang w:eastAsia="en-US"/>
        </w:rPr>
        <w:t xml:space="preserve"> Jõelähtme jõe ehituskeeluvööndi vähendamise eesmärgil.</w:t>
      </w:r>
    </w:p>
    <w:p w:rsidR="00661138" w:rsidRPr="008F1A5F" w:rsidRDefault="00661138" w:rsidP="00661138">
      <w:pPr>
        <w:pStyle w:val="Normaallaadveeb"/>
        <w:spacing w:before="0" w:after="0" w:afterAutospacing="0"/>
        <w:ind w:right="-15"/>
        <w:jc w:val="both"/>
        <w:rPr>
          <w:color w:val="FF0000"/>
        </w:rPr>
      </w:pPr>
    </w:p>
    <w:p w:rsidR="00412649" w:rsidRDefault="00412649" w:rsidP="003A5321">
      <w:pPr>
        <w:pStyle w:val="Normaallaadveeb"/>
        <w:spacing w:before="0" w:after="0" w:afterAutospacing="0"/>
        <w:ind w:right="-15"/>
        <w:jc w:val="both"/>
      </w:pPr>
      <w:r w:rsidRPr="00412649">
        <w:t>Jõelähtme Vallavalitsus, huvitatud isik ja töövõtja on sõlminud 24.01.2024 lepingu nr 2-12-12/1-2024 detailplaneeringu tehniliseks koostamiseks.</w:t>
      </w:r>
    </w:p>
    <w:p w:rsidR="00412649" w:rsidRDefault="00412649" w:rsidP="003A5321">
      <w:pPr>
        <w:pStyle w:val="Normaallaadveeb"/>
        <w:spacing w:before="0" w:after="0" w:afterAutospacing="0"/>
        <w:ind w:right="-15"/>
        <w:jc w:val="both"/>
      </w:pPr>
    </w:p>
    <w:p w:rsidR="00CD7DE8" w:rsidRPr="008F1A5F" w:rsidRDefault="00CD7DE8" w:rsidP="003A5321">
      <w:pPr>
        <w:pStyle w:val="Normaallaadveeb"/>
        <w:spacing w:before="0" w:after="0" w:afterAutospacing="0"/>
        <w:ind w:right="-15"/>
        <w:jc w:val="both"/>
        <w:rPr>
          <w:color w:val="FF0000"/>
        </w:rPr>
      </w:pPr>
      <w:r w:rsidRPr="00E30D55">
        <w:t xml:space="preserve">Detailplaneeringu algatamisest teatati </w:t>
      </w:r>
      <w:r w:rsidR="00E30D55" w:rsidRPr="00E30D55">
        <w:t>28.03.2024</w:t>
      </w:r>
      <w:r w:rsidRPr="00E30D55">
        <w:t xml:space="preserve"> ilmunud ajalehes Harju Elu, </w:t>
      </w:r>
      <w:r w:rsidR="00E30D55" w:rsidRPr="00E30D55">
        <w:t xml:space="preserve">veebruaris </w:t>
      </w:r>
      <w:r w:rsidRPr="00E30D55">
        <w:t>202</w:t>
      </w:r>
      <w:r w:rsidR="00E30D55" w:rsidRPr="00E30D55">
        <w:t>4</w:t>
      </w:r>
      <w:r w:rsidRPr="00E30D55">
        <w:t xml:space="preserve"> ilmunud Jõelähtme vallalehes nr</w:t>
      </w:r>
      <w:r w:rsidR="00E30D55" w:rsidRPr="00E30D55">
        <w:t xml:space="preserve"> 320</w:t>
      </w:r>
      <w:r w:rsidRPr="00E30D55">
        <w:t xml:space="preserve">. </w:t>
      </w:r>
      <w:r w:rsidRPr="008F1A5F">
        <w:t xml:space="preserve">Puudutatud isikuid teavitati </w:t>
      </w:r>
      <w:r w:rsidR="00725C79" w:rsidRPr="008F1A5F">
        <w:t xml:space="preserve">sellest </w:t>
      </w:r>
      <w:r w:rsidRPr="008F1A5F">
        <w:t xml:space="preserve">vallavalitsuse </w:t>
      </w:r>
      <w:r w:rsidR="008F1A5F" w:rsidRPr="008F1A5F">
        <w:t xml:space="preserve">08.03.2024 kirjaga nr 6-4/1503, ameteid </w:t>
      </w:r>
      <w:r w:rsidRPr="008F1A5F">
        <w:t xml:space="preserve"> </w:t>
      </w:r>
      <w:r w:rsidR="008F1A5F" w:rsidRPr="008F1A5F">
        <w:t>08.03.2024 kirjaga nr 6-4/1501.</w:t>
      </w:r>
    </w:p>
    <w:p w:rsidR="00CD7DE8" w:rsidRPr="008F1A5F" w:rsidRDefault="00CD7DE8" w:rsidP="003A5321">
      <w:pPr>
        <w:pStyle w:val="Normaallaadveeb"/>
        <w:spacing w:before="0" w:after="0" w:afterAutospacing="0"/>
        <w:ind w:right="-15"/>
        <w:jc w:val="both"/>
        <w:rPr>
          <w:color w:val="FF0000"/>
        </w:rPr>
      </w:pPr>
    </w:p>
    <w:p w:rsidR="00E30D55" w:rsidRPr="00E30D55" w:rsidRDefault="00E30D55" w:rsidP="00340813">
      <w:pPr>
        <w:pStyle w:val="Normaallaadveeb"/>
        <w:spacing w:before="0" w:after="0" w:afterAutospacing="0"/>
        <w:ind w:right="-15"/>
        <w:jc w:val="both"/>
      </w:pPr>
      <w:r w:rsidRPr="00E30D55">
        <w:t>Jõeveski tn 7 maaüksuse detailplaneeringu lähteseisukohtade ja eskiislahenduse avalik väljapanek toimus 17.06.–16.07.2024 ning avalik arutelu</w:t>
      </w:r>
      <w:r>
        <w:t xml:space="preserve"> viidi läbi</w:t>
      </w:r>
      <w:r w:rsidRPr="00E30D55">
        <w:t xml:space="preserve"> Jõelähtme vallamajas 30.07.2024.</w:t>
      </w:r>
    </w:p>
    <w:p w:rsidR="00340813" w:rsidRPr="00BA735E" w:rsidRDefault="00340813" w:rsidP="00340813">
      <w:pPr>
        <w:pStyle w:val="Normaallaadveeb"/>
        <w:spacing w:before="0" w:after="0" w:afterAutospacing="0"/>
        <w:ind w:right="-15"/>
        <w:jc w:val="both"/>
      </w:pPr>
      <w:r w:rsidRPr="00BA735E">
        <w:t xml:space="preserve">Sellest teatati </w:t>
      </w:r>
      <w:r w:rsidR="00BA735E" w:rsidRPr="00BA735E">
        <w:t>24</w:t>
      </w:r>
      <w:r w:rsidRPr="00BA735E">
        <w:t>.0</w:t>
      </w:r>
      <w:r w:rsidR="00BA735E" w:rsidRPr="00BA735E">
        <w:t>5</w:t>
      </w:r>
      <w:r w:rsidRPr="00BA735E">
        <w:t>.2024 ilmunud ajalehes Harju Elu</w:t>
      </w:r>
      <w:r w:rsidR="00BA735E" w:rsidRPr="00BA735E">
        <w:t xml:space="preserve"> ja mais </w:t>
      </w:r>
      <w:r w:rsidRPr="00BA735E">
        <w:t>2024 ilmunud Jõelähtme vallalehes nr 32</w:t>
      </w:r>
      <w:r w:rsidR="00BA735E" w:rsidRPr="00BA735E">
        <w:t>3</w:t>
      </w:r>
      <w:r w:rsidRPr="00BA735E">
        <w:t xml:space="preserve">. Puudutatud isikuid teavitati </w:t>
      </w:r>
      <w:r w:rsidR="00BA735E" w:rsidRPr="00BA735E">
        <w:t xml:space="preserve">sellest </w:t>
      </w:r>
      <w:r w:rsidRPr="00BA735E">
        <w:t xml:space="preserve">vallavalitsuse </w:t>
      </w:r>
      <w:r w:rsidR="00BA735E" w:rsidRPr="00BA735E">
        <w:t xml:space="preserve"> 03.06.2024 kirjaga nr 6-4/2671 ja ameteid 03.06.2024 kirjaga nr 6-4/2676.</w:t>
      </w:r>
    </w:p>
    <w:p w:rsidR="00C507F7" w:rsidRPr="008F1A5F" w:rsidRDefault="00C507F7" w:rsidP="003A5321">
      <w:pPr>
        <w:pStyle w:val="Normaallaadveeb"/>
        <w:spacing w:before="0" w:after="0" w:afterAutospacing="0"/>
        <w:ind w:right="-15"/>
        <w:jc w:val="both"/>
        <w:rPr>
          <w:color w:val="FF0000"/>
        </w:rPr>
      </w:pPr>
    </w:p>
    <w:p w:rsidR="003A5321" w:rsidRPr="00E30D55" w:rsidRDefault="003A5321" w:rsidP="003A5321">
      <w:pPr>
        <w:pStyle w:val="Normaallaadveeb"/>
        <w:spacing w:before="0" w:after="0" w:afterAutospacing="0"/>
        <w:ind w:right="-15"/>
        <w:jc w:val="both"/>
      </w:pPr>
      <w:r w:rsidRPr="00E30D55">
        <w:t>Eskiisi avalik</w:t>
      </w:r>
      <w:r w:rsidR="00C507F7" w:rsidRPr="00E30D55">
        <w:t>u väljapaneku ajal detailplaneeringu lahendusele ettepanekuid, vastuväiteid ei esitatud. Avalikul arutelul osalesid huvitatud isik</w:t>
      </w:r>
      <w:r w:rsidR="00E30D55">
        <w:t>ud</w:t>
      </w:r>
      <w:r w:rsidR="00C507F7" w:rsidRPr="00E30D55">
        <w:t xml:space="preserve"> ja planeerija. Arutelu tulemusena otsustati detailplaneeringut edasi menetleda</w:t>
      </w:r>
      <w:r w:rsidR="00E30D55">
        <w:t>.</w:t>
      </w:r>
      <w:r w:rsidR="00C507F7" w:rsidRPr="00E30D55">
        <w:t xml:space="preserve"> </w:t>
      </w:r>
    </w:p>
    <w:p w:rsidR="00BA735E" w:rsidRPr="0014108A" w:rsidRDefault="00661138" w:rsidP="0014108A">
      <w:pPr>
        <w:pStyle w:val="Normaallaadveeb"/>
        <w:ind w:right="-15"/>
        <w:jc w:val="both"/>
      </w:pPr>
      <w:r w:rsidRPr="00BA735E">
        <w:t xml:space="preserve">Detailplaneering </w:t>
      </w:r>
      <w:r w:rsidR="00C37538" w:rsidRPr="00BA735E">
        <w:t xml:space="preserve">on kooskõlastatud </w:t>
      </w:r>
      <w:r w:rsidR="0066408D" w:rsidRPr="00BA735E">
        <w:t>Päästeamet</w:t>
      </w:r>
      <w:r w:rsidR="00C37538" w:rsidRPr="00BA735E">
        <w:t>iga (</w:t>
      </w:r>
      <w:r w:rsidR="00BA735E" w:rsidRPr="00BA735E">
        <w:t>11</w:t>
      </w:r>
      <w:r w:rsidR="00C37538" w:rsidRPr="00BA735E">
        <w:t>.</w:t>
      </w:r>
      <w:r w:rsidR="00BA735E" w:rsidRPr="00BA735E">
        <w:t>10</w:t>
      </w:r>
      <w:r w:rsidR="00C37538" w:rsidRPr="00BA735E">
        <w:t xml:space="preserve">.2024), </w:t>
      </w:r>
      <w:r w:rsidR="00BA735E">
        <w:t xml:space="preserve"> </w:t>
      </w:r>
      <w:r w:rsidR="00BA735E" w:rsidRPr="00BA735E">
        <w:t>MTÜ</w:t>
      </w:r>
      <w:r w:rsidR="00340813" w:rsidRPr="00BA735E">
        <w:t xml:space="preserve"> </w:t>
      </w:r>
      <w:r w:rsidR="00BA735E" w:rsidRPr="00BA735E">
        <w:t>Koogitükk</w:t>
      </w:r>
      <w:r w:rsidR="00340813" w:rsidRPr="00BA735E">
        <w:t xml:space="preserve"> </w:t>
      </w:r>
      <w:r w:rsidR="00C37538" w:rsidRPr="00BA735E">
        <w:t>(</w:t>
      </w:r>
      <w:r w:rsidR="00340813" w:rsidRPr="00BA735E">
        <w:t>2</w:t>
      </w:r>
      <w:r w:rsidR="00BA735E" w:rsidRPr="00BA735E">
        <w:t>8</w:t>
      </w:r>
      <w:r w:rsidR="00C37538" w:rsidRPr="00BA735E">
        <w:t>.</w:t>
      </w:r>
      <w:r w:rsidR="00BA735E" w:rsidRPr="00BA735E">
        <w:t>10</w:t>
      </w:r>
      <w:r w:rsidR="00C37538" w:rsidRPr="00BA735E">
        <w:t>.</w:t>
      </w:r>
      <w:r w:rsidR="00340813" w:rsidRPr="00BA735E">
        <w:t>20</w:t>
      </w:r>
      <w:r w:rsidR="00C37538" w:rsidRPr="00BA735E">
        <w:t xml:space="preserve">24) ja </w:t>
      </w:r>
      <w:r w:rsidR="005A2DD9" w:rsidRPr="00BA735E">
        <w:t>osaühinguga Elektrilevi (</w:t>
      </w:r>
      <w:r w:rsidR="00BA735E" w:rsidRPr="00BA735E">
        <w:t>28.10</w:t>
      </w:r>
      <w:r w:rsidR="005A2DD9" w:rsidRPr="00BA735E">
        <w:t xml:space="preserve">.2024). </w:t>
      </w:r>
      <w:r w:rsidR="00BA735E">
        <w:t xml:space="preserve">Keskkonnaamet </w:t>
      </w:r>
      <w:r w:rsidR="0014108A">
        <w:t xml:space="preserve">esitas </w:t>
      </w:r>
      <w:r w:rsidR="007235E0">
        <w:t xml:space="preserve">oma seisukohad </w:t>
      </w:r>
      <w:r w:rsidR="0014108A">
        <w:t>03</w:t>
      </w:r>
      <w:r w:rsidR="0014108A" w:rsidRPr="0014108A">
        <w:t>.</w:t>
      </w:r>
      <w:r w:rsidR="0014108A">
        <w:t>10</w:t>
      </w:r>
      <w:r w:rsidR="0014108A" w:rsidRPr="0014108A">
        <w:t xml:space="preserve">.2024 </w:t>
      </w:r>
      <w:r w:rsidR="0014108A">
        <w:t xml:space="preserve">kirjaga </w:t>
      </w:r>
      <w:r w:rsidR="0014108A" w:rsidRPr="0014108A">
        <w:t>nr 6-2/24/4680-5</w:t>
      </w:r>
      <w:r w:rsidR="00BA735E">
        <w:t>.</w:t>
      </w:r>
    </w:p>
    <w:p w:rsidR="0097014C" w:rsidRPr="00412649" w:rsidRDefault="00661138" w:rsidP="00F62927">
      <w:pPr>
        <w:pStyle w:val="Normaallaadveeb"/>
        <w:spacing w:before="0" w:after="0" w:afterAutospacing="0"/>
        <w:ind w:right="-15"/>
        <w:jc w:val="both"/>
        <w:rPr>
          <w:rFonts w:eastAsia="Arial" w:cs="Arial"/>
          <w:szCs w:val="22"/>
        </w:rPr>
      </w:pPr>
      <w:r w:rsidRPr="0014108A">
        <w:t xml:space="preserve">Jõelähtme Vallavalitsus esitas detailplaneeringu </w:t>
      </w:r>
      <w:r w:rsidR="0014108A" w:rsidRPr="0014108A">
        <w:t xml:space="preserve">15.11.2024 </w:t>
      </w:r>
      <w:r w:rsidR="00C37538" w:rsidRPr="0014108A">
        <w:t xml:space="preserve">kirjaga </w:t>
      </w:r>
      <w:r w:rsidR="0014108A" w:rsidRPr="0014108A">
        <w:t xml:space="preserve">nr 6-4/5279 </w:t>
      </w:r>
      <w:r w:rsidR="00A052EF" w:rsidRPr="0014108A">
        <w:t xml:space="preserve">Regionaal- ja Põllumajandusministeeriumile </w:t>
      </w:r>
      <w:r w:rsidR="00D417BC" w:rsidRPr="0014108A">
        <w:rPr>
          <w:rFonts w:eastAsia="Arial" w:cs="Arial"/>
          <w:szCs w:val="22"/>
        </w:rPr>
        <w:t xml:space="preserve">täiendavate </w:t>
      </w:r>
      <w:r w:rsidRPr="0014108A">
        <w:rPr>
          <w:rFonts w:eastAsia="Arial" w:cs="Arial"/>
          <w:szCs w:val="22"/>
        </w:rPr>
        <w:t>kooskõlastuste määramiseks</w:t>
      </w:r>
      <w:r w:rsidR="0014108A" w:rsidRPr="0014108A">
        <w:rPr>
          <w:rFonts w:eastAsia="Arial" w:cs="Arial"/>
          <w:szCs w:val="22"/>
        </w:rPr>
        <w:t xml:space="preserve">. Sellele kirjale Maa- ja </w:t>
      </w:r>
      <w:r w:rsidR="0014108A" w:rsidRPr="0014108A">
        <w:rPr>
          <w:rFonts w:eastAsia="Arial" w:cs="Arial"/>
          <w:szCs w:val="22"/>
        </w:rPr>
        <w:lastRenderedPageBreak/>
        <w:t>Ruumiameti</w:t>
      </w:r>
      <w:r w:rsidR="00FF19BF">
        <w:rPr>
          <w:rFonts w:eastAsia="Arial" w:cs="Arial"/>
          <w:szCs w:val="22"/>
        </w:rPr>
        <w:t xml:space="preserve"> poolt </w:t>
      </w:r>
      <w:r w:rsidR="0014108A" w:rsidRPr="0014108A">
        <w:rPr>
          <w:rFonts w:eastAsia="Arial" w:cs="Arial"/>
          <w:szCs w:val="22"/>
        </w:rPr>
        <w:t xml:space="preserve">17.02.2025 </w:t>
      </w:r>
      <w:r w:rsidR="00B924A5" w:rsidRPr="0014108A">
        <w:rPr>
          <w:rFonts w:eastAsia="Arial" w:cs="Arial"/>
          <w:szCs w:val="22"/>
        </w:rPr>
        <w:t xml:space="preserve">saadetud </w:t>
      </w:r>
      <w:r w:rsidR="0014108A" w:rsidRPr="0014108A">
        <w:rPr>
          <w:rFonts w:eastAsia="Arial" w:cs="Arial"/>
          <w:szCs w:val="22"/>
        </w:rPr>
        <w:t>vastus</w:t>
      </w:r>
      <w:r w:rsidR="00B924A5" w:rsidRPr="0014108A">
        <w:rPr>
          <w:rFonts w:eastAsia="Arial" w:cs="Arial"/>
          <w:szCs w:val="22"/>
        </w:rPr>
        <w:t xml:space="preserve">kirjaga </w:t>
      </w:r>
      <w:r w:rsidR="0014108A" w:rsidRPr="0014108A">
        <w:rPr>
          <w:rFonts w:eastAsia="Arial" w:cs="Arial"/>
          <w:szCs w:val="22"/>
        </w:rPr>
        <w:t xml:space="preserve">nr 12-1/25/350-2 </w:t>
      </w:r>
      <w:r w:rsidR="00B924A5" w:rsidRPr="0014108A">
        <w:rPr>
          <w:rFonts w:eastAsia="Arial" w:cs="Arial"/>
          <w:szCs w:val="22"/>
        </w:rPr>
        <w:t xml:space="preserve">ei pidanud </w:t>
      </w:r>
      <w:r w:rsidR="0014108A" w:rsidRPr="0014108A">
        <w:rPr>
          <w:rFonts w:eastAsia="Arial" w:cs="Arial"/>
          <w:szCs w:val="22"/>
        </w:rPr>
        <w:t xml:space="preserve">amet käesolevas etapis </w:t>
      </w:r>
      <w:r w:rsidR="00B924A5" w:rsidRPr="0014108A">
        <w:rPr>
          <w:rFonts w:eastAsia="Arial" w:cs="Arial"/>
          <w:szCs w:val="22"/>
        </w:rPr>
        <w:t xml:space="preserve">vajalikuks täiendavaid kooskõlastusi määrata. </w:t>
      </w:r>
    </w:p>
    <w:p w:rsidR="00CB3E4C" w:rsidRPr="008F1A5F" w:rsidRDefault="00CB3E4C" w:rsidP="00B65A6D">
      <w:pPr>
        <w:jc w:val="both"/>
        <w:rPr>
          <w:b/>
          <w:noProof w:val="0"/>
          <w:color w:val="FF0000"/>
          <w:u w:val="single"/>
        </w:rPr>
      </w:pPr>
    </w:p>
    <w:p w:rsidR="00B509D2" w:rsidRPr="00FF19BF" w:rsidRDefault="00B509D2" w:rsidP="00B65A6D">
      <w:pPr>
        <w:jc w:val="both"/>
        <w:rPr>
          <w:b/>
          <w:noProof w:val="0"/>
          <w:u w:val="single"/>
        </w:rPr>
      </w:pPr>
      <w:r w:rsidRPr="00FF19BF">
        <w:rPr>
          <w:b/>
          <w:noProof w:val="0"/>
          <w:u w:val="single"/>
        </w:rPr>
        <w:t>Planeering</w:t>
      </w:r>
      <w:r w:rsidR="00F62927" w:rsidRPr="00FF19BF">
        <w:rPr>
          <w:b/>
          <w:noProof w:val="0"/>
          <w:u w:val="single"/>
        </w:rPr>
        <w:t>u lahendus</w:t>
      </w:r>
    </w:p>
    <w:p w:rsidR="00792D2A" w:rsidRPr="00FF19BF" w:rsidRDefault="00792D2A" w:rsidP="00F62927">
      <w:pPr>
        <w:jc w:val="both"/>
        <w:rPr>
          <w:noProof w:val="0"/>
        </w:rPr>
      </w:pPr>
    </w:p>
    <w:p w:rsidR="00FF19BF" w:rsidRDefault="00B924A5" w:rsidP="00FF19BF">
      <w:pPr>
        <w:jc w:val="both"/>
        <w:rPr>
          <w:noProof w:val="0"/>
        </w:rPr>
      </w:pPr>
      <w:r w:rsidRPr="00FF19BF">
        <w:rPr>
          <w:noProof w:val="0"/>
        </w:rPr>
        <w:t xml:space="preserve">Planeeringuala hõlmab </w:t>
      </w:r>
      <w:r w:rsidR="008F1A5F" w:rsidRPr="00FF19BF">
        <w:rPr>
          <w:noProof w:val="0"/>
        </w:rPr>
        <w:t>Koogi küla Jõeveski tn 7</w:t>
      </w:r>
      <w:r w:rsidR="007235E0">
        <w:rPr>
          <w:noProof w:val="0"/>
        </w:rPr>
        <w:t xml:space="preserve"> </w:t>
      </w:r>
      <w:r w:rsidRPr="00FF19BF">
        <w:rPr>
          <w:noProof w:val="0"/>
        </w:rPr>
        <w:t>maaüksus</w:t>
      </w:r>
      <w:r w:rsidR="007235E0">
        <w:rPr>
          <w:noProof w:val="0"/>
        </w:rPr>
        <w:t>t</w:t>
      </w:r>
      <w:r w:rsidRPr="00FF19BF">
        <w:rPr>
          <w:noProof w:val="0"/>
        </w:rPr>
        <w:t xml:space="preserve"> (katastritunnusega  </w:t>
      </w:r>
      <w:r w:rsidR="00FF19BF" w:rsidRPr="00FF19BF">
        <w:rPr>
          <w:noProof w:val="0"/>
        </w:rPr>
        <w:t>24504:008:0416, sihtotstarbega elamumaa 100%, suurusega 3134 m²</w:t>
      </w:r>
      <w:r w:rsidRPr="00FF19BF">
        <w:rPr>
          <w:noProof w:val="0"/>
        </w:rPr>
        <w:t xml:space="preserve">). </w:t>
      </w:r>
      <w:r w:rsidR="00FF19BF" w:rsidRPr="00FF19BF">
        <w:rPr>
          <w:noProof w:val="0"/>
        </w:rPr>
        <w:t xml:space="preserve">Jõeveski tn 7 maaüksus on moodustatud Jõelähtme Vallavolikogu 29.04.2003 otsusega nr 42 kehtestatud Koogi küla Veski maaüksuse detailplaneeringuga. </w:t>
      </w:r>
    </w:p>
    <w:p w:rsidR="00AB3593" w:rsidRPr="00FF19BF" w:rsidRDefault="00AB3593" w:rsidP="00FF19BF">
      <w:pPr>
        <w:jc w:val="both"/>
        <w:rPr>
          <w:noProof w:val="0"/>
          <w:color w:val="FF0000"/>
        </w:rPr>
      </w:pPr>
    </w:p>
    <w:p w:rsidR="00FF19BF" w:rsidRDefault="007C1531" w:rsidP="00FF19BF">
      <w:pPr>
        <w:jc w:val="both"/>
        <w:rPr>
          <w:noProof w:val="0"/>
        </w:rPr>
      </w:pPr>
      <w:r w:rsidRPr="007C1531">
        <w:rPr>
          <w:noProof w:val="0"/>
        </w:rPr>
        <w:t>Ehitisregistri andmetel on kinnistul järgnevad ehitised: elamu (</w:t>
      </w:r>
      <w:proofErr w:type="spellStart"/>
      <w:r w:rsidRPr="007C1531">
        <w:rPr>
          <w:noProof w:val="0"/>
        </w:rPr>
        <w:t>reg</w:t>
      </w:r>
      <w:proofErr w:type="spellEnd"/>
      <w:r w:rsidRPr="007C1531">
        <w:rPr>
          <w:noProof w:val="0"/>
        </w:rPr>
        <w:t xml:space="preserve"> kood 121349510) ja 20/0,4kv alajaam, 20kv maakaabelliin (</w:t>
      </w:r>
      <w:proofErr w:type="spellStart"/>
      <w:r w:rsidRPr="007C1531">
        <w:rPr>
          <w:noProof w:val="0"/>
        </w:rPr>
        <w:t>reg</w:t>
      </w:r>
      <w:proofErr w:type="spellEnd"/>
      <w:r w:rsidRPr="007C1531">
        <w:rPr>
          <w:noProof w:val="0"/>
        </w:rPr>
        <w:t xml:space="preserve"> kood 220608043).</w:t>
      </w:r>
    </w:p>
    <w:p w:rsidR="007C1531" w:rsidRDefault="007C1531" w:rsidP="007C1531">
      <w:pPr>
        <w:jc w:val="both"/>
        <w:rPr>
          <w:noProof w:val="0"/>
        </w:rPr>
      </w:pPr>
    </w:p>
    <w:p w:rsidR="007C1531" w:rsidRDefault="007C1531" w:rsidP="007C1531">
      <w:pPr>
        <w:jc w:val="both"/>
        <w:rPr>
          <w:noProof w:val="0"/>
        </w:rPr>
      </w:pPr>
      <w:r>
        <w:rPr>
          <w:noProof w:val="0"/>
        </w:rPr>
        <w:t xml:space="preserve">Koostatava detailplaneeringuga on kavas </w:t>
      </w:r>
      <w:r w:rsidR="00640E15">
        <w:rPr>
          <w:noProof w:val="0"/>
        </w:rPr>
        <w:t xml:space="preserve">laiendada maaüksusel paiknevat olemasolevat üksikelamut ja säilinud </w:t>
      </w:r>
      <w:r>
        <w:rPr>
          <w:noProof w:val="0"/>
        </w:rPr>
        <w:t xml:space="preserve">ajaloolise hoone vundamendile rajada olemasolevat üksikelamut teenindav abihoone. Kokku on kavandatud krundile </w:t>
      </w:r>
      <w:r w:rsidR="00640E15">
        <w:rPr>
          <w:noProof w:val="0"/>
        </w:rPr>
        <w:t xml:space="preserve">hooneid </w:t>
      </w:r>
      <w:r>
        <w:rPr>
          <w:noProof w:val="0"/>
        </w:rPr>
        <w:t>ehitisealus</w:t>
      </w:r>
      <w:r w:rsidR="00640E15">
        <w:rPr>
          <w:noProof w:val="0"/>
        </w:rPr>
        <w:t>e</w:t>
      </w:r>
      <w:r>
        <w:rPr>
          <w:noProof w:val="0"/>
        </w:rPr>
        <w:t xml:space="preserve"> pin</w:t>
      </w:r>
      <w:r w:rsidR="00640E15">
        <w:rPr>
          <w:noProof w:val="0"/>
        </w:rPr>
        <w:t>naga kuni</w:t>
      </w:r>
      <w:r>
        <w:rPr>
          <w:noProof w:val="0"/>
        </w:rPr>
        <w:t xml:space="preserve"> 400 m</w:t>
      </w:r>
      <w:r w:rsidRPr="007C1531">
        <w:rPr>
          <w:noProof w:val="0"/>
          <w:vertAlign w:val="superscript"/>
        </w:rPr>
        <w:t>2</w:t>
      </w:r>
      <w:r>
        <w:rPr>
          <w:noProof w:val="0"/>
        </w:rPr>
        <w:t xml:space="preserve">, </w:t>
      </w:r>
      <w:r w:rsidR="00640E15">
        <w:rPr>
          <w:noProof w:val="0"/>
        </w:rPr>
        <w:t xml:space="preserve">sh elamu </w:t>
      </w:r>
      <w:r>
        <w:rPr>
          <w:noProof w:val="0"/>
        </w:rPr>
        <w:t xml:space="preserve">maksimaalse kõrgusega kuni 9m ja </w:t>
      </w:r>
      <w:r w:rsidR="00640E15">
        <w:rPr>
          <w:noProof w:val="0"/>
        </w:rPr>
        <w:t xml:space="preserve">abihoone </w:t>
      </w:r>
      <w:r>
        <w:rPr>
          <w:noProof w:val="0"/>
        </w:rPr>
        <w:t xml:space="preserve">kuni 6 </w:t>
      </w:r>
      <w:r w:rsidR="00640E15">
        <w:rPr>
          <w:noProof w:val="0"/>
        </w:rPr>
        <w:t xml:space="preserve">m. </w:t>
      </w:r>
    </w:p>
    <w:p w:rsidR="00640E15" w:rsidRPr="007C1531" w:rsidRDefault="00640E15" w:rsidP="007C1531">
      <w:pPr>
        <w:jc w:val="both"/>
        <w:rPr>
          <w:noProof w:val="0"/>
        </w:rPr>
      </w:pPr>
    </w:p>
    <w:p w:rsidR="007235E0" w:rsidRDefault="00640E15" w:rsidP="00433C23">
      <w:pPr>
        <w:jc w:val="both"/>
        <w:rPr>
          <w:noProof w:val="0"/>
        </w:rPr>
      </w:pPr>
      <w:r>
        <w:rPr>
          <w:noProof w:val="0"/>
        </w:rPr>
        <w:t xml:space="preserve">Detailplaneeringu lahenduses on </w:t>
      </w:r>
      <w:r w:rsidR="00A14A80">
        <w:rPr>
          <w:noProof w:val="0"/>
        </w:rPr>
        <w:t xml:space="preserve">tehtud ettepanek alternatiivse lisa energiaallikana rajada  maaüksusega kohakuti asuvale Jõelähtme jõele oma tarbeks </w:t>
      </w:r>
      <w:proofErr w:type="spellStart"/>
      <w:r>
        <w:rPr>
          <w:noProof w:val="0"/>
        </w:rPr>
        <w:t>hüdroenergia</w:t>
      </w:r>
      <w:proofErr w:type="spellEnd"/>
      <w:r>
        <w:rPr>
          <w:noProof w:val="0"/>
        </w:rPr>
        <w:t xml:space="preserve"> tootmi</w:t>
      </w:r>
      <w:r w:rsidR="00A14A80">
        <w:rPr>
          <w:noProof w:val="0"/>
        </w:rPr>
        <w:t>s</w:t>
      </w:r>
      <w:r>
        <w:rPr>
          <w:noProof w:val="0"/>
        </w:rPr>
        <w:t xml:space="preserve">e </w:t>
      </w:r>
      <w:r w:rsidR="00A14A80">
        <w:rPr>
          <w:noProof w:val="0"/>
        </w:rPr>
        <w:t>rajatis-vesiratas. Selleks soovitakse paigaldada vertikaalne vesiratas horisontaalsele teljele</w:t>
      </w:r>
      <w:r w:rsidR="00A14A80" w:rsidRPr="00A14A80">
        <w:rPr>
          <w:noProof w:val="0"/>
        </w:rPr>
        <w:t xml:space="preserve"> </w:t>
      </w:r>
      <w:r w:rsidR="00A14A80">
        <w:rPr>
          <w:noProof w:val="0"/>
        </w:rPr>
        <w:t>läbimõõduga ca 1 meeter.</w:t>
      </w:r>
      <w:r w:rsidR="00A14A80" w:rsidRPr="00A14A80">
        <w:rPr>
          <w:noProof w:val="0"/>
        </w:rPr>
        <w:t xml:space="preserve"> </w:t>
      </w:r>
      <w:r w:rsidR="007235E0">
        <w:rPr>
          <w:noProof w:val="0"/>
        </w:rPr>
        <w:t>Detailplaneeringu seletuskirjas</w:t>
      </w:r>
      <w:r w:rsidR="00433C23">
        <w:rPr>
          <w:noProof w:val="0"/>
        </w:rPr>
        <w:t xml:space="preserve"> on </w:t>
      </w:r>
      <w:r w:rsidR="007235E0">
        <w:rPr>
          <w:noProof w:val="0"/>
        </w:rPr>
        <w:t>sedastatud</w:t>
      </w:r>
      <w:r w:rsidR="00433C23">
        <w:rPr>
          <w:noProof w:val="0"/>
        </w:rPr>
        <w:t xml:space="preserve">, et </w:t>
      </w:r>
      <w:r w:rsidR="007235E0">
        <w:rPr>
          <w:noProof w:val="0"/>
        </w:rPr>
        <w:t>vesiratta paigaldamisega</w:t>
      </w:r>
      <w:r w:rsidR="00433C23">
        <w:rPr>
          <w:noProof w:val="0"/>
        </w:rPr>
        <w:t xml:space="preserve"> </w:t>
      </w:r>
      <w:r w:rsidR="007235E0">
        <w:rPr>
          <w:noProof w:val="0"/>
        </w:rPr>
        <w:t>seonduvalt on</w:t>
      </w:r>
      <w:r w:rsidR="00433C23">
        <w:rPr>
          <w:noProof w:val="0"/>
        </w:rPr>
        <w:t xml:space="preserve"> keelatud Jõelähtme jões </w:t>
      </w:r>
      <w:r w:rsidR="007235E0" w:rsidRPr="007235E0">
        <w:rPr>
          <w:noProof w:val="0"/>
        </w:rPr>
        <w:t>olemasolevate paisude rekonstrueerimine ulatuses, mis tõstab veetaset, uute paisude rajamine ning veekogu loodusliku sängi ja veerežiimi muutmine</w:t>
      </w:r>
      <w:r w:rsidR="007235E0">
        <w:rPr>
          <w:noProof w:val="0"/>
        </w:rPr>
        <w:t>.</w:t>
      </w:r>
      <w:r w:rsidR="00AD3894" w:rsidRPr="00AD3894">
        <w:rPr>
          <w:noProof w:val="0"/>
        </w:rPr>
        <w:t xml:space="preserve"> </w:t>
      </w:r>
      <w:r w:rsidR="00AD3894">
        <w:rPr>
          <w:noProof w:val="0"/>
        </w:rPr>
        <w:t>Sellest nähtub, et detailplaneeringu koostamisel on arvestatud asjaoluga, et vesiratta paigaldamisega ei tohi kaasneda olemasoleva olukorra muutus ega ilmneda negatiivsed mõjud ümbritsevale keskkonnale. Seletuskirjas on</w:t>
      </w:r>
      <w:r w:rsidR="00AD3894" w:rsidRPr="00555939">
        <w:rPr>
          <w:noProof w:val="0"/>
        </w:rPr>
        <w:t xml:space="preserve"> </w:t>
      </w:r>
      <w:r w:rsidR="00AD3894">
        <w:rPr>
          <w:noProof w:val="0"/>
        </w:rPr>
        <w:t xml:space="preserve">täpsustatud, et konkreetne tehnilise lahenduse määramine ja </w:t>
      </w:r>
      <w:proofErr w:type="spellStart"/>
      <w:r w:rsidR="00AD3894">
        <w:rPr>
          <w:noProof w:val="0"/>
        </w:rPr>
        <w:t>hüdroenergia</w:t>
      </w:r>
      <w:proofErr w:type="spellEnd"/>
      <w:r w:rsidR="00AD3894">
        <w:rPr>
          <w:noProof w:val="0"/>
        </w:rPr>
        <w:t xml:space="preserve"> tootmise rakendamine toimub</w:t>
      </w:r>
      <w:r w:rsidR="00AD3894" w:rsidRPr="00555939">
        <w:rPr>
          <w:noProof w:val="0"/>
        </w:rPr>
        <w:t xml:space="preserve"> </w:t>
      </w:r>
      <w:r w:rsidR="00AD3894">
        <w:rPr>
          <w:noProof w:val="0"/>
        </w:rPr>
        <w:t>eraldi projekti alusel.</w:t>
      </w:r>
      <w:r w:rsidR="00AD3894" w:rsidRPr="00433C23">
        <w:rPr>
          <w:noProof w:val="0"/>
        </w:rPr>
        <w:t xml:space="preserve"> </w:t>
      </w:r>
      <w:r w:rsidR="00AD3894">
        <w:rPr>
          <w:noProof w:val="0"/>
        </w:rPr>
        <w:t>Projekti koostamise raames on  plaanis kaasata ka kalastikuekspert/ihtüoloog, kes annab hinnangu</w:t>
      </w:r>
      <w:r w:rsidR="00AD3894" w:rsidRPr="00AB3593">
        <w:rPr>
          <w:noProof w:val="0"/>
        </w:rPr>
        <w:t xml:space="preserve"> </w:t>
      </w:r>
      <w:r w:rsidR="00AD3894">
        <w:rPr>
          <w:noProof w:val="0"/>
        </w:rPr>
        <w:t>kavandatava tegevuse ohutusest vee-elustikule.</w:t>
      </w:r>
      <w:r w:rsidR="00AD3894" w:rsidRPr="00AD3894">
        <w:t xml:space="preserve"> </w:t>
      </w:r>
      <w:proofErr w:type="spellStart"/>
      <w:r w:rsidR="00AD3894" w:rsidRPr="00AD3894">
        <w:rPr>
          <w:noProof w:val="0"/>
        </w:rPr>
        <w:t>Hüdroenergia</w:t>
      </w:r>
      <w:proofErr w:type="spellEnd"/>
      <w:r w:rsidR="00AD3894" w:rsidRPr="00AD3894">
        <w:rPr>
          <w:noProof w:val="0"/>
        </w:rPr>
        <w:t xml:space="preserve"> tootmiseks jõkke paigaldatava vesiratta juurde puudub vajadus pääseda sõidukitega, mistõttu kinnistusisest erateed kaldani ei planeerita ja selles osas ehituskeeluvööndi vähendamist ei taotleta.</w:t>
      </w:r>
      <w:r w:rsidR="00AD3894">
        <w:rPr>
          <w:noProof w:val="0"/>
        </w:rPr>
        <w:t xml:space="preserve"> Arvestades ülaltoodut ning lähtudes asjaolust, et planeeringu lahendusega ei kavandata juurdepääsuteed ehituskeeluvööndisse ning vesiratta rajamise</w:t>
      </w:r>
      <w:r w:rsidR="00D8182D">
        <w:rPr>
          <w:noProof w:val="0"/>
        </w:rPr>
        <w:t xml:space="preserve">ga ei tohi mõjutada olemasolevat olukorda ja on keelatud veekogu loodusliku sängi ja veerežiimi muutmine, ei esine vajadus  enne </w:t>
      </w:r>
      <w:r w:rsidR="00D8182D" w:rsidRPr="00D8182D">
        <w:rPr>
          <w:noProof w:val="0"/>
        </w:rPr>
        <w:t>planeeringu</w:t>
      </w:r>
      <w:r w:rsidR="00D8182D">
        <w:rPr>
          <w:noProof w:val="0"/>
        </w:rPr>
        <w:t xml:space="preserve"> </w:t>
      </w:r>
      <w:r w:rsidR="00D8182D" w:rsidRPr="00D8182D">
        <w:rPr>
          <w:noProof w:val="0"/>
        </w:rPr>
        <w:t xml:space="preserve">vastuvõtmist Keskkonnaametilt </w:t>
      </w:r>
      <w:r w:rsidR="00D8182D">
        <w:rPr>
          <w:noProof w:val="0"/>
        </w:rPr>
        <w:t xml:space="preserve">täiendava </w:t>
      </w:r>
      <w:r w:rsidR="00D8182D" w:rsidRPr="00D8182D">
        <w:rPr>
          <w:noProof w:val="0"/>
        </w:rPr>
        <w:t>hinnangu küsimis</w:t>
      </w:r>
      <w:r w:rsidR="00D8182D">
        <w:rPr>
          <w:noProof w:val="0"/>
        </w:rPr>
        <w:t>eks.</w:t>
      </w:r>
      <w:r w:rsidR="00D8182D" w:rsidRPr="00D8182D">
        <w:rPr>
          <w:noProof w:val="0"/>
        </w:rPr>
        <w:t xml:space="preserve"> </w:t>
      </w:r>
    </w:p>
    <w:p w:rsidR="00A14A80" w:rsidRDefault="00AD3894" w:rsidP="00D8182D">
      <w:pPr>
        <w:tabs>
          <w:tab w:val="left" w:pos="3855"/>
        </w:tabs>
        <w:jc w:val="both"/>
        <w:rPr>
          <w:noProof w:val="0"/>
        </w:rPr>
      </w:pPr>
      <w:r>
        <w:rPr>
          <w:noProof w:val="0"/>
        </w:rPr>
        <w:t xml:space="preserve"> </w:t>
      </w:r>
      <w:r w:rsidR="00D8182D">
        <w:rPr>
          <w:noProof w:val="0"/>
        </w:rPr>
        <w:tab/>
        <w:t xml:space="preserve"> </w:t>
      </w:r>
    </w:p>
    <w:p w:rsidR="00AB3593" w:rsidRDefault="00A14A80" w:rsidP="00AB3593">
      <w:pPr>
        <w:jc w:val="both"/>
        <w:rPr>
          <w:noProof w:val="0"/>
        </w:rPr>
      </w:pPr>
      <w:r>
        <w:rPr>
          <w:noProof w:val="0"/>
        </w:rPr>
        <w:t xml:space="preserve">Keskkonnaamet on </w:t>
      </w:r>
      <w:r w:rsidRPr="00A14A80">
        <w:rPr>
          <w:noProof w:val="0"/>
        </w:rPr>
        <w:t xml:space="preserve">03.10.2024 </w:t>
      </w:r>
      <w:r>
        <w:rPr>
          <w:noProof w:val="0"/>
        </w:rPr>
        <w:t xml:space="preserve">saadetud kirjas </w:t>
      </w:r>
      <w:r w:rsidRPr="00A14A80">
        <w:rPr>
          <w:noProof w:val="0"/>
        </w:rPr>
        <w:t>nr 6-2/24/4680-5</w:t>
      </w:r>
      <w:r w:rsidR="00555939">
        <w:rPr>
          <w:noProof w:val="0"/>
        </w:rPr>
        <w:t xml:space="preserve"> kinnitanud, et </w:t>
      </w:r>
      <w:r w:rsidR="00D8182D">
        <w:rPr>
          <w:noProof w:val="0"/>
        </w:rPr>
        <w:t xml:space="preserve">detailplaneeringu lahendusega kavandatava </w:t>
      </w:r>
      <w:r>
        <w:rPr>
          <w:noProof w:val="0"/>
        </w:rPr>
        <w:t>vesirat</w:t>
      </w:r>
      <w:r w:rsidR="00555939">
        <w:rPr>
          <w:noProof w:val="0"/>
        </w:rPr>
        <w:t xml:space="preserve">ta </w:t>
      </w:r>
      <w:r w:rsidR="00D8182D">
        <w:rPr>
          <w:noProof w:val="0"/>
        </w:rPr>
        <w:t xml:space="preserve">kui </w:t>
      </w:r>
      <w:r w:rsidR="00555939">
        <w:rPr>
          <w:noProof w:val="0"/>
        </w:rPr>
        <w:t>olemasoleva elamu tarbeks rajatavale tehnovõrgule ja -rajatisele</w:t>
      </w:r>
      <w:r w:rsidR="00D8182D" w:rsidRPr="00D8182D">
        <w:rPr>
          <w:noProof w:val="0"/>
        </w:rPr>
        <w:t xml:space="preserve"> </w:t>
      </w:r>
      <w:r w:rsidR="00D8182D">
        <w:rPr>
          <w:noProof w:val="0"/>
        </w:rPr>
        <w:t>ehituskeeld ei</w:t>
      </w:r>
      <w:r w:rsidR="00D8182D" w:rsidRPr="00555939">
        <w:rPr>
          <w:noProof w:val="0"/>
        </w:rPr>
        <w:t xml:space="preserve"> </w:t>
      </w:r>
      <w:r w:rsidR="00D8182D">
        <w:rPr>
          <w:noProof w:val="0"/>
        </w:rPr>
        <w:t>laiene</w:t>
      </w:r>
      <w:r w:rsidR="00555939">
        <w:rPr>
          <w:noProof w:val="0"/>
        </w:rPr>
        <w:t>.</w:t>
      </w:r>
      <w:r w:rsidR="00555939" w:rsidRPr="00555939">
        <w:rPr>
          <w:noProof w:val="0"/>
        </w:rPr>
        <w:t xml:space="preserve"> </w:t>
      </w:r>
    </w:p>
    <w:p w:rsidR="00651D17" w:rsidRPr="008F1A5F" w:rsidRDefault="00651D17" w:rsidP="00B924A5">
      <w:pPr>
        <w:jc w:val="both"/>
        <w:rPr>
          <w:noProof w:val="0"/>
          <w:color w:val="FF0000"/>
        </w:rPr>
      </w:pPr>
    </w:p>
    <w:p w:rsidR="006B29A4" w:rsidRPr="00AB3593" w:rsidRDefault="00445A3F" w:rsidP="006B29A4">
      <w:pPr>
        <w:rPr>
          <w:b/>
          <w:noProof w:val="0"/>
          <w:u w:val="single"/>
        </w:rPr>
      </w:pPr>
      <w:r w:rsidRPr="00AB3593">
        <w:rPr>
          <w:b/>
          <w:noProof w:val="0"/>
          <w:u w:val="single"/>
        </w:rPr>
        <w:t>Vastavus üld</w:t>
      </w:r>
      <w:r w:rsidR="006B29A4" w:rsidRPr="00AB3593">
        <w:rPr>
          <w:b/>
          <w:noProof w:val="0"/>
          <w:u w:val="single"/>
        </w:rPr>
        <w:t xml:space="preserve">planeeringule </w:t>
      </w:r>
    </w:p>
    <w:p w:rsidR="00AB3593" w:rsidRPr="00AB3593" w:rsidRDefault="00AB3593" w:rsidP="00AB3593">
      <w:pPr>
        <w:jc w:val="both"/>
        <w:rPr>
          <w:bCs/>
        </w:rPr>
      </w:pPr>
    </w:p>
    <w:p w:rsidR="00AB3593" w:rsidRPr="00AB3593" w:rsidRDefault="00AB3593" w:rsidP="00AB3593">
      <w:pPr>
        <w:jc w:val="both"/>
        <w:rPr>
          <w:bCs/>
        </w:rPr>
      </w:pPr>
      <w:r w:rsidRPr="00AB3593">
        <w:rPr>
          <w:bCs/>
        </w:rPr>
        <w:t xml:space="preserve">Kehtiva Jõelähtme valla üldplaneeringu (kehtestatud Jõelähtme Vallavolikogu 29.04.2003 otsusega nr 40, edaspidi üldplaneering) kohaselt paikneb planeeritav maa-ala tiheasustusalal, mille maakasutuse juhtotstarbeks on määratud väikeelamumaa, kus ei ole lubatud moodustada elamukrunte reeglina väiksemaid kui 3000 m², elamute minimaalne vahekaugus peab olema 25 m. </w:t>
      </w:r>
    </w:p>
    <w:p w:rsidR="00AB3593" w:rsidRPr="00AB3593" w:rsidRDefault="00AB3593" w:rsidP="00AB3593">
      <w:pPr>
        <w:jc w:val="both"/>
        <w:rPr>
          <w:bCs/>
          <w:color w:val="FF0000"/>
        </w:rPr>
      </w:pPr>
    </w:p>
    <w:p w:rsidR="00AB3593" w:rsidRPr="00AB3593" w:rsidRDefault="00AB3593" w:rsidP="00AB3593">
      <w:pPr>
        <w:jc w:val="both"/>
        <w:rPr>
          <w:bCs/>
        </w:rPr>
      </w:pPr>
      <w:r w:rsidRPr="00AB3593">
        <w:rPr>
          <w:bCs/>
        </w:rPr>
        <w:t>Koostamisel oleva Jõelähtme valla üldplaneeringu (vastu võetud Jõelähtme Vallavolikogu 12.04.2018 otsusega nr 62) kohaselt jääb Jõeveski tn 7 maaüksus tiheasustusalale, mille maakasutuse juhtotstarbeks on määratud väikeelamu ja puhkeotstarbeline maa. Koostatava üldplaneeringuga on määratud uute elamukruntide vähimaks suuruseks lagedal alal 3000 m</w:t>
      </w:r>
      <w:r w:rsidRPr="00AB3593">
        <w:rPr>
          <w:bCs/>
          <w:vertAlign w:val="superscript"/>
        </w:rPr>
        <w:t>2</w:t>
      </w:r>
      <w:r w:rsidRPr="00AB3593">
        <w:rPr>
          <w:bCs/>
        </w:rPr>
        <w:t>, samas elamute omavahelise kauguse osas tingimusi ei esitata.</w:t>
      </w:r>
    </w:p>
    <w:p w:rsidR="00AB3593" w:rsidRDefault="00AB3593" w:rsidP="00792D2A">
      <w:pPr>
        <w:jc w:val="both"/>
        <w:rPr>
          <w:bCs/>
          <w:color w:val="FF0000"/>
        </w:rPr>
      </w:pPr>
    </w:p>
    <w:p w:rsidR="00412649" w:rsidRPr="00AB3593" w:rsidRDefault="00AB3593" w:rsidP="00412649">
      <w:pPr>
        <w:jc w:val="both"/>
        <w:rPr>
          <w:bCs/>
        </w:rPr>
      </w:pPr>
      <w:r w:rsidRPr="00AB3593">
        <w:rPr>
          <w:bCs/>
        </w:rPr>
        <w:lastRenderedPageBreak/>
        <w:t>K</w:t>
      </w:r>
      <w:r>
        <w:rPr>
          <w:bCs/>
        </w:rPr>
        <w:t xml:space="preserve">oostatav </w:t>
      </w:r>
      <w:r w:rsidRPr="00AB3593">
        <w:rPr>
          <w:bCs/>
        </w:rPr>
        <w:t>detailplaneering sisaldab kehtiva üldplaneeringu muutmise ettepanekut</w:t>
      </w:r>
      <w:r w:rsidR="00D8182D">
        <w:rPr>
          <w:bCs/>
        </w:rPr>
        <w:t xml:space="preserve">, mis seisneb </w:t>
      </w:r>
      <w:r w:rsidRPr="00AB3593">
        <w:rPr>
          <w:bCs/>
        </w:rPr>
        <w:t xml:space="preserve"> Jõelähtme jõe </w:t>
      </w:r>
      <w:r w:rsidR="00412649">
        <w:rPr>
          <w:bCs/>
        </w:rPr>
        <w:t xml:space="preserve">50 m </w:t>
      </w:r>
      <w:r w:rsidRPr="00AB3593">
        <w:rPr>
          <w:bCs/>
        </w:rPr>
        <w:t>ehituskeeluvööndi</w:t>
      </w:r>
      <w:r w:rsidR="00D8182D">
        <w:rPr>
          <w:bCs/>
        </w:rPr>
        <w:t xml:space="preserve"> vähendamises</w:t>
      </w:r>
      <w:r w:rsidRPr="00AB3593">
        <w:rPr>
          <w:bCs/>
        </w:rPr>
        <w:t xml:space="preserve"> </w:t>
      </w:r>
      <w:r w:rsidR="00412649">
        <w:rPr>
          <w:bCs/>
        </w:rPr>
        <w:t>20 m võrra</w:t>
      </w:r>
      <w:r w:rsidR="00B221C2">
        <w:rPr>
          <w:bCs/>
        </w:rPr>
        <w:t>, eesmärgiga</w:t>
      </w:r>
      <w:r w:rsidR="00412649">
        <w:rPr>
          <w:bCs/>
        </w:rPr>
        <w:t xml:space="preserve"> </w:t>
      </w:r>
      <w:r w:rsidR="00B221C2" w:rsidRPr="00AB3593">
        <w:rPr>
          <w:bCs/>
        </w:rPr>
        <w:t>raja</w:t>
      </w:r>
      <w:r w:rsidR="00B221C2">
        <w:rPr>
          <w:bCs/>
        </w:rPr>
        <w:t>da</w:t>
      </w:r>
      <w:r w:rsidR="00B221C2" w:rsidRPr="00AB3593">
        <w:rPr>
          <w:bCs/>
        </w:rPr>
        <w:t xml:space="preserve"> </w:t>
      </w:r>
      <w:r w:rsidRPr="00AB3593">
        <w:rPr>
          <w:bCs/>
        </w:rPr>
        <w:t xml:space="preserve">abihoone ajaloolise hoone säilinud vundamendile. </w:t>
      </w:r>
    </w:p>
    <w:p w:rsidR="00AB3593" w:rsidRDefault="00AB3593" w:rsidP="00792D2A">
      <w:pPr>
        <w:jc w:val="both"/>
        <w:rPr>
          <w:bCs/>
          <w:color w:val="FF0000"/>
        </w:rPr>
      </w:pPr>
    </w:p>
    <w:p w:rsidR="00087AD7" w:rsidRPr="00AB3593" w:rsidRDefault="00AB3593" w:rsidP="00792D2A">
      <w:pPr>
        <w:jc w:val="both"/>
        <w:rPr>
          <w:bCs/>
        </w:rPr>
      </w:pPr>
      <w:r w:rsidRPr="00AB3593">
        <w:rPr>
          <w:bCs/>
        </w:rPr>
        <w:t xml:space="preserve">Vastavalt planeerimisseaduse (edaspidi PlanS) § 142 lõikele 1 võib detailplaneering teha põhjendatud vajaduse korral ettepaneku üldplaneeringu põhilahenduse muutmiseks sh ehituskeeluvööndi vähendamiseks. Üldplaneeringu muutmine on põhjendatud, kuna Keskkonnaamet on 03.07.2020 andnud nõusoleku Jõelähtme valla üldplaneeringu alusel taotletava Jõelähtme jõe ehituskeeluvööndi vähendamiseks 30 meetrini veepiirist. </w:t>
      </w:r>
      <w:r w:rsidRPr="00AB3593">
        <w:rPr>
          <w:bCs/>
          <w:i/>
        </w:rPr>
        <w:t>(Keskkonnaameti nõusolek  03.07.2020 nr 7 13/20/11317. Koogi küla osas lk 126 p 13.6, mille Jägala-Joa 13 kinnistu piirist kuni Koogi tee 1//3/75//7//9 kinnistu läänepiirini vähendatakse ehituskeeluvööndit 30 meetrini veepiirist).</w:t>
      </w:r>
    </w:p>
    <w:p w:rsidR="00307038" w:rsidRPr="008F1A5F" w:rsidRDefault="00307038" w:rsidP="00E148FE">
      <w:pPr>
        <w:jc w:val="both"/>
        <w:rPr>
          <w:noProof w:val="0"/>
          <w:color w:val="FF0000"/>
        </w:rPr>
      </w:pPr>
    </w:p>
    <w:p w:rsidR="001E4514" w:rsidRPr="00D41E24" w:rsidRDefault="00E148FE" w:rsidP="00D41E24">
      <w:pPr>
        <w:jc w:val="both"/>
        <w:rPr>
          <w:noProof w:val="0"/>
        </w:rPr>
      </w:pPr>
      <w:r w:rsidRPr="00412649">
        <w:rPr>
          <w:noProof w:val="0"/>
        </w:rPr>
        <w:t xml:space="preserve">Lähtudes ülaltoodust, vaadanud läbi </w:t>
      </w:r>
      <w:r w:rsidR="008F1A5F" w:rsidRPr="00412649">
        <w:rPr>
          <w:noProof w:val="0"/>
        </w:rPr>
        <w:t>Koogi küla Jõeveski tn 7</w:t>
      </w:r>
      <w:r w:rsidR="00B221C2">
        <w:rPr>
          <w:noProof w:val="0"/>
        </w:rPr>
        <w:t xml:space="preserve"> </w:t>
      </w:r>
      <w:r w:rsidR="001B3F5D" w:rsidRPr="00412649">
        <w:rPr>
          <w:noProof w:val="0"/>
        </w:rPr>
        <w:t xml:space="preserve">maaüksuse </w:t>
      </w:r>
      <w:r w:rsidR="00637BC6" w:rsidRPr="00412649">
        <w:rPr>
          <w:noProof w:val="0"/>
        </w:rPr>
        <w:t xml:space="preserve">detailplaneeringu </w:t>
      </w:r>
      <w:bookmarkStart w:id="0" w:name="_Hlk191535775"/>
      <w:r w:rsidR="00E10093" w:rsidRPr="00412649">
        <w:rPr>
          <w:noProof w:val="0"/>
        </w:rPr>
        <w:t xml:space="preserve">(koostaja </w:t>
      </w:r>
      <w:bookmarkStart w:id="1" w:name="_Hlk191543655"/>
      <w:r w:rsidR="000D3097" w:rsidRPr="00412649">
        <w:rPr>
          <w:noProof w:val="0"/>
        </w:rPr>
        <w:t xml:space="preserve">osaühing </w:t>
      </w:r>
      <w:bookmarkStart w:id="2" w:name="_Hlk184906250"/>
      <w:r w:rsidR="00412649">
        <w:rPr>
          <w:noProof w:val="0"/>
        </w:rPr>
        <w:t>Viimsi Haldus</w:t>
      </w:r>
      <w:r w:rsidR="000D3097" w:rsidRPr="00412649">
        <w:rPr>
          <w:noProof w:val="0"/>
        </w:rPr>
        <w:t>, töö nr</w:t>
      </w:r>
      <w:bookmarkEnd w:id="2"/>
      <w:r w:rsidR="00BC30E3" w:rsidRPr="00412649">
        <w:t xml:space="preserve"> </w:t>
      </w:r>
      <w:r w:rsidR="00412649">
        <w:rPr>
          <w:noProof w:val="0"/>
        </w:rPr>
        <w:t>01-24</w:t>
      </w:r>
      <w:bookmarkEnd w:id="1"/>
      <w:r w:rsidR="000D3097" w:rsidRPr="00412649">
        <w:rPr>
          <w:noProof w:val="0"/>
        </w:rPr>
        <w:t xml:space="preserve">) </w:t>
      </w:r>
      <w:bookmarkEnd w:id="0"/>
      <w:r w:rsidR="000D3097" w:rsidRPr="00412649">
        <w:rPr>
          <w:noProof w:val="0"/>
        </w:rPr>
        <w:t xml:space="preserve">ning juhindudes kohaliku omavalitsuse korralduse seaduse § 6 lg 1 ja § 7 lg 2 ja planeerimisseaduse § 134, Jõelähtme Vallavolikogu </w:t>
      </w:r>
      <w:r w:rsidR="000D3097" w:rsidRPr="00412649">
        <w:rPr>
          <w:noProof w:val="0"/>
        </w:rPr>
        <w:cr/>
      </w:r>
      <w:bookmarkStart w:id="3" w:name="_GoBack"/>
      <w:bookmarkEnd w:id="3"/>
    </w:p>
    <w:p w:rsidR="00C637A5" w:rsidRPr="00412649" w:rsidRDefault="001C4A23" w:rsidP="00C637A5">
      <w:pPr>
        <w:pStyle w:val="Kehatekst"/>
        <w:rPr>
          <w:b/>
          <w:noProof w:val="0"/>
          <w:sz w:val="24"/>
        </w:rPr>
      </w:pPr>
      <w:r w:rsidRPr="00412649">
        <w:rPr>
          <w:b/>
          <w:noProof w:val="0"/>
          <w:sz w:val="24"/>
        </w:rPr>
        <w:t>o t s u s t a b</w:t>
      </w:r>
      <w:r w:rsidR="00C637A5" w:rsidRPr="00412649">
        <w:rPr>
          <w:b/>
          <w:noProof w:val="0"/>
          <w:sz w:val="24"/>
        </w:rPr>
        <w:t>:</w:t>
      </w:r>
    </w:p>
    <w:p w:rsidR="00AD2E0D" w:rsidRPr="00412649" w:rsidRDefault="00AD2E0D" w:rsidP="00C637A5">
      <w:pPr>
        <w:pStyle w:val="Kehatekst"/>
        <w:rPr>
          <w:b/>
          <w:noProof w:val="0"/>
          <w:sz w:val="24"/>
        </w:rPr>
      </w:pPr>
    </w:p>
    <w:p w:rsidR="000D3097" w:rsidRPr="00412649" w:rsidRDefault="0072416B" w:rsidP="000D3097">
      <w:pPr>
        <w:pStyle w:val="Loendilik"/>
        <w:numPr>
          <w:ilvl w:val="0"/>
          <w:numId w:val="16"/>
        </w:numPr>
        <w:spacing w:line="240" w:lineRule="auto"/>
        <w:jc w:val="both"/>
        <w:rPr>
          <w:rFonts w:ascii="Times New Roman" w:eastAsia="Times New Roman" w:hAnsi="Times New Roman"/>
          <w:sz w:val="24"/>
          <w:szCs w:val="24"/>
        </w:rPr>
      </w:pPr>
      <w:r w:rsidRPr="00412649">
        <w:rPr>
          <w:rFonts w:ascii="Times New Roman" w:eastAsia="Times New Roman" w:hAnsi="Times New Roman"/>
          <w:sz w:val="24"/>
          <w:szCs w:val="24"/>
        </w:rPr>
        <w:t xml:space="preserve">Võtta vastu </w:t>
      </w:r>
      <w:r w:rsidR="008F1A5F" w:rsidRPr="00412649">
        <w:rPr>
          <w:rFonts w:ascii="Times New Roman" w:eastAsia="Times New Roman" w:hAnsi="Times New Roman"/>
          <w:sz w:val="24"/>
          <w:szCs w:val="24"/>
        </w:rPr>
        <w:t>Koogi küla Jõeveski tn 7</w:t>
      </w:r>
      <w:r w:rsidR="00B221C2">
        <w:rPr>
          <w:rFonts w:ascii="Times New Roman" w:eastAsia="Times New Roman" w:hAnsi="Times New Roman"/>
          <w:sz w:val="24"/>
          <w:szCs w:val="24"/>
        </w:rPr>
        <w:t xml:space="preserve"> </w:t>
      </w:r>
      <w:r w:rsidR="001B3F5D" w:rsidRPr="00412649">
        <w:rPr>
          <w:rFonts w:ascii="Times New Roman" w:eastAsia="Times New Roman" w:hAnsi="Times New Roman"/>
          <w:sz w:val="24"/>
          <w:szCs w:val="24"/>
        </w:rPr>
        <w:t xml:space="preserve">maaüksuse </w:t>
      </w:r>
      <w:r w:rsidR="00AD2E0D" w:rsidRPr="00412649">
        <w:rPr>
          <w:rFonts w:ascii="Times New Roman" w:eastAsia="Times New Roman" w:hAnsi="Times New Roman"/>
          <w:sz w:val="24"/>
          <w:szCs w:val="24"/>
        </w:rPr>
        <w:t xml:space="preserve">detailplaneering </w:t>
      </w:r>
      <w:r w:rsidR="00624972" w:rsidRPr="00412649">
        <w:rPr>
          <w:rFonts w:ascii="Times New Roman" w:eastAsia="Times New Roman" w:hAnsi="Times New Roman"/>
          <w:sz w:val="24"/>
          <w:szCs w:val="24"/>
        </w:rPr>
        <w:t xml:space="preserve">(koostaja </w:t>
      </w:r>
      <w:r w:rsidR="00412649" w:rsidRPr="00412649">
        <w:rPr>
          <w:rFonts w:ascii="Times New Roman" w:eastAsia="Times New Roman" w:hAnsi="Times New Roman"/>
          <w:sz w:val="24"/>
          <w:szCs w:val="24"/>
        </w:rPr>
        <w:t>osaühing Viimsi Haldus, töö nr 01-24</w:t>
      </w:r>
      <w:r w:rsidR="00624972" w:rsidRPr="00412649">
        <w:rPr>
          <w:rFonts w:ascii="Times New Roman" w:eastAsia="Times New Roman" w:hAnsi="Times New Roman"/>
          <w:sz w:val="24"/>
          <w:szCs w:val="24"/>
        </w:rPr>
        <w:t xml:space="preserve">) </w:t>
      </w:r>
      <w:r w:rsidR="000D3097" w:rsidRPr="00412649">
        <w:rPr>
          <w:rFonts w:ascii="Times New Roman" w:eastAsia="Times New Roman" w:hAnsi="Times New Roman"/>
          <w:sz w:val="24"/>
          <w:szCs w:val="24"/>
        </w:rPr>
        <w:t>ning suunata see avalikule väljapanekule.</w:t>
      </w:r>
    </w:p>
    <w:p w:rsidR="000D3097" w:rsidRPr="00412649" w:rsidRDefault="000D3097" w:rsidP="000D3097">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412649">
        <w:rPr>
          <w:rFonts w:ascii="Times New Roman" w:eastAsia="Times New Roman" w:hAnsi="Times New Roman"/>
          <w:sz w:val="24"/>
          <w:szCs w:val="24"/>
        </w:rPr>
        <w:t>Detailplaneeringu dokumentidega on võimalik tutvuda Jõelähtme Vallavalitsuses (Postijaama tee 7, Jõelähtme küla, Jõelähtme vald, 74202, Harjumaa) ja valla kodulehel.</w:t>
      </w:r>
    </w:p>
    <w:p w:rsidR="000D3097" w:rsidRPr="00412649" w:rsidRDefault="000D3097" w:rsidP="000D3097">
      <w:pPr>
        <w:pStyle w:val="Loendilik"/>
        <w:numPr>
          <w:ilvl w:val="0"/>
          <w:numId w:val="16"/>
        </w:numPr>
        <w:tabs>
          <w:tab w:val="left" w:pos="284"/>
        </w:tabs>
        <w:spacing w:after="0" w:line="240" w:lineRule="auto"/>
        <w:jc w:val="both"/>
        <w:rPr>
          <w:rFonts w:ascii="Times New Roman" w:eastAsia="Times New Roman" w:hAnsi="Times New Roman"/>
          <w:sz w:val="24"/>
          <w:szCs w:val="24"/>
        </w:rPr>
      </w:pPr>
      <w:r w:rsidRPr="00412649">
        <w:rPr>
          <w:rFonts w:ascii="Times New Roman" w:eastAsia="Times New Roman" w:hAnsi="Times New Roman"/>
          <w:sz w:val="24"/>
          <w:szCs w:val="24"/>
        </w:rPr>
        <w:t>Otsus jõustub teatavakstegemisest.</w:t>
      </w:r>
    </w:p>
    <w:p w:rsidR="00E148FE" w:rsidRPr="00412649" w:rsidRDefault="000D3097" w:rsidP="00C07799">
      <w:pPr>
        <w:pStyle w:val="Loendilik"/>
        <w:spacing w:line="240" w:lineRule="auto"/>
        <w:ind w:left="360"/>
        <w:jc w:val="both"/>
        <w:rPr>
          <w:rFonts w:ascii="Times New Roman" w:eastAsia="Times New Roman" w:hAnsi="Times New Roman"/>
          <w:sz w:val="24"/>
          <w:szCs w:val="24"/>
        </w:rPr>
      </w:pPr>
      <w:r w:rsidRPr="00412649">
        <w:rPr>
          <w:rFonts w:ascii="Times New Roman" w:eastAsia="Times New Roman" w:hAnsi="Times New Roman"/>
          <w:sz w:val="24"/>
          <w:szCs w:val="24"/>
        </w:rPr>
        <w:cr/>
      </w:r>
    </w:p>
    <w:p w:rsidR="005A2DD9" w:rsidRPr="00412649" w:rsidRDefault="005A2DD9" w:rsidP="00C07799">
      <w:pPr>
        <w:pStyle w:val="Loendilik"/>
        <w:spacing w:line="240" w:lineRule="auto"/>
        <w:ind w:left="360"/>
        <w:jc w:val="both"/>
      </w:pPr>
    </w:p>
    <w:p w:rsidR="00E148FE" w:rsidRPr="00412649" w:rsidRDefault="00E148FE" w:rsidP="00E148FE">
      <w:pPr>
        <w:rPr>
          <w:noProof w:val="0"/>
        </w:rPr>
      </w:pPr>
      <w:r w:rsidRPr="00412649">
        <w:rPr>
          <w:noProof w:val="0"/>
        </w:rPr>
        <w:t>Väino Haab</w:t>
      </w:r>
    </w:p>
    <w:p w:rsidR="00472229" w:rsidRPr="00412649" w:rsidRDefault="00E148FE" w:rsidP="003874BF">
      <w:pPr>
        <w:rPr>
          <w:b/>
          <w:noProof w:val="0"/>
        </w:rPr>
      </w:pPr>
      <w:r w:rsidRPr="00412649">
        <w:rPr>
          <w:noProof w:val="0"/>
        </w:rPr>
        <w:t>vallavolikogu esimees</w:t>
      </w:r>
    </w:p>
    <w:sectPr w:rsidR="00472229" w:rsidRPr="00412649" w:rsidSect="000560ED">
      <w:footerReference w:type="default" r:id="rId9"/>
      <w:footerReference w:type="first" r:id="rId10"/>
      <w:type w:val="continuous"/>
      <w:pgSz w:w="11906" w:h="16838"/>
      <w:pgMar w:top="680" w:right="851" w:bottom="680"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50E" w:rsidRDefault="0056650E" w:rsidP="004E2622">
      <w:r>
        <w:separator/>
      </w:r>
    </w:p>
  </w:endnote>
  <w:endnote w:type="continuationSeparator" w:id="0">
    <w:p w:rsidR="0056650E" w:rsidRDefault="0056650E" w:rsidP="004E2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TTFF500998t00">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010452"/>
      <w:docPartObj>
        <w:docPartGallery w:val="Page Numbers (Bottom of Page)"/>
        <w:docPartUnique/>
      </w:docPartObj>
    </w:sdtPr>
    <w:sdtEndPr/>
    <w:sdtContent>
      <w:p w:rsidR="00FE09AD" w:rsidRDefault="000D7397">
        <w:pPr>
          <w:pStyle w:val="Jalus"/>
          <w:jc w:val="right"/>
        </w:pPr>
        <w:r>
          <w:fldChar w:fldCharType="begin"/>
        </w:r>
        <w:r>
          <w:instrText xml:space="preserve"> PAGE   \* MERGEFORMAT </w:instrText>
        </w:r>
        <w:r>
          <w:fldChar w:fldCharType="separate"/>
        </w:r>
        <w:r w:rsidR="003E70FA">
          <w:t>2</w:t>
        </w:r>
        <w:r>
          <w:fldChar w:fldCharType="end"/>
        </w:r>
      </w:p>
    </w:sdtContent>
  </w:sdt>
  <w:p w:rsidR="00FE09AD" w:rsidRDefault="00FE09A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09AD" w:rsidRDefault="00FE09AD">
    <w:pPr>
      <w:pStyle w:val="Jalus"/>
      <w:jc w:val="right"/>
    </w:pPr>
  </w:p>
  <w:p w:rsidR="00FE09AD" w:rsidRDefault="00FE09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50E" w:rsidRDefault="0056650E" w:rsidP="004E2622">
      <w:r>
        <w:separator/>
      </w:r>
    </w:p>
  </w:footnote>
  <w:footnote w:type="continuationSeparator" w:id="0">
    <w:p w:rsidR="0056650E" w:rsidRDefault="0056650E" w:rsidP="004E2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E0A2508"/>
    <w:lvl w:ilvl="0">
      <w:numFmt w:val="bullet"/>
      <w:lvlText w:val="*"/>
      <w:lvlJc w:val="left"/>
      <w:pPr>
        <w:ind w:left="0" w:firstLine="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6BB456B"/>
    <w:multiLevelType w:val="hybridMultilevel"/>
    <w:tmpl w:val="233406B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28C078C"/>
    <w:multiLevelType w:val="hybridMultilevel"/>
    <w:tmpl w:val="6FD6DFCA"/>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9236759"/>
    <w:multiLevelType w:val="multilevel"/>
    <w:tmpl w:val="CE88CD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3A7A0A12"/>
    <w:multiLevelType w:val="multilevel"/>
    <w:tmpl w:val="AD0083B8"/>
    <w:lvl w:ilvl="0">
      <w:start w:val="1"/>
      <w:numFmt w:val="decimal"/>
      <w:lvlText w:val="%1."/>
      <w:lvlJc w:val="left"/>
      <w:pPr>
        <w:tabs>
          <w:tab w:val="num" w:pos="720"/>
        </w:tabs>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3F7824F2"/>
    <w:multiLevelType w:val="hybridMultilevel"/>
    <w:tmpl w:val="8758A6CC"/>
    <w:lvl w:ilvl="0" w:tplc="DD0A4760">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4D561EB7"/>
    <w:multiLevelType w:val="hybridMultilevel"/>
    <w:tmpl w:val="2C04EB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0"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5373278B"/>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14E4206"/>
    <w:multiLevelType w:val="hybridMultilevel"/>
    <w:tmpl w:val="F8661D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E86697E"/>
    <w:multiLevelType w:val="hybridMultilevel"/>
    <w:tmpl w:val="30AECC2E"/>
    <w:lvl w:ilvl="0" w:tplc="66F425BE">
      <w:start w:val="1"/>
      <w:numFmt w:val="decimal"/>
      <w:lvlText w:val="%1)"/>
      <w:lvlJc w:val="left"/>
      <w:pPr>
        <w:ind w:left="2370" w:hanging="201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6C83539"/>
    <w:multiLevelType w:val="hybridMultilevel"/>
    <w:tmpl w:val="EF009B3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abstractNumId w:val="7"/>
  </w:num>
  <w:num w:numId="2">
    <w:abstractNumId w:val="4"/>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8"/>
  </w:num>
  <w:num w:numId="8">
    <w:abstractNumId w:val="9"/>
  </w:num>
  <w:num w:numId="9">
    <w:abstractNumId w:val="2"/>
  </w:num>
  <w:num w:numId="10">
    <w:abstractNumId w:val="12"/>
  </w:num>
  <w:num w:numId="11">
    <w:abstractNumId w:val="11"/>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abstractNumId w:val="13"/>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8193">
      <o:colormru v:ext="edit" colors="gre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AB5"/>
    <w:rsid w:val="00002F37"/>
    <w:rsid w:val="0000377A"/>
    <w:rsid w:val="00004FA7"/>
    <w:rsid w:val="00006560"/>
    <w:rsid w:val="00007944"/>
    <w:rsid w:val="00010065"/>
    <w:rsid w:val="00012C99"/>
    <w:rsid w:val="0001389B"/>
    <w:rsid w:val="00015B84"/>
    <w:rsid w:val="00016274"/>
    <w:rsid w:val="00016F44"/>
    <w:rsid w:val="000177DE"/>
    <w:rsid w:val="000208BC"/>
    <w:rsid w:val="00026EDC"/>
    <w:rsid w:val="000279BC"/>
    <w:rsid w:val="00031A18"/>
    <w:rsid w:val="0003434E"/>
    <w:rsid w:val="00034ED4"/>
    <w:rsid w:val="00044EDB"/>
    <w:rsid w:val="00045DDA"/>
    <w:rsid w:val="00046F13"/>
    <w:rsid w:val="000470B6"/>
    <w:rsid w:val="00050898"/>
    <w:rsid w:val="00050B4D"/>
    <w:rsid w:val="000560ED"/>
    <w:rsid w:val="00056B7A"/>
    <w:rsid w:val="00057B44"/>
    <w:rsid w:val="000663EA"/>
    <w:rsid w:val="00067666"/>
    <w:rsid w:val="000722CF"/>
    <w:rsid w:val="00080A35"/>
    <w:rsid w:val="00081543"/>
    <w:rsid w:val="000828EB"/>
    <w:rsid w:val="000871A1"/>
    <w:rsid w:val="00087AD7"/>
    <w:rsid w:val="000900F2"/>
    <w:rsid w:val="000909EC"/>
    <w:rsid w:val="000949DE"/>
    <w:rsid w:val="00095123"/>
    <w:rsid w:val="000A3A4E"/>
    <w:rsid w:val="000A515A"/>
    <w:rsid w:val="000A60CD"/>
    <w:rsid w:val="000B7486"/>
    <w:rsid w:val="000C2AC1"/>
    <w:rsid w:val="000D3097"/>
    <w:rsid w:val="000D7397"/>
    <w:rsid w:val="000E145A"/>
    <w:rsid w:val="000E438A"/>
    <w:rsid w:val="000F24E1"/>
    <w:rsid w:val="000F5858"/>
    <w:rsid w:val="000F7A88"/>
    <w:rsid w:val="00100D55"/>
    <w:rsid w:val="00101422"/>
    <w:rsid w:val="00104855"/>
    <w:rsid w:val="001076C1"/>
    <w:rsid w:val="001079C4"/>
    <w:rsid w:val="00111371"/>
    <w:rsid w:val="0011340C"/>
    <w:rsid w:val="001154A9"/>
    <w:rsid w:val="00123370"/>
    <w:rsid w:val="00126C62"/>
    <w:rsid w:val="001319A3"/>
    <w:rsid w:val="0014108A"/>
    <w:rsid w:val="00142754"/>
    <w:rsid w:val="0014569B"/>
    <w:rsid w:val="00164224"/>
    <w:rsid w:val="001657BD"/>
    <w:rsid w:val="001737CF"/>
    <w:rsid w:val="0017464E"/>
    <w:rsid w:val="001756DC"/>
    <w:rsid w:val="00175B36"/>
    <w:rsid w:val="00176096"/>
    <w:rsid w:val="00183D96"/>
    <w:rsid w:val="001842D9"/>
    <w:rsid w:val="00185154"/>
    <w:rsid w:val="00186AAA"/>
    <w:rsid w:val="00191D26"/>
    <w:rsid w:val="001A00AC"/>
    <w:rsid w:val="001A0D5E"/>
    <w:rsid w:val="001A3113"/>
    <w:rsid w:val="001B1BDB"/>
    <w:rsid w:val="001B2815"/>
    <w:rsid w:val="001B3AEF"/>
    <w:rsid w:val="001B3F5D"/>
    <w:rsid w:val="001B55B5"/>
    <w:rsid w:val="001C4A23"/>
    <w:rsid w:val="001C537B"/>
    <w:rsid w:val="001D1A10"/>
    <w:rsid w:val="001D32FE"/>
    <w:rsid w:val="001D3AB8"/>
    <w:rsid w:val="001D3C60"/>
    <w:rsid w:val="001D69CD"/>
    <w:rsid w:val="001D7968"/>
    <w:rsid w:val="001E42BA"/>
    <w:rsid w:val="001E4514"/>
    <w:rsid w:val="001E55EE"/>
    <w:rsid w:val="001F2C84"/>
    <w:rsid w:val="00202565"/>
    <w:rsid w:val="00202688"/>
    <w:rsid w:val="00202ECC"/>
    <w:rsid w:val="00203FE4"/>
    <w:rsid w:val="0020644F"/>
    <w:rsid w:val="00210FBA"/>
    <w:rsid w:val="00215ECA"/>
    <w:rsid w:val="00225AEE"/>
    <w:rsid w:val="0023233F"/>
    <w:rsid w:val="00233BDD"/>
    <w:rsid w:val="002354A8"/>
    <w:rsid w:val="002358FF"/>
    <w:rsid w:val="002435D7"/>
    <w:rsid w:val="002437D6"/>
    <w:rsid w:val="00246D28"/>
    <w:rsid w:val="00250796"/>
    <w:rsid w:val="0025289E"/>
    <w:rsid w:val="00253FF4"/>
    <w:rsid w:val="00254AB6"/>
    <w:rsid w:val="00255049"/>
    <w:rsid w:val="002568D8"/>
    <w:rsid w:val="00261608"/>
    <w:rsid w:val="00261CDA"/>
    <w:rsid w:val="002629DA"/>
    <w:rsid w:val="00262B57"/>
    <w:rsid w:val="00263FF6"/>
    <w:rsid w:val="002640C7"/>
    <w:rsid w:val="00264BBD"/>
    <w:rsid w:val="00266D2D"/>
    <w:rsid w:val="002704A9"/>
    <w:rsid w:val="002722B3"/>
    <w:rsid w:val="002728F5"/>
    <w:rsid w:val="00274643"/>
    <w:rsid w:val="0028256F"/>
    <w:rsid w:val="00285ACA"/>
    <w:rsid w:val="002A370D"/>
    <w:rsid w:val="002A4DF6"/>
    <w:rsid w:val="002A4EE4"/>
    <w:rsid w:val="002A6186"/>
    <w:rsid w:val="002B1360"/>
    <w:rsid w:val="002B147C"/>
    <w:rsid w:val="002B1F33"/>
    <w:rsid w:val="002B3AD7"/>
    <w:rsid w:val="002C23DE"/>
    <w:rsid w:val="002C2C0B"/>
    <w:rsid w:val="002C5438"/>
    <w:rsid w:val="002C56C4"/>
    <w:rsid w:val="002D1332"/>
    <w:rsid w:val="002D1DD8"/>
    <w:rsid w:val="002D29D4"/>
    <w:rsid w:val="002D442C"/>
    <w:rsid w:val="002E1214"/>
    <w:rsid w:val="002E15AD"/>
    <w:rsid w:val="002E1635"/>
    <w:rsid w:val="002E246D"/>
    <w:rsid w:val="002E3CCD"/>
    <w:rsid w:val="002E6F99"/>
    <w:rsid w:val="002E7248"/>
    <w:rsid w:val="002E756F"/>
    <w:rsid w:val="002F12A6"/>
    <w:rsid w:val="002F643B"/>
    <w:rsid w:val="002F6B66"/>
    <w:rsid w:val="00300220"/>
    <w:rsid w:val="00301E78"/>
    <w:rsid w:val="003029AA"/>
    <w:rsid w:val="00307038"/>
    <w:rsid w:val="003150A2"/>
    <w:rsid w:val="00316473"/>
    <w:rsid w:val="00317B56"/>
    <w:rsid w:val="00320261"/>
    <w:rsid w:val="003208FB"/>
    <w:rsid w:val="00320DA4"/>
    <w:rsid w:val="00324001"/>
    <w:rsid w:val="003243C8"/>
    <w:rsid w:val="003307FA"/>
    <w:rsid w:val="003315BF"/>
    <w:rsid w:val="003318DA"/>
    <w:rsid w:val="00332868"/>
    <w:rsid w:val="00333E05"/>
    <w:rsid w:val="00334D41"/>
    <w:rsid w:val="00336E59"/>
    <w:rsid w:val="00337D60"/>
    <w:rsid w:val="00340094"/>
    <w:rsid w:val="00340813"/>
    <w:rsid w:val="00343AAC"/>
    <w:rsid w:val="00345A2C"/>
    <w:rsid w:val="0035013D"/>
    <w:rsid w:val="003514BF"/>
    <w:rsid w:val="00351E20"/>
    <w:rsid w:val="00354347"/>
    <w:rsid w:val="003607B6"/>
    <w:rsid w:val="003655E1"/>
    <w:rsid w:val="0037447C"/>
    <w:rsid w:val="003746F1"/>
    <w:rsid w:val="0037607B"/>
    <w:rsid w:val="0037767E"/>
    <w:rsid w:val="00380014"/>
    <w:rsid w:val="00380726"/>
    <w:rsid w:val="003824B5"/>
    <w:rsid w:val="003874BF"/>
    <w:rsid w:val="0038777F"/>
    <w:rsid w:val="003932A6"/>
    <w:rsid w:val="003942EC"/>
    <w:rsid w:val="0039530D"/>
    <w:rsid w:val="00396D78"/>
    <w:rsid w:val="003A0B0F"/>
    <w:rsid w:val="003A4E2D"/>
    <w:rsid w:val="003A5321"/>
    <w:rsid w:val="003B1232"/>
    <w:rsid w:val="003B3201"/>
    <w:rsid w:val="003B55EF"/>
    <w:rsid w:val="003B5E9D"/>
    <w:rsid w:val="003B5F9E"/>
    <w:rsid w:val="003B7E96"/>
    <w:rsid w:val="003C0495"/>
    <w:rsid w:val="003C3A09"/>
    <w:rsid w:val="003D1E65"/>
    <w:rsid w:val="003D22DA"/>
    <w:rsid w:val="003D36FC"/>
    <w:rsid w:val="003D4467"/>
    <w:rsid w:val="003D483E"/>
    <w:rsid w:val="003D56DD"/>
    <w:rsid w:val="003E23EB"/>
    <w:rsid w:val="003E275F"/>
    <w:rsid w:val="003E3BA2"/>
    <w:rsid w:val="003E5B07"/>
    <w:rsid w:val="003E68EF"/>
    <w:rsid w:val="003E70FA"/>
    <w:rsid w:val="003F573F"/>
    <w:rsid w:val="00404453"/>
    <w:rsid w:val="00407398"/>
    <w:rsid w:val="004106F0"/>
    <w:rsid w:val="00411C06"/>
    <w:rsid w:val="00412649"/>
    <w:rsid w:val="004146F1"/>
    <w:rsid w:val="00414D07"/>
    <w:rsid w:val="00415164"/>
    <w:rsid w:val="00417741"/>
    <w:rsid w:val="0042392E"/>
    <w:rsid w:val="00424DF0"/>
    <w:rsid w:val="00427C5C"/>
    <w:rsid w:val="00430F4A"/>
    <w:rsid w:val="00432C43"/>
    <w:rsid w:val="00433C23"/>
    <w:rsid w:val="0043542E"/>
    <w:rsid w:val="00436B85"/>
    <w:rsid w:val="00437B44"/>
    <w:rsid w:val="00441558"/>
    <w:rsid w:val="00445A3F"/>
    <w:rsid w:val="004463BB"/>
    <w:rsid w:val="00451F22"/>
    <w:rsid w:val="00452FBF"/>
    <w:rsid w:val="00455902"/>
    <w:rsid w:val="0046257D"/>
    <w:rsid w:val="004629BF"/>
    <w:rsid w:val="00466740"/>
    <w:rsid w:val="00466B8A"/>
    <w:rsid w:val="00467797"/>
    <w:rsid w:val="004702E4"/>
    <w:rsid w:val="00472229"/>
    <w:rsid w:val="00472E98"/>
    <w:rsid w:val="00473B3D"/>
    <w:rsid w:val="00473C10"/>
    <w:rsid w:val="00475A43"/>
    <w:rsid w:val="00477D7C"/>
    <w:rsid w:val="00481686"/>
    <w:rsid w:val="00481C7D"/>
    <w:rsid w:val="004878E0"/>
    <w:rsid w:val="00494871"/>
    <w:rsid w:val="004A0A37"/>
    <w:rsid w:val="004A2195"/>
    <w:rsid w:val="004A58CA"/>
    <w:rsid w:val="004B0945"/>
    <w:rsid w:val="004B22B5"/>
    <w:rsid w:val="004B3E61"/>
    <w:rsid w:val="004B476C"/>
    <w:rsid w:val="004B58AB"/>
    <w:rsid w:val="004C14C5"/>
    <w:rsid w:val="004C169C"/>
    <w:rsid w:val="004C17BF"/>
    <w:rsid w:val="004C2D36"/>
    <w:rsid w:val="004D795A"/>
    <w:rsid w:val="004E2622"/>
    <w:rsid w:val="004E61C7"/>
    <w:rsid w:val="004F0548"/>
    <w:rsid w:val="004F3F67"/>
    <w:rsid w:val="004F46A4"/>
    <w:rsid w:val="004F7EC5"/>
    <w:rsid w:val="00500D46"/>
    <w:rsid w:val="00501B7F"/>
    <w:rsid w:val="00501F2B"/>
    <w:rsid w:val="00504B5C"/>
    <w:rsid w:val="005103C9"/>
    <w:rsid w:val="00510BC3"/>
    <w:rsid w:val="005111CB"/>
    <w:rsid w:val="00511F58"/>
    <w:rsid w:val="005143A2"/>
    <w:rsid w:val="00520F7A"/>
    <w:rsid w:val="00522B18"/>
    <w:rsid w:val="00523039"/>
    <w:rsid w:val="00525AAF"/>
    <w:rsid w:val="00537088"/>
    <w:rsid w:val="00537DC0"/>
    <w:rsid w:val="0054044D"/>
    <w:rsid w:val="00540F0E"/>
    <w:rsid w:val="0054239C"/>
    <w:rsid w:val="005425EC"/>
    <w:rsid w:val="00542FA3"/>
    <w:rsid w:val="0054399E"/>
    <w:rsid w:val="00543E48"/>
    <w:rsid w:val="00544F8E"/>
    <w:rsid w:val="00545DC5"/>
    <w:rsid w:val="00545EEB"/>
    <w:rsid w:val="005474DA"/>
    <w:rsid w:val="00547ECE"/>
    <w:rsid w:val="00552988"/>
    <w:rsid w:val="00553A2D"/>
    <w:rsid w:val="00555939"/>
    <w:rsid w:val="005572DC"/>
    <w:rsid w:val="00565F86"/>
    <w:rsid w:val="0056650E"/>
    <w:rsid w:val="00566640"/>
    <w:rsid w:val="005666FA"/>
    <w:rsid w:val="00570EAE"/>
    <w:rsid w:val="00580798"/>
    <w:rsid w:val="005807B7"/>
    <w:rsid w:val="0058093E"/>
    <w:rsid w:val="00582691"/>
    <w:rsid w:val="0058412E"/>
    <w:rsid w:val="00586945"/>
    <w:rsid w:val="005915AE"/>
    <w:rsid w:val="00592773"/>
    <w:rsid w:val="00592E3D"/>
    <w:rsid w:val="005A2DD9"/>
    <w:rsid w:val="005A3635"/>
    <w:rsid w:val="005A7F39"/>
    <w:rsid w:val="005B4F5F"/>
    <w:rsid w:val="005B583A"/>
    <w:rsid w:val="005B6240"/>
    <w:rsid w:val="005C2294"/>
    <w:rsid w:val="005C2F3B"/>
    <w:rsid w:val="005C439E"/>
    <w:rsid w:val="005C5765"/>
    <w:rsid w:val="005C5D98"/>
    <w:rsid w:val="005C6FFC"/>
    <w:rsid w:val="005D37D9"/>
    <w:rsid w:val="005D55DE"/>
    <w:rsid w:val="005D6729"/>
    <w:rsid w:val="005D6A39"/>
    <w:rsid w:val="005E05E9"/>
    <w:rsid w:val="005E1AE6"/>
    <w:rsid w:val="005E5524"/>
    <w:rsid w:val="005E63E4"/>
    <w:rsid w:val="005E64E7"/>
    <w:rsid w:val="005E7888"/>
    <w:rsid w:val="005F03F9"/>
    <w:rsid w:val="005F040E"/>
    <w:rsid w:val="005F21EE"/>
    <w:rsid w:val="005F25D8"/>
    <w:rsid w:val="005F2C61"/>
    <w:rsid w:val="005F42E7"/>
    <w:rsid w:val="0060136A"/>
    <w:rsid w:val="006140E7"/>
    <w:rsid w:val="00621EF9"/>
    <w:rsid w:val="00624972"/>
    <w:rsid w:val="00625D7B"/>
    <w:rsid w:val="00626284"/>
    <w:rsid w:val="0063084A"/>
    <w:rsid w:val="006315C8"/>
    <w:rsid w:val="00631E40"/>
    <w:rsid w:val="006323C9"/>
    <w:rsid w:val="00633984"/>
    <w:rsid w:val="0063768B"/>
    <w:rsid w:val="00637B99"/>
    <w:rsid w:val="00637BC6"/>
    <w:rsid w:val="00640E15"/>
    <w:rsid w:val="00646AB8"/>
    <w:rsid w:val="00651D17"/>
    <w:rsid w:val="00656DA0"/>
    <w:rsid w:val="00660EB7"/>
    <w:rsid w:val="00661138"/>
    <w:rsid w:val="006624D8"/>
    <w:rsid w:val="0066408D"/>
    <w:rsid w:val="00665E24"/>
    <w:rsid w:val="00675224"/>
    <w:rsid w:val="006773B5"/>
    <w:rsid w:val="0067758B"/>
    <w:rsid w:val="00677AC4"/>
    <w:rsid w:val="006813F9"/>
    <w:rsid w:val="006855AC"/>
    <w:rsid w:val="00686CA9"/>
    <w:rsid w:val="006902CB"/>
    <w:rsid w:val="00697901"/>
    <w:rsid w:val="006A5F12"/>
    <w:rsid w:val="006B29A4"/>
    <w:rsid w:val="006B46E6"/>
    <w:rsid w:val="006C049D"/>
    <w:rsid w:val="006C410A"/>
    <w:rsid w:val="006C60DF"/>
    <w:rsid w:val="006C6519"/>
    <w:rsid w:val="006D17A9"/>
    <w:rsid w:val="006D363B"/>
    <w:rsid w:val="006D7E8B"/>
    <w:rsid w:val="006E018E"/>
    <w:rsid w:val="006E6141"/>
    <w:rsid w:val="006E6F8A"/>
    <w:rsid w:val="006F0B5A"/>
    <w:rsid w:val="006F1E04"/>
    <w:rsid w:val="006F32A6"/>
    <w:rsid w:val="006F3D11"/>
    <w:rsid w:val="006F6123"/>
    <w:rsid w:val="007012A0"/>
    <w:rsid w:val="00705172"/>
    <w:rsid w:val="00707A51"/>
    <w:rsid w:val="007106A7"/>
    <w:rsid w:val="00712282"/>
    <w:rsid w:val="00712ECD"/>
    <w:rsid w:val="00715106"/>
    <w:rsid w:val="0071531B"/>
    <w:rsid w:val="00717945"/>
    <w:rsid w:val="007235E0"/>
    <w:rsid w:val="0072416B"/>
    <w:rsid w:val="007243EC"/>
    <w:rsid w:val="00724C06"/>
    <w:rsid w:val="00724D49"/>
    <w:rsid w:val="00725C79"/>
    <w:rsid w:val="007268E9"/>
    <w:rsid w:val="007272F9"/>
    <w:rsid w:val="0073133E"/>
    <w:rsid w:val="00731DAB"/>
    <w:rsid w:val="00732519"/>
    <w:rsid w:val="007331A0"/>
    <w:rsid w:val="007359D3"/>
    <w:rsid w:val="0073724F"/>
    <w:rsid w:val="007460EB"/>
    <w:rsid w:val="00746140"/>
    <w:rsid w:val="00747F89"/>
    <w:rsid w:val="0075213C"/>
    <w:rsid w:val="00754244"/>
    <w:rsid w:val="00755B91"/>
    <w:rsid w:val="00756C9B"/>
    <w:rsid w:val="00766969"/>
    <w:rsid w:val="0077014D"/>
    <w:rsid w:val="00771590"/>
    <w:rsid w:val="007723B4"/>
    <w:rsid w:val="007732C6"/>
    <w:rsid w:val="007762F1"/>
    <w:rsid w:val="00780E3C"/>
    <w:rsid w:val="00781A53"/>
    <w:rsid w:val="00783046"/>
    <w:rsid w:val="00783462"/>
    <w:rsid w:val="007869EE"/>
    <w:rsid w:val="00792BF7"/>
    <w:rsid w:val="00792D2A"/>
    <w:rsid w:val="007962C6"/>
    <w:rsid w:val="0079769E"/>
    <w:rsid w:val="007A1D8E"/>
    <w:rsid w:val="007B0A6B"/>
    <w:rsid w:val="007B2179"/>
    <w:rsid w:val="007C1197"/>
    <w:rsid w:val="007C1531"/>
    <w:rsid w:val="007C48FF"/>
    <w:rsid w:val="007C5BDB"/>
    <w:rsid w:val="007D2034"/>
    <w:rsid w:val="007D640F"/>
    <w:rsid w:val="007D7DE5"/>
    <w:rsid w:val="007E03A7"/>
    <w:rsid w:val="007E3F8B"/>
    <w:rsid w:val="007E4815"/>
    <w:rsid w:val="007F3A45"/>
    <w:rsid w:val="007F3FD5"/>
    <w:rsid w:val="007F5107"/>
    <w:rsid w:val="00800A2B"/>
    <w:rsid w:val="008010C7"/>
    <w:rsid w:val="008026F9"/>
    <w:rsid w:val="00802A40"/>
    <w:rsid w:val="00804E80"/>
    <w:rsid w:val="0080585C"/>
    <w:rsid w:val="00805F62"/>
    <w:rsid w:val="008074AD"/>
    <w:rsid w:val="00810C23"/>
    <w:rsid w:val="00810F77"/>
    <w:rsid w:val="00817D7B"/>
    <w:rsid w:val="00822923"/>
    <w:rsid w:val="00822ADF"/>
    <w:rsid w:val="0082720A"/>
    <w:rsid w:val="008278AD"/>
    <w:rsid w:val="00830055"/>
    <w:rsid w:val="008311AC"/>
    <w:rsid w:val="008337DC"/>
    <w:rsid w:val="00837E57"/>
    <w:rsid w:val="00840C3F"/>
    <w:rsid w:val="008428EC"/>
    <w:rsid w:val="00843FFD"/>
    <w:rsid w:val="00844598"/>
    <w:rsid w:val="00845951"/>
    <w:rsid w:val="00847516"/>
    <w:rsid w:val="0084772E"/>
    <w:rsid w:val="0085076B"/>
    <w:rsid w:val="00851BAB"/>
    <w:rsid w:val="00851CC6"/>
    <w:rsid w:val="0085269C"/>
    <w:rsid w:val="00852FC6"/>
    <w:rsid w:val="00854214"/>
    <w:rsid w:val="00854B00"/>
    <w:rsid w:val="00855685"/>
    <w:rsid w:val="0085576B"/>
    <w:rsid w:val="008571A2"/>
    <w:rsid w:val="00864F2E"/>
    <w:rsid w:val="00864F79"/>
    <w:rsid w:val="0086541E"/>
    <w:rsid w:val="0086703B"/>
    <w:rsid w:val="00870330"/>
    <w:rsid w:val="00870F67"/>
    <w:rsid w:val="00874472"/>
    <w:rsid w:val="00877A85"/>
    <w:rsid w:val="008827AA"/>
    <w:rsid w:val="008828A0"/>
    <w:rsid w:val="00884B8A"/>
    <w:rsid w:val="00893814"/>
    <w:rsid w:val="0089673F"/>
    <w:rsid w:val="00897C36"/>
    <w:rsid w:val="008A2A05"/>
    <w:rsid w:val="008B0C9C"/>
    <w:rsid w:val="008B30D8"/>
    <w:rsid w:val="008B5C8F"/>
    <w:rsid w:val="008C0486"/>
    <w:rsid w:val="008C305E"/>
    <w:rsid w:val="008C550C"/>
    <w:rsid w:val="008C75F2"/>
    <w:rsid w:val="008D105F"/>
    <w:rsid w:val="008D3B00"/>
    <w:rsid w:val="008D671E"/>
    <w:rsid w:val="008D7345"/>
    <w:rsid w:val="008E0FF9"/>
    <w:rsid w:val="008E2D28"/>
    <w:rsid w:val="008E2E47"/>
    <w:rsid w:val="008E7289"/>
    <w:rsid w:val="008E7B01"/>
    <w:rsid w:val="008F03A3"/>
    <w:rsid w:val="008F0931"/>
    <w:rsid w:val="008F1A5F"/>
    <w:rsid w:val="008F3B28"/>
    <w:rsid w:val="008F67D9"/>
    <w:rsid w:val="00902B93"/>
    <w:rsid w:val="0090415F"/>
    <w:rsid w:val="00905064"/>
    <w:rsid w:val="00907EDC"/>
    <w:rsid w:val="009156F5"/>
    <w:rsid w:val="00916919"/>
    <w:rsid w:val="00922945"/>
    <w:rsid w:val="00940ED3"/>
    <w:rsid w:val="00942646"/>
    <w:rsid w:val="00945925"/>
    <w:rsid w:val="009464B1"/>
    <w:rsid w:val="00950CF2"/>
    <w:rsid w:val="00952E2C"/>
    <w:rsid w:val="0095391B"/>
    <w:rsid w:val="00953992"/>
    <w:rsid w:val="00954F13"/>
    <w:rsid w:val="0096046E"/>
    <w:rsid w:val="0096372C"/>
    <w:rsid w:val="0096453C"/>
    <w:rsid w:val="009665E1"/>
    <w:rsid w:val="00966B8C"/>
    <w:rsid w:val="00967E8D"/>
    <w:rsid w:val="0097014C"/>
    <w:rsid w:val="0097141C"/>
    <w:rsid w:val="00981FE8"/>
    <w:rsid w:val="00985547"/>
    <w:rsid w:val="00990E3F"/>
    <w:rsid w:val="0099103D"/>
    <w:rsid w:val="00994901"/>
    <w:rsid w:val="00995E12"/>
    <w:rsid w:val="00996350"/>
    <w:rsid w:val="00997E33"/>
    <w:rsid w:val="009A176B"/>
    <w:rsid w:val="009A2BF3"/>
    <w:rsid w:val="009A49A4"/>
    <w:rsid w:val="009A55C8"/>
    <w:rsid w:val="009A698A"/>
    <w:rsid w:val="009A6D1B"/>
    <w:rsid w:val="009B03CC"/>
    <w:rsid w:val="009B043C"/>
    <w:rsid w:val="009B0481"/>
    <w:rsid w:val="009B1133"/>
    <w:rsid w:val="009B729D"/>
    <w:rsid w:val="009C0607"/>
    <w:rsid w:val="009C16A2"/>
    <w:rsid w:val="009C1953"/>
    <w:rsid w:val="009C529C"/>
    <w:rsid w:val="009C545E"/>
    <w:rsid w:val="009C7A1C"/>
    <w:rsid w:val="009D20F9"/>
    <w:rsid w:val="009D365B"/>
    <w:rsid w:val="009D5EB6"/>
    <w:rsid w:val="009D6511"/>
    <w:rsid w:val="009D7C94"/>
    <w:rsid w:val="009E3D96"/>
    <w:rsid w:val="009E5790"/>
    <w:rsid w:val="009E5887"/>
    <w:rsid w:val="009E5B6D"/>
    <w:rsid w:val="009E6FE5"/>
    <w:rsid w:val="009F02B3"/>
    <w:rsid w:val="009F0E79"/>
    <w:rsid w:val="009F0EB2"/>
    <w:rsid w:val="00A031F3"/>
    <w:rsid w:val="00A036C0"/>
    <w:rsid w:val="00A03DD4"/>
    <w:rsid w:val="00A052EF"/>
    <w:rsid w:val="00A063B7"/>
    <w:rsid w:val="00A14A80"/>
    <w:rsid w:val="00A202E6"/>
    <w:rsid w:val="00A23901"/>
    <w:rsid w:val="00A25D40"/>
    <w:rsid w:val="00A26930"/>
    <w:rsid w:val="00A2792E"/>
    <w:rsid w:val="00A31439"/>
    <w:rsid w:val="00A34404"/>
    <w:rsid w:val="00A358CD"/>
    <w:rsid w:val="00A366D5"/>
    <w:rsid w:val="00A43E53"/>
    <w:rsid w:val="00A443DD"/>
    <w:rsid w:val="00A44B64"/>
    <w:rsid w:val="00A4569E"/>
    <w:rsid w:val="00A4576B"/>
    <w:rsid w:val="00A45EA9"/>
    <w:rsid w:val="00A50087"/>
    <w:rsid w:val="00A50766"/>
    <w:rsid w:val="00A51578"/>
    <w:rsid w:val="00A5296D"/>
    <w:rsid w:val="00A53532"/>
    <w:rsid w:val="00A5418C"/>
    <w:rsid w:val="00A54F90"/>
    <w:rsid w:val="00A55FDC"/>
    <w:rsid w:val="00A56F2A"/>
    <w:rsid w:val="00A57CAA"/>
    <w:rsid w:val="00A64260"/>
    <w:rsid w:val="00A713F1"/>
    <w:rsid w:val="00A7202C"/>
    <w:rsid w:val="00A77FA6"/>
    <w:rsid w:val="00A92853"/>
    <w:rsid w:val="00A92AB5"/>
    <w:rsid w:val="00A97AF2"/>
    <w:rsid w:val="00A97FC0"/>
    <w:rsid w:val="00AA01B8"/>
    <w:rsid w:val="00AA3449"/>
    <w:rsid w:val="00AA4AF8"/>
    <w:rsid w:val="00AA4F1C"/>
    <w:rsid w:val="00AA4FA7"/>
    <w:rsid w:val="00AB0378"/>
    <w:rsid w:val="00AB3593"/>
    <w:rsid w:val="00AB3E16"/>
    <w:rsid w:val="00AB3E34"/>
    <w:rsid w:val="00AB4733"/>
    <w:rsid w:val="00AB4C1F"/>
    <w:rsid w:val="00AB5078"/>
    <w:rsid w:val="00AB5F43"/>
    <w:rsid w:val="00AC16C2"/>
    <w:rsid w:val="00AC1956"/>
    <w:rsid w:val="00AC331D"/>
    <w:rsid w:val="00AD0196"/>
    <w:rsid w:val="00AD136C"/>
    <w:rsid w:val="00AD199A"/>
    <w:rsid w:val="00AD2E0D"/>
    <w:rsid w:val="00AD3894"/>
    <w:rsid w:val="00AD3B67"/>
    <w:rsid w:val="00AE321E"/>
    <w:rsid w:val="00AF0623"/>
    <w:rsid w:val="00AF499F"/>
    <w:rsid w:val="00AF546B"/>
    <w:rsid w:val="00AF5F80"/>
    <w:rsid w:val="00AF7D53"/>
    <w:rsid w:val="00B0083E"/>
    <w:rsid w:val="00B01F70"/>
    <w:rsid w:val="00B03C33"/>
    <w:rsid w:val="00B10476"/>
    <w:rsid w:val="00B10C27"/>
    <w:rsid w:val="00B10DF0"/>
    <w:rsid w:val="00B11303"/>
    <w:rsid w:val="00B12E67"/>
    <w:rsid w:val="00B13D98"/>
    <w:rsid w:val="00B161BA"/>
    <w:rsid w:val="00B221C2"/>
    <w:rsid w:val="00B227E0"/>
    <w:rsid w:val="00B22E3E"/>
    <w:rsid w:val="00B230B0"/>
    <w:rsid w:val="00B230F4"/>
    <w:rsid w:val="00B2595C"/>
    <w:rsid w:val="00B25977"/>
    <w:rsid w:val="00B27654"/>
    <w:rsid w:val="00B37F41"/>
    <w:rsid w:val="00B417A7"/>
    <w:rsid w:val="00B46EE2"/>
    <w:rsid w:val="00B47CF2"/>
    <w:rsid w:val="00B50491"/>
    <w:rsid w:val="00B509D2"/>
    <w:rsid w:val="00B53E44"/>
    <w:rsid w:val="00B55D09"/>
    <w:rsid w:val="00B56B01"/>
    <w:rsid w:val="00B65A6D"/>
    <w:rsid w:val="00B65EF6"/>
    <w:rsid w:val="00B70F19"/>
    <w:rsid w:val="00B717C9"/>
    <w:rsid w:val="00B71A7F"/>
    <w:rsid w:val="00B754DD"/>
    <w:rsid w:val="00B8154E"/>
    <w:rsid w:val="00B857A6"/>
    <w:rsid w:val="00B90A19"/>
    <w:rsid w:val="00B924A5"/>
    <w:rsid w:val="00B957B2"/>
    <w:rsid w:val="00B96630"/>
    <w:rsid w:val="00BA353B"/>
    <w:rsid w:val="00BA3C3E"/>
    <w:rsid w:val="00BA47DD"/>
    <w:rsid w:val="00BA653B"/>
    <w:rsid w:val="00BA6691"/>
    <w:rsid w:val="00BA670E"/>
    <w:rsid w:val="00BA6800"/>
    <w:rsid w:val="00BA735E"/>
    <w:rsid w:val="00BB52B3"/>
    <w:rsid w:val="00BB5383"/>
    <w:rsid w:val="00BB7F72"/>
    <w:rsid w:val="00BC2401"/>
    <w:rsid w:val="00BC2A12"/>
    <w:rsid w:val="00BC30E3"/>
    <w:rsid w:val="00BC433F"/>
    <w:rsid w:val="00BC4BBC"/>
    <w:rsid w:val="00BC54DA"/>
    <w:rsid w:val="00BC7564"/>
    <w:rsid w:val="00BD0278"/>
    <w:rsid w:val="00BD71F4"/>
    <w:rsid w:val="00BE3E6B"/>
    <w:rsid w:val="00BE4E04"/>
    <w:rsid w:val="00BF171F"/>
    <w:rsid w:val="00BF18B8"/>
    <w:rsid w:val="00BF527F"/>
    <w:rsid w:val="00BF5376"/>
    <w:rsid w:val="00BF6C9E"/>
    <w:rsid w:val="00C00333"/>
    <w:rsid w:val="00C03E5E"/>
    <w:rsid w:val="00C063C1"/>
    <w:rsid w:val="00C07799"/>
    <w:rsid w:val="00C108C2"/>
    <w:rsid w:val="00C121D0"/>
    <w:rsid w:val="00C17BE4"/>
    <w:rsid w:val="00C20D0F"/>
    <w:rsid w:val="00C23A21"/>
    <w:rsid w:val="00C31D75"/>
    <w:rsid w:val="00C35535"/>
    <w:rsid w:val="00C37538"/>
    <w:rsid w:val="00C418E9"/>
    <w:rsid w:val="00C41ADE"/>
    <w:rsid w:val="00C42FBA"/>
    <w:rsid w:val="00C44B27"/>
    <w:rsid w:val="00C46ED8"/>
    <w:rsid w:val="00C47AFC"/>
    <w:rsid w:val="00C47D3F"/>
    <w:rsid w:val="00C507F7"/>
    <w:rsid w:val="00C52463"/>
    <w:rsid w:val="00C637A5"/>
    <w:rsid w:val="00C6646C"/>
    <w:rsid w:val="00C67EE1"/>
    <w:rsid w:val="00C70842"/>
    <w:rsid w:val="00C76C5C"/>
    <w:rsid w:val="00C76E4D"/>
    <w:rsid w:val="00C810EF"/>
    <w:rsid w:val="00C84263"/>
    <w:rsid w:val="00C86E1D"/>
    <w:rsid w:val="00C90549"/>
    <w:rsid w:val="00C91359"/>
    <w:rsid w:val="00C93C87"/>
    <w:rsid w:val="00CA1298"/>
    <w:rsid w:val="00CA19C1"/>
    <w:rsid w:val="00CB3E4C"/>
    <w:rsid w:val="00CB5BBE"/>
    <w:rsid w:val="00CB6C50"/>
    <w:rsid w:val="00CB6D72"/>
    <w:rsid w:val="00CC2497"/>
    <w:rsid w:val="00CC3D2A"/>
    <w:rsid w:val="00CC3D41"/>
    <w:rsid w:val="00CC5DC4"/>
    <w:rsid w:val="00CD1A2C"/>
    <w:rsid w:val="00CD6F59"/>
    <w:rsid w:val="00CD7DE8"/>
    <w:rsid w:val="00CE34E4"/>
    <w:rsid w:val="00CE4003"/>
    <w:rsid w:val="00CF13A9"/>
    <w:rsid w:val="00CF3189"/>
    <w:rsid w:val="00CF5F6A"/>
    <w:rsid w:val="00D00646"/>
    <w:rsid w:val="00D00C8B"/>
    <w:rsid w:val="00D01C1E"/>
    <w:rsid w:val="00D02804"/>
    <w:rsid w:val="00D0358B"/>
    <w:rsid w:val="00D03BA3"/>
    <w:rsid w:val="00D04CD0"/>
    <w:rsid w:val="00D115C6"/>
    <w:rsid w:val="00D11C89"/>
    <w:rsid w:val="00D13C5B"/>
    <w:rsid w:val="00D1593E"/>
    <w:rsid w:val="00D20E4D"/>
    <w:rsid w:val="00D22460"/>
    <w:rsid w:val="00D31D8C"/>
    <w:rsid w:val="00D32113"/>
    <w:rsid w:val="00D327DD"/>
    <w:rsid w:val="00D33167"/>
    <w:rsid w:val="00D334CB"/>
    <w:rsid w:val="00D35CD2"/>
    <w:rsid w:val="00D370C6"/>
    <w:rsid w:val="00D417BC"/>
    <w:rsid w:val="00D41E24"/>
    <w:rsid w:val="00D420BD"/>
    <w:rsid w:val="00D45879"/>
    <w:rsid w:val="00D46E1B"/>
    <w:rsid w:val="00D47788"/>
    <w:rsid w:val="00D5192E"/>
    <w:rsid w:val="00D55FF4"/>
    <w:rsid w:val="00D56B16"/>
    <w:rsid w:val="00D57F91"/>
    <w:rsid w:val="00D63099"/>
    <w:rsid w:val="00D652A7"/>
    <w:rsid w:val="00D80084"/>
    <w:rsid w:val="00D80927"/>
    <w:rsid w:val="00D8182D"/>
    <w:rsid w:val="00D81FB9"/>
    <w:rsid w:val="00D82118"/>
    <w:rsid w:val="00D84255"/>
    <w:rsid w:val="00D84D70"/>
    <w:rsid w:val="00D84F64"/>
    <w:rsid w:val="00D850CD"/>
    <w:rsid w:val="00D855B4"/>
    <w:rsid w:val="00D959D2"/>
    <w:rsid w:val="00D96F87"/>
    <w:rsid w:val="00D9772E"/>
    <w:rsid w:val="00DA182E"/>
    <w:rsid w:val="00DA5254"/>
    <w:rsid w:val="00DB10B2"/>
    <w:rsid w:val="00DB17CE"/>
    <w:rsid w:val="00DB27C6"/>
    <w:rsid w:val="00DB50B0"/>
    <w:rsid w:val="00DB5F69"/>
    <w:rsid w:val="00DC21FC"/>
    <w:rsid w:val="00DC65DF"/>
    <w:rsid w:val="00DC662D"/>
    <w:rsid w:val="00DC758F"/>
    <w:rsid w:val="00DC77D5"/>
    <w:rsid w:val="00DD07C9"/>
    <w:rsid w:val="00DD1B0A"/>
    <w:rsid w:val="00DD352D"/>
    <w:rsid w:val="00DD706E"/>
    <w:rsid w:val="00DE0BDF"/>
    <w:rsid w:val="00DE3284"/>
    <w:rsid w:val="00DF62C4"/>
    <w:rsid w:val="00E014B5"/>
    <w:rsid w:val="00E02F70"/>
    <w:rsid w:val="00E03CBA"/>
    <w:rsid w:val="00E03CBF"/>
    <w:rsid w:val="00E10093"/>
    <w:rsid w:val="00E119B1"/>
    <w:rsid w:val="00E12802"/>
    <w:rsid w:val="00E148FE"/>
    <w:rsid w:val="00E15098"/>
    <w:rsid w:val="00E15FAB"/>
    <w:rsid w:val="00E239A8"/>
    <w:rsid w:val="00E23A5E"/>
    <w:rsid w:val="00E25769"/>
    <w:rsid w:val="00E2708A"/>
    <w:rsid w:val="00E27300"/>
    <w:rsid w:val="00E275A9"/>
    <w:rsid w:val="00E30265"/>
    <w:rsid w:val="00E30D55"/>
    <w:rsid w:val="00E3120E"/>
    <w:rsid w:val="00E32892"/>
    <w:rsid w:val="00E32F6C"/>
    <w:rsid w:val="00E346A6"/>
    <w:rsid w:val="00E37290"/>
    <w:rsid w:val="00E37D6D"/>
    <w:rsid w:val="00E428ED"/>
    <w:rsid w:val="00E42E51"/>
    <w:rsid w:val="00E469FC"/>
    <w:rsid w:val="00E4789E"/>
    <w:rsid w:val="00E500B6"/>
    <w:rsid w:val="00E508CA"/>
    <w:rsid w:val="00E6071F"/>
    <w:rsid w:val="00E6101B"/>
    <w:rsid w:val="00E61AF8"/>
    <w:rsid w:val="00E64212"/>
    <w:rsid w:val="00E768D1"/>
    <w:rsid w:val="00E77CB7"/>
    <w:rsid w:val="00E8325A"/>
    <w:rsid w:val="00E84DEA"/>
    <w:rsid w:val="00E86962"/>
    <w:rsid w:val="00E87DE2"/>
    <w:rsid w:val="00E92F4E"/>
    <w:rsid w:val="00E93176"/>
    <w:rsid w:val="00E94C4A"/>
    <w:rsid w:val="00E954D1"/>
    <w:rsid w:val="00EA5890"/>
    <w:rsid w:val="00EB3FBD"/>
    <w:rsid w:val="00EB536F"/>
    <w:rsid w:val="00EB656B"/>
    <w:rsid w:val="00EB67D7"/>
    <w:rsid w:val="00EC05AC"/>
    <w:rsid w:val="00EC3232"/>
    <w:rsid w:val="00EC44FB"/>
    <w:rsid w:val="00ED1925"/>
    <w:rsid w:val="00ED2D2B"/>
    <w:rsid w:val="00ED402A"/>
    <w:rsid w:val="00ED4CD1"/>
    <w:rsid w:val="00ED559B"/>
    <w:rsid w:val="00EE1B9D"/>
    <w:rsid w:val="00EE4798"/>
    <w:rsid w:val="00EE4DAE"/>
    <w:rsid w:val="00EE614F"/>
    <w:rsid w:val="00EE646C"/>
    <w:rsid w:val="00EF507A"/>
    <w:rsid w:val="00F0228B"/>
    <w:rsid w:val="00F0616F"/>
    <w:rsid w:val="00F07784"/>
    <w:rsid w:val="00F079F8"/>
    <w:rsid w:val="00F10871"/>
    <w:rsid w:val="00F12B34"/>
    <w:rsid w:val="00F14C9F"/>
    <w:rsid w:val="00F20116"/>
    <w:rsid w:val="00F23D67"/>
    <w:rsid w:val="00F260D5"/>
    <w:rsid w:val="00F2708F"/>
    <w:rsid w:val="00F276A1"/>
    <w:rsid w:val="00F33B68"/>
    <w:rsid w:val="00F376FD"/>
    <w:rsid w:val="00F41196"/>
    <w:rsid w:val="00F421FD"/>
    <w:rsid w:val="00F426D9"/>
    <w:rsid w:val="00F429C7"/>
    <w:rsid w:val="00F46D63"/>
    <w:rsid w:val="00F47DDC"/>
    <w:rsid w:val="00F5043A"/>
    <w:rsid w:val="00F5591E"/>
    <w:rsid w:val="00F55C5E"/>
    <w:rsid w:val="00F62927"/>
    <w:rsid w:val="00F7107E"/>
    <w:rsid w:val="00F733B9"/>
    <w:rsid w:val="00F73ACD"/>
    <w:rsid w:val="00F76E03"/>
    <w:rsid w:val="00F775A3"/>
    <w:rsid w:val="00F81770"/>
    <w:rsid w:val="00F8250B"/>
    <w:rsid w:val="00F82EFD"/>
    <w:rsid w:val="00F84C1B"/>
    <w:rsid w:val="00F85545"/>
    <w:rsid w:val="00F92382"/>
    <w:rsid w:val="00F9494B"/>
    <w:rsid w:val="00FA022E"/>
    <w:rsid w:val="00FA1F1C"/>
    <w:rsid w:val="00FB18A5"/>
    <w:rsid w:val="00FB2390"/>
    <w:rsid w:val="00FB293C"/>
    <w:rsid w:val="00FB4546"/>
    <w:rsid w:val="00FB6EAE"/>
    <w:rsid w:val="00FB7EC2"/>
    <w:rsid w:val="00FC1D4B"/>
    <w:rsid w:val="00FC4F75"/>
    <w:rsid w:val="00FC62E5"/>
    <w:rsid w:val="00FC7176"/>
    <w:rsid w:val="00FD0159"/>
    <w:rsid w:val="00FD1DC8"/>
    <w:rsid w:val="00FD2920"/>
    <w:rsid w:val="00FD2E8E"/>
    <w:rsid w:val="00FD58F4"/>
    <w:rsid w:val="00FD6A46"/>
    <w:rsid w:val="00FD752F"/>
    <w:rsid w:val="00FD7A71"/>
    <w:rsid w:val="00FE09AD"/>
    <w:rsid w:val="00FE20A6"/>
    <w:rsid w:val="00FE20D4"/>
    <w:rsid w:val="00FE5239"/>
    <w:rsid w:val="00FE7256"/>
    <w:rsid w:val="00FE73BF"/>
    <w:rsid w:val="00FE7E19"/>
    <w:rsid w:val="00FF066B"/>
    <w:rsid w:val="00FF0B95"/>
    <w:rsid w:val="00FF1839"/>
    <w:rsid w:val="00FF19BF"/>
    <w:rsid w:val="00FF2E7B"/>
    <w:rsid w:val="00FF555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green"/>
    </o:shapedefaults>
    <o:shapelayout v:ext="edit">
      <o:idmap v:ext="edit" data="1"/>
    </o:shapelayout>
  </w:shapeDefaults>
  <w:decimalSymbol w:val=","/>
  <w:listSeparator w:val=";"/>
  <w14:docId w14:val="11F65849"/>
  <w15:docId w15:val="{957F56C6-74FC-424F-8EEE-F29562F73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520F7A"/>
    <w:rPr>
      <w:noProof/>
      <w:sz w:val="24"/>
      <w:szCs w:val="24"/>
      <w:lang w:eastAsia="en-US"/>
    </w:rPr>
  </w:style>
  <w:style w:type="paragraph" w:styleId="Pealkiri1">
    <w:name w:val="heading 1"/>
    <w:basedOn w:val="Normaallaad"/>
    <w:next w:val="Normaallaad"/>
    <w:link w:val="Pealkiri1Mrk"/>
    <w:qFormat/>
    <w:rsid w:val="00520F7A"/>
    <w:pPr>
      <w:keepNext/>
      <w:spacing w:before="240" w:after="60"/>
      <w:outlineLvl w:val="0"/>
    </w:pPr>
    <w:rPr>
      <w:rFonts w:ascii="Arial" w:hAnsi="Arial"/>
      <w:b/>
      <w:noProof w:val="0"/>
      <w:kern w:val="28"/>
      <w:sz w:val="28"/>
      <w:szCs w:val="20"/>
    </w:rPr>
  </w:style>
  <w:style w:type="paragraph" w:styleId="Pealkiri2">
    <w:name w:val="heading 2"/>
    <w:basedOn w:val="Normaallaad"/>
    <w:next w:val="Normaallaad"/>
    <w:link w:val="Pealkiri2Mrk"/>
    <w:qFormat/>
    <w:rsid w:val="00520F7A"/>
    <w:pPr>
      <w:keepNext/>
      <w:spacing w:before="240" w:after="60"/>
      <w:outlineLvl w:val="1"/>
    </w:pPr>
    <w:rPr>
      <w:rFonts w:ascii="Arial" w:hAnsi="Arial"/>
      <w:b/>
      <w:i/>
      <w:noProof w:val="0"/>
      <w:szCs w:val="20"/>
    </w:rPr>
  </w:style>
  <w:style w:type="paragraph" w:styleId="Pealkiri3">
    <w:name w:val="heading 3"/>
    <w:basedOn w:val="Normaallaad"/>
    <w:next w:val="Normaallaad"/>
    <w:qFormat/>
    <w:rsid w:val="00520F7A"/>
    <w:pPr>
      <w:keepNext/>
      <w:outlineLvl w:val="2"/>
    </w:pPr>
    <w:rPr>
      <w:sz w:val="28"/>
    </w:rPr>
  </w:style>
  <w:style w:type="paragraph" w:styleId="Pealkiri4">
    <w:name w:val="heading 4"/>
    <w:basedOn w:val="Normaallaad"/>
    <w:next w:val="Normaallaad"/>
    <w:qFormat/>
    <w:rsid w:val="00520F7A"/>
    <w:pPr>
      <w:keepNext/>
      <w:jc w:val="both"/>
      <w:outlineLvl w:val="3"/>
    </w:pPr>
    <w:rPr>
      <w:sz w:val="28"/>
    </w:rPr>
  </w:style>
  <w:style w:type="paragraph" w:styleId="Pealkiri5">
    <w:name w:val="heading 5"/>
    <w:basedOn w:val="Normaallaad"/>
    <w:next w:val="Normaallaad"/>
    <w:link w:val="Pealkiri5Mrk"/>
    <w:uiPriority w:val="9"/>
    <w:semiHidden/>
    <w:unhideWhenUsed/>
    <w:qFormat/>
    <w:rsid w:val="00F775A3"/>
    <w:pPr>
      <w:keepNext/>
      <w:keepLines/>
      <w:spacing w:before="200"/>
      <w:outlineLvl w:val="4"/>
    </w:pPr>
    <w:rPr>
      <w:rFonts w:asciiTheme="majorHAnsi" w:eastAsiaTheme="majorEastAsia" w:hAnsiTheme="majorHAnsi" w:cstheme="majorBidi"/>
      <w:color w:val="243F60" w:themeColor="accent1" w:themeShade="7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Taandegakehatekst">
    <w:name w:val="Body Text Indent"/>
    <w:basedOn w:val="Normaallaad"/>
    <w:semiHidden/>
    <w:rsid w:val="00520F7A"/>
    <w:pPr>
      <w:ind w:left="180"/>
    </w:pPr>
  </w:style>
  <w:style w:type="paragraph" w:styleId="Kehatekst">
    <w:name w:val="Body Text"/>
    <w:basedOn w:val="Normaallaad"/>
    <w:link w:val="KehatekstMrk"/>
    <w:semiHidden/>
    <w:rsid w:val="00520F7A"/>
    <w:pPr>
      <w:jc w:val="both"/>
    </w:pPr>
    <w:rPr>
      <w:sz w:val="28"/>
    </w:rPr>
  </w:style>
  <w:style w:type="paragraph" w:styleId="Pealkiri">
    <w:name w:val="Title"/>
    <w:basedOn w:val="Normaallaad"/>
    <w:link w:val="PealkiriMrk"/>
    <w:qFormat/>
    <w:rsid w:val="00520F7A"/>
    <w:pPr>
      <w:jc w:val="center"/>
    </w:pPr>
    <w:rPr>
      <w:b/>
      <w:noProof w:val="0"/>
      <w:sz w:val="28"/>
      <w:szCs w:val="20"/>
    </w:rPr>
  </w:style>
  <w:style w:type="paragraph" w:styleId="Kehatekst2">
    <w:name w:val="Body Text 2"/>
    <w:basedOn w:val="Normaallaad"/>
    <w:semiHidden/>
    <w:rsid w:val="00520F7A"/>
    <w:pPr>
      <w:jc w:val="both"/>
    </w:pPr>
    <w:rPr>
      <w:noProof w:val="0"/>
      <w:szCs w:val="20"/>
    </w:rPr>
  </w:style>
  <w:style w:type="paragraph" w:styleId="Taandegakehatekst2">
    <w:name w:val="Body Text Indent 2"/>
    <w:basedOn w:val="Normaallaad"/>
    <w:semiHidden/>
    <w:rsid w:val="00520F7A"/>
    <w:pPr>
      <w:ind w:left="1080" w:hanging="360"/>
    </w:pPr>
    <w:rPr>
      <w:noProof w:val="0"/>
    </w:rPr>
  </w:style>
  <w:style w:type="paragraph" w:customStyle="1" w:styleId="ETPGrupp">
    <w:name w:val="ETP Grupp"/>
    <w:basedOn w:val="Normaallaad"/>
    <w:rsid w:val="00520F7A"/>
    <w:pPr>
      <w:jc w:val="both"/>
    </w:pPr>
    <w:rPr>
      <w:rFonts w:ascii="Arial" w:hAnsi="Arial"/>
      <w:noProof w:val="0"/>
    </w:rPr>
  </w:style>
  <w:style w:type="paragraph" w:styleId="Pis">
    <w:name w:val="header"/>
    <w:basedOn w:val="Normaallaad"/>
    <w:link w:val="PisMrk"/>
    <w:rsid w:val="00520F7A"/>
    <w:pPr>
      <w:tabs>
        <w:tab w:val="center" w:pos="4153"/>
        <w:tab w:val="right" w:pos="8306"/>
      </w:tabs>
      <w:overflowPunct w:val="0"/>
      <w:autoSpaceDE w:val="0"/>
      <w:autoSpaceDN w:val="0"/>
      <w:adjustRightInd w:val="0"/>
      <w:spacing w:after="120"/>
    </w:pPr>
    <w:rPr>
      <w:noProof w:val="0"/>
      <w:szCs w:val="20"/>
    </w:rPr>
  </w:style>
  <w:style w:type="paragraph" w:styleId="Kehatekst3">
    <w:name w:val="Body Text 3"/>
    <w:basedOn w:val="Normaallaad"/>
    <w:semiHidden/>
    <w:rsid w:val="00520F7A"/>
    <w:pPr>
      <w:widowControl w:val="0"/>
      <w:tabs>
        <w:tab w:val="decimal" w:pos="1701"/>
        <w:tab w:val="center" w:pos="4153"/>
        <w:tab w:val="right" w:pos="8306"/>
      </w:tabs>
      <w:suppressAutoHyphens/>
      <w:overflowPunct w:val="0"/>
      <w:autoSpaceDE w:val="0"/>
      <w:autoSpaceDN w:val="0"/>
      <w:adjustRightInd w:val="0"/>
      <w:spacing w:after="120"/>
      <w:ind w:right="-57"/>
      <w:jc w:val="both"/>
    </w:pPr>
    <w:rPr>
      <w:rFonts w:ascii="Arial" w:hAnsi="Arial" w:cs="Arial"/>
      <w:noProof w:val="0"/>
      <w:color w:val="000000"/>
      <w:szCs w:val="20"/>
    </w:rPr>
  </w:style>
  <w:style w:type="character" w:styleId="Hperlink">
    <w:name w:val="Hyperlink"/>
    <w:basedOn w:val="Liguvaikefont"/>
    <w:semiHidden/>
    <w:rsid w:val="00520F7A"/>
    <w:rPr>
      <w:color w:val="0000FF"/>
      <w:u w:val="single"/>
    </w:rPr>
  </w:style>
  <w:style w:type="paragraph" w:styleId="Taandegakehatekst3">
    <w:name w:val="Body Text Indent 3"/>
    <w:basedOn w:val="Normaallaad"/>
    <w:semiHidden/>
    <w:rsid w:val="00520F7A"/>
    <w:pPr>
      <w:ind w:left="360"/>
    </w:pPr>
  </w:style>
  <w:style w:type="character" w:styleId="Tugev">
    <w:name w:val="Strong"/>
    <w:basedOn w:val="Liguvaikefont"/>
    <w:uiPriority w:val="22"/>
    <w:qFormat/>
    <w:rsid w:val="00520F7A"/>
    <w:rPr>
      <w:b/>
      <w:bCs/>
    </w:rPr>
  </w:style>
  <w:style w:type="paragraph" w:styleId="Normaallaadveeb">
    <w:name w:val="Normal (Web)"/>
    <w:basedOn w:val="Normaallaad"/>
    <w:unhideWhenUsed/>
    <w:rsid w:val="002D29D4"/>
    <w:pPr>
      <w:spacing w:before="240" w:after="100" w:afterAutospacing="1"/>
    </w:pPr>
    <w:rPr>
      <w:noProof w:val="0"/>
      <w:lang w:eastAsia="et-EE"/>
    </w:rPr>
  </w:style>
  <w:style w:type="paragraph" w:styleId="Loendilik">
    <w:name w:val="List Paragraph"/>
    <w:aliases w:val="SP-List Paragraph"/>
    <w:basedOn w:val="Normaallaad"/>
    <w:uiPriority w:val="34"/>
    <w:qFormat/>
    <w:rsid w:val="002D29D4"/>
    <w:pPr>
      <w:spacing w:after="200" w:line="276" w:lineRule="auto"/>
      <w:ind w:left="720"/>
      <w:contextualSpacing/>
    </w:pPr>
    <w:rPr>
      <w:rFonts w:ascii="Calibri" w:eastAsia="Calibri" w:hAnsi="Calibri"/>
      <w:noProof w:val="0"/>
      <w:sz w:val="22"/>
      <w:szCs w:val="22"/>
    </w:rPr>
  </w:style>
  <w:style w:type="character" w:customStyle="1" w:styleId="Pealkiri1Mrk">
    <w:name w:val="Pealkiri 1 Märk"/>
    <w:basedOn w:val="Liguvaikefont"/>
    <w:link w:val="Pealkiri1"/>
    <w:rsid w:val="00C76C5C"/>
    <w:rPr>
      <w:rFonts w:ascii="Arial" w:hAnsi="Arial"/>
      <w:b/>
      <w:kern w:val="28"/>
      <w:sz w:val="28"/>
      <w:lang w:eastAsia="en-US"/>
    </w:rPr>
  </w:style>
  <w:style w:type="character" w:customStyle="1" w:styleId="Pealkiri2Mrk">
    <w:name w:val="Pealkiri 2 Märk"/>
    <w:basedOn w:val="Liguvaikefont"/>
    <w:link w:val="Pealkiri2"/>
    <w:rsid w:val="00C76C5C"/>
    <w:rPr>
      <w:rFonts w:ascii="Arial" w:hAnsi="Arial"/>
      <w:b/>
      <w:i/>
      <w:sz w:val="24"/>
      <w:lang w:eastAsia="en-US"/>
    </w:rPr>
  </w:style>
  <w:style w:type="paragraph" w:customStyle="1" w:styleId="Normaallaad1">
    <w:name w:val="Normaallaad1"/>
    <w:rsid w:val="00C76C5C"/>
    <w:pPr>
      <w:suppressAutoHyphens/>
      <w:spacing w:line="100" w:lineRule="atLeast"/>
      <w:textAlignment w:val="baseline"/>
    </w:pPr>
    <w:rPr>
      <w:sz w:val="24"/>
      <w:lang w:val="en-GB"/>
    </w:rPr>
  </w:style>
  <w:style w:type="character" w:customStyle="1" w:styleId="KehatekstMrk">
    <w:name w:val="Kehatekst Märk"/>
    <w:basedOn w:val="Liguvaikefont"/>
    <w:link w:val="Kehatekst"/>
    <w:semiHidden/>
    <w:rsid w:val="00544F8E"/>
    <w:rPr>
      <w:noProof/>
      <w:sz w:val="28"/>
      <w:szCs w:val="24"/>
      <w:lang w:eastAsia="en-US"/>
    </w:rPr>
  </w:style>
  <w:style w:type="character" w:customStyle="1" w:styleId="PisMrk">
    <w:name w:val="Päis Märk"/>
    <w:basedOn w:val="Liguvaikefont"/>
    <w:link w:val="Pis"/>
    <w:semiHidden/>
    <w:rsid w:val="00544F8E"/>
    <w:rPr>
      <w:sz w:val="24"/>
      <w:lang w:eastAsia="en-US"/>
    </w:rPr>
  </w:style>
  <w:style w:type="paragraph" w:styleId="Jutumullitekst">
    <w:name w:val="Balloon Text"/>
    <w:basedOn w:val="Normaallaad"/>
    <w:link w:val="JutumullitekstMrk"/>
    <w:uiPriority w:val="99"/>
    <w:semiHidden/>
    <w:unhideWhenUsed/>
    <w:rsid w:val="005E63E4"/>
    <w:rPr>
      <w:rFonts w:ascii="Tahoma" w:hAnsi="Tahoma" w:cs="Tahoma"/>
      <w:sz w:val="16"/>
      <w:szCs w:val="16"/>
    </w:rPr>
  </w:style>
  <w:style w:type="character" w:customStyle="1" w:styleId="JutumullitekstMrk">
    <w:name w:val="Jutumullitekst Märk"/>
    <w:basedOn w:val="Liguvaikefont"/>
    <w:link w:val="Jutumullitekst"/>
    <w:uiPriority w:val="99"/>
    <w:semiHidden/>
    <w:rsid w:val="005E63E4"/>
    <w:rPr>
      <w:rFonts w:ascii="Tahoma" w:hAnsi="Tahoma" w:cs="Tahoma"/>
      <w:noProof/>
      <w:sz w:val="16"/>
      <w:szCs w:val="16"/>
      <w:lang w:eastAsia="en-US"/>
    </w:rPr>
  </w:style>
  <w:style w:type="paragraph" w:styleId="Jalus">
    <w:name w:val="footer"/>
    <w:basedOn w:val="Normaallaad"/>
    <w:link w:val="JalusMrk"/>
    <w:uiPriority w:val="99"/>
    <w:unhideWhenUsed/>
    <w:rsid w:val="004E2622"/>
    <w:pPr>
      <w:tabs>
        <w:tab w:val="center" w:pos="4536"/>
        <w:tab w:val="right" w:pos="9072"/>
      </w:tabs>
    </w:pPr>
  </w:style>
  <w:style w:type="character" w:customStyle="1" w:styleId="JalusMrk">
    <w:name w:val="Jalus Märk"/>
    <w:basedOn w:val="Liguvaikefont"/>
    <w:link w:val="Jalus"/>
    <w:uiPriority w:val="99"/>
    <w:rsid w:val="004E2622"/>
    <w:rPr>
      <w:noProof/>
      <w:sz w:val="24"/>
      <w:szCs w:val="24"/>
      <w:lang w:eastAsia="en-US"/>
    </w:rPr>
  </w:style>
  <w:style w:type="character" w:styleId="Klastatudhperlink">
    <w:name w:val="FollowedHyperlink"/>
    <w:basedOn w:val="Liguvaikefont"/>
    <w:uiPriority w:val="99"/>
    <w:semiHidden/>
    <w:unhideWhenUsed/>
    <w:rsid w:val="00CF13A9"/>
    <w:rPr>
      <w:color w:val="800080" w:themeColor="followedHyperlink"/>
      <w:u w:val="single"/>
    </w:rPr>
  </w:style>
  <w:style w:type="character" w:styleId="Rhutus">
    <w:name w:val="Emphasis"/>
    <w:basedOn w:val="Liguvaikefont"/>
    <w:qFormat/>
    <w:rsid w:val="00472229"/>
    <w:rPr>
      <w:i/>
      <w:iCs/>
    </w:rPr>
  </w:style>
  <w:style w:type="character" w:styleId="Kommentaariviide">
    <w:name w:val="annotation reference"/>
    <w:basedOn w:val="Liguvaikefont"/>
    <w:uiPriority w:val="99"/>
    <w:semiHidden/>
    <w:unhideWhenUsed/>
    <w:rsid w:val="0085269C"/>
    <w:rPr>
      <w:sz w:val="16"/>
      <w:szCs w:val="16"/>
    </w:rPr>
  </w:style>
  <w:style w:type="paragraph" w:styleId="Kommentaaritekst">
    <w:name w:val="annotation text"/>
    <w:basedOn w:val="Normaallaad"/>
    <w:link w:val="KommentaaritekstMrk"/>
    <w:uiPriority w:val="99"/>
    <w:semiHidden/>
    <w:unhideWhenUsed/>
    <w:rsid w:val="0085269C"/>
    <w:rPr>
      <w:sz w:val="20"/>
      <w:szCs w:val="20"/>
    </w:rPr>
  </w:style>
  <w:style w:type="character" w:customStyle="1" w:styleId="KommentaaritekstMrk">
    <w:name w:val="Kommentaari tekst Märk"/>
    <w:basedOn w:val="Liguvaikefont"/>
    <w:link w:val="Kommentaaritekst"/>
    <w:uiPriority w:val="99"/>
    <w:semiHidden/>
    <w:rsid w:val="0085269C"/>
    <w:rPr>
      <w:noProof/>
      <w:lang w:eastAsia="en-US"/>
    </w:rPr>
  </w:style>
  <w:style w:type="paragraph" w:styleId="Kommentaariteema">
    <w:name w:val="annotation subject"/>
    <w:basedOn w:val="Kommentaaritekst"/>
    <w:next w:val="Kommentaaritekst"/>
    <w:link w:val="KommentaariteemaMrk"/>
    <w:uiPriority w:val="99"/>
    <w:semiHidden/>
    <w:unhideWhenUsed/>
    <w:rsid w:val="0085269C"/>
    <w:rPr>
      <w:b/>
      <w:bCs/>
    </w:rPr>
  </w:style>
  <w:style w:type="character" w:customStyle="1" w:styleId="KommentaariteemaMrk">
    <w:name w:val="Kommentaari teema Märk"/>
    <w:basedOn w:val="KommentaaritekstMrk"/>
    <w:link w:val="Kommentaariteema"/>
    <w:uiPriority w:val="99"/>
    <w:semiHidden/>
    <w:rsid w:val="0085269C"/>
    <w:rPr>
      <w:b/>
      <w:bCs/>
      <w:noProof/>
      <w:lang w:eastAsia="en-US"/>
    </w:rPr>
  </w:style>
  <w:style w:type="paragraph" w:customStyle="1" w:styleId="Body">
    <w:name w:val="Body"/>
    <w:aliases w:val="Text"/>
    <w:basedOn w:val="Normaallaad"/>
    <w:rsid w:val="00E2708A"/>
    <w:pPr>
      <w:overflowPunct w:val="0"/>
      <w:autoSpaceDE w:val="0"/>
      <w:autoSpaceDN w:val="0"/>
      <w:adjustRightInd w:val="0"/>
      <w:spacing w:after="120" w:line="360" w:lineRule="auto"/>
      <w:jc w:val="both"/>
    </w:pPr>
    <w:rPr>
      <w:rFonts w:ascii="Arial" w:hAnsi="Arial"/>
      <w:noProof w:val="0"/>
      <w:sz w:val="22"/>
      <w:szCs w:val="20"/>
      <w:lang w:val="en-GB" w:eastAsia="et-EE"/>
    </w:rPr>
  </w:style>
  <w:style w:type="character" w:customStyle="1" w:styleId="fontstyle01">
    <w:name w:val="fontstyle01"/>
    <w:basedOn w:val="Liguvaikefont"/>
    <w:rsid w:val="004B22B5"/>
    <w:rPr>
      <w:rFonts w:ascii="TimesNewRomanPSMT" w:hAnsi="TimesNewRomanPSMT" w:hint="default"/>
      <w:b w:val="0"/>
      <w:bCs w:val="0"/>
      <w:i w:val="0"/>
      <w:iCs w:val="0"/>
      <w:color w:val="000000"/>
      <w:sz w:val="24"/>
      <w:szCs w:val="24"/>
    </w:rPr>
  </w:style>
  <w:style w:type="character" w:customStyle="1" w:styleId="mm">
    <w:name w:val="mm"/>
    <w:basedOn w:val="Liguvaikefont"/>
    <w:rsid w:val="00FB2390"/>
  </w:style>
  <w:style w:type="character" w:customStyle="1" w:styleId="fontstyle21">
    <w:name w:val="fontstyle21"/>
    <w:basedOn w:val="Liguvaikefont"/>
    <w:rsid w:val="00FD7A71"/>
    <w:rPr>
      <w:rFonts w:ascii="TTFF500998t00" w:hAnsi="TTFF500998t00" w:hint="default"/>
      <w:b w:val="0"/>
      <w:bCs w:val="0"/>
      <w:i w:val="0"/>
      <w:iCs w:val="0"/>
      <w:color w:val="000000"/>
      <w:sz w:val="20"/>
      <w:szCs w:val="20"/>
    </w:rPr>
  </w:style>
  <w:style w:type="character" w:customStyle="1" w:styleId="Pealkiri5Mrk">
    <w:name w:val="Pealkiri 5 Märk"/>
    <w:basedOn w:val="Liguvaikefont"/>
    <w:link w:val="Pealkiri5"/>
    <w:uiPriority w:val="9"/>
    <w:semiHidden/>
    <w:rsid w:val="00F775A3"/>
    <w:rPr>
      <w:rFonts w:asciiTheme="majorHAnsi" w:eastAsiaTheme="majorEastAsia" w:hAnsiTheme="majorHAnsi" w:cstheme="majorBidi"/>
      <w:noProof/>
      <w:color w:val="243F60" w:themeColor="accent1" w:themeShade="7F"/>
      <w:sz w:val="24"/>
      <w:szCs w:val="24"/>
      <w:lang w:eastAsia="en-US"/>
    </w:rPr>
  </w:style>
  <w:style w:type="character" w:customStyle="1" w:styleId="PealkiriMrk">
    <w:name w:val="Pealkiri Märk"/>
    <w:basedOn w:val="Liguvaikefont"/>
    <w:link w:val="Pealkiri"/>
    <w:rsid w:val="00E148FE"/>
    <w:rPr>
      <w:b/>
      <w:sz w:val="28"/>
      <w:lang w:eastAsia="en-US"/>
    </w:rPr>
  </w:style>
  <w:style w:type="paragraph" w:styleId="Vahedeta">
    <w:name w:val="No Spacing"/>
    <w:uiPriority w:val="1"/>
    <w:qFormat/>
    <w:rsid w:val="00F0228B"/>
    <w:pPr>
      <w:suppressAutoHyphens/>
    </w:pPr>
    <w:rPr>
      <w:rFonts w:ascii="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3281">
      <w:bodyDiv w:val="1"/>
      <w:marLeft w:val="0"/>
      <w:marRight w:val="0"/>
      <w:marTop w:val="0"/>
      <w:marBottom w:val="0"/>
      <w:divBdr>
        <w:top w:val="none" w:sz="0" w:space="0" w:color="auto"/>
        <w:left w:val="none" w:sz="0" w:space="0" w:color="auto"/>
        <w:bottom w:val="none" w:sz="0" w:space="0" w:color="auto"/>
        <w:right w:val="none" w:sz="0" w:space="0" w:color="auto"/>
      </w:divBdr>
    </w:div>
    <w:div w:id="786046606">
      <w:bodyDiv w:val="1"/>
      <w:marLeft w:val="0"/>
      <w:marRight w:val="0"/>
      <w:marTop w:val="0"/>
      <w:marBottom w:val="0"/>
      <w:divBdr>
        <w:top w:val="none" w:sz="0" w:space="0" w:color="auto"/>
        <w:left w:val="none" w:sz="0" w:space="0" w:color="auto"/>
        <w:bottom w:val="none" w:sz="0" w:space="0" w:color="auto"/>
        <w:right w:val="none" w:sz="0" w:space="0" w:color="auto"/>
      </w:divBdr>
    </w:div>
    <w:div w:id="934283045">
      <w:bodyDiv w:val="1"/>
      <w:marLeft w:val="0"/>
      <w:marRight w:val="0"/>
      <w:marTop w:val="0"/>
      <w:marBottom w:val="0"/>
      <w:divBdr>
        <w:top w:val="none" w:sz="0" w:space="0" w:color="auto"/>
        <w:left w:val="none" w:sz="0" w:space="0" w:color="auto"/>
        <w:bottom w:val="none" w:sz="0" w:space="0" w:color="auto"/>
        <w:right w:val="none" w:sz="0" w:space="0" w:color="auto"/>
      </w:divBdr>
    </w:div>
    <w:div w:id="983898218">
      <w:bodyDiv w:val="1"/>
      <w:marLeft w:val="0"/>
      <w:marRight w:val="0"/>
      <w:marTop w:val="0"/>
      <w:marBottom w:val="0"/>
      <w:divBdr>
        <w:top w:val="none" w:sz="0" w:space="0" w:color="auto"/>
        <w:left w:val="none" w:sz="0" w:space="0" w:color="auto"/>
        <w:bottom w:val="none" w:sz="0" w:space="0" w:color="auto"/>
        <w:right w:val="none" w:sz="0" w:space="0" w:color="auto"/>
      </w:divBdr>
    </w:div>
    <w:div w:id="1147433798">
      <w:bodyDiv w:val="1"/>
      <w:marLeft w:val="0"/>
      <w:marRight w:val="0"/>
      <w:marTop w:val="0"/>
      <w:marBottom w:val="0"/>
      <w:divBdr>
        <w:top w:val="none" w:sz="0" w:space="0" w:color="auto"/>
        <w:left w:val="none" w:sz="0" w:space="0" w:color="auto"/>
        <w:bottom w:val="none" w:sz="0" w:space="0" w:color="auto"/>
        <w:right w:val="none" w:sz="0" w:space="0" w:color="auto"/>
      </w:divBdr>
    </w:div>
    <w:div w:id="1250654156">
      <w:bodyDiv w:val="1"/>
      <w:marLeft w:val="0"/>
      <w:marRight w:val="0"/>
      <w:marTop w:val="0"/>
      <w:marBottom w:val="0"/>
      <w:divBdr>
        <w:top w:val="none" w:sz="0" w:space="0" w:color="auto"/>
        <w:left w:val="none" w:sz="0" w:space="0" w:color="auto"/>
        <w:bottom w:val="none" w:sz="0" w:space="0" w:color="auto"/>
        <w:right w:val="none" w:sz="0" w:space="0" w:color="auto"/>
      </w:divBdr>
    </w:div>
    <w:div w:id="165930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D19F2-BA32-46CB-BC78-760817F2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6445</Characters>
  <Application>Microsoft Office Word</Application>
  <DocSecurity>0</DocSecurity>
  <Lines>53</Lines>
  <Paragraphs>14</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Jõelähtme vallavalitsus</Company>
  <LinksUpToDate>false</LinksUpToDate>
  <CharactersWithSpaces>7266</CharactersWithSpaces>
  <SharedDoc>false</SharedDoc>
  <HLinks>
    <vt:vector size="6" baseType="variant">
      <vt:variant>
        <vt:i4>6160502</vt:i4>
      </vt:variant>
      <vt:variant>
        <vt:i4>0</vt:i4>
      </vt:variant>
      <vt:variant>
        <vt:i4>0</vt:i4>
      </vt:variant>
      <vt:variant>
        <vt:i4>5</vt:i4>
      </vt:variant>
      <vt:variant>
        <vt:lpwstr>https://www.siseministeerium.ee/public/soov_detailplan.pdf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Jõelähtme  Jõelähtme</dc:creator>
  <cp:lastModifiedBy>Maire Kivistu</cp:lastModifiedBy>
  <cp:revision>2</cp:revision>
  <cp:lastPrinted>2023-09-28T05:33:00Z</cp:lastPrinted>
  <dcterms:created xsi:type="dcterms:W3CDTF">2025-02-28T07:56:00Z</dcterms:created>
  <dcterms:modified xsi:type="dcterms:W3CDTF">2025-02-28T07:56:00Z</dcterms:modified>
</cp:coreProperties>
</file>