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6BA2D" w14:textId="77777777" w:rsidR="006A4E38" w:rsidRPr="006624D8" w:rsidRDefault="006A4E38" w:rsidP="007959D7">
      <w:pPr>
        <w:jc w:val="right"/>
        <w:rPr>
          <w:noProof w:val="0"/>
        </w:rPr>
      </w:pPr>
      <w:r w:rsidRPr="006624D8">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6624D8">
        <w:rPr>
          <w:noProof w:val="0"/>
        </w:rPr>
        <w:t>EELNÕU</w:t>
      </w:r>
    </w:p>
    <w:p w14:paraId="7A813725" w14:textId="77777777" w:rsidR="006A4E38" w:rsidRPr="006624D8" w:rsidRDefault="006A4E38" w:rsidP="007959D7">
      <w:pPr>
        <w:rPr>
          <w:noProof w:val="0"/>
        </w:rPr>
      </w:pPr>
    </w:p>
    <w:p w14:paraId="4A2D8EBC" w14:textId="77777777" w:rsidR="006A4E38" w:rsidRPr="006624D8" w:rsidRDefault="006A4E38" w:rsidP="007959D7">
      <w:pPr>
        <w:rPr>
          <w:noProof w:val="0"/>
        </w:rPr>
      </w:pPr>
    </w:p>
    <w:p w14:paraId="50C9ABB8" w14:textId="77777777" w:rsidR="006A4E38" w:rsidRPr="006624D8" w:rsidRDefault="006A4E38" w:rsidP="007959D7">
      <w:pPr>
        <w:rPr>
          <w:noProof w:val="0"/>
        </w:rPr>
      </w:pPr>
    </w:p>
    <w:p w14:paraId="63CDA17C" w14:textId="6CBB20E3" w:rsidR="006A4E38" w:rsidRDefault="006A4E38" w:rsidP="007959D7">
      <w:pPr>
        <w:pStyle w:val="Pealkiri1"/>
        <w:tabs>
          <w:tab w:val="left" w:pos="5812"/>
        </w:tabs>
        <w:spacing w:before="0" w:after="0"/>
        <w:jc w:val="center"/>
        <w:rPr>
          <w:rFonts w:ascii="Algerian" w:hAnsi="Algerian"/>
          <w:b w:val="0"/>
          <w:sz w:val="36"/>
          <w:szCs w:val="36"/>
        </w:rPr>
      </w:pPr>
      <w:r w:rsidRPr="006624D8">
        <w:rPr>
          <w:rFonts w:ascii="Algerian" w:hAnsi="Algerian"/>
          <w:b w:val="0"/>
          <w:sz w:val="36"/>
          <w:szCs w:val="36"/>
        </w:rPr>
        <w:t>Jõelähtme  Vallav</w:t>
      </w:r>
      <w:r>
        <w:rPr>
          <w:rFonts w:ascii="Algerian" w:hAnsi="Algerian"/>
          <w:b w:val="0"/>
          <w:sz w:val="36"/>
          <w:szCs w:val="36"/>
        </w:rPr>
        <w:t>olikogu</w:t>
      </w:r>
    </w:p>
    <w:p w14:paraId="62B9049C" w14:textId="77777777" w:rsidR="00AB5A26" w:rsidRDefault="00AB5A26" w:rsidP="007959D7">
      <w:pPr>
        <w:pStyle w:val="Pealkiri1"/>
        <w:tabs>
          <w:tab w:val="left" w:pos="5812"/>
        </w:tabs>
        <w:spacing w:before="0" w:after="0"/>
        <w:jc w:val="center"/>
        <w:rPr>
          <w:rFonts w:ascii="Algerian" w:hAnsi="Algerian" w:cs="Arial"/>
          <w:b w:val="0"/>
          <w:iCs/>
          <w:sz w:val="32"/>
          <w:szCs w:val="32"/>
        </w:rPr>
      </w:pPr>
    </w:p>
    <w:p w14:paraId="6EF2CA75" w14:textId="77777777" w:rsidR="006A4E38" w:rsidRPr="00027A5E" w:rsidRDefault="006A4E38" w:rsidP="007959D7">
      <w:pPr>
        <w:pStyle w:val="Pealkiri1"/>
        <w:tabs>
          <w:tab w:val="left" w:pos="5812"/>
        </w:tabs>
        <w:spacing w:before="0" w:after="0"/>
        <w:jc w:val="center"/>
        <w:rPr>
          <w:rFonts w:ascii="Algerian" w:hAnsi="Algerian"/>
          <w:b w:val="0"/>
          <w:sz w:val="36"/>
          <w:szCs w:val="36"/>
        </w:rPr>
      </w:pPr>
      <w:r w:rsidRPr="00027A5E">
        <w:rPr>
          <w:rFonts w:ascii="Algerian" w:hAnsi="Algerian" w:cs="Arial"/>
          <w:b w:val="0"/>
          <w:iCs/>
          <w:sz w:val="32"/>
          <w:szCs w:val="32"/>
        </w:rPr>
        <w:t>O T S U S</w:t>
      </w:r>
    </w:p>
    <w:p w14:paraId="734DD905" w14:textId="77777777" w:rsidR="00724C06" w:rsidRDefault="00724C06" w:rsidP="007959D7">
      <w:pPr>
        <w:tabs>
          <w:tab w:val="left" w:pos="3987"/>
        </w:tabs>
        <w:rPr>
          <w:noProof w:val="0"/>
        </w:rPr>
      </w:pPr>
    </w:p>
    <w:p w14:paraId="0C8B9206" w14:textId="77777777" w:rsidR="00AB5A26" w:rsidRPr="006624D8" w:rsidRDefault="00AB5A26" w:rsidP="007959D7">
      <w:pPr>
        <w:tabs>
          <w:tab w:val="left" w:pos="3987"/>
        </w:tabs>
        <w:rPr>
          <w:noProof w:val="0"/>
        </w:rPr>
      </w:pPr>
    </w:p>
    <w:p w14:paraId="616DB7BC" w14:textId="6E1AEED7" w:rsidR="00544F8E" w:rsidRPr="002C49FE" w:rsidRDefault="00C66917" w:rsidP="007959D7">
      <w:pPr>
        <w:tabs>
          <w:tab w:val="left" w:pos="3987"/>
        </w:tabs>
        <w:rPr>
          <w:noProof w:val="0"/>
        </w:rPr>
      </w:pPr>
      <w:r>
        <w:rPr>
          <w:noProof w:val="0"/>
        </w:rPr>
        <w:t>Jõelähtme</w:t>
      </w:r>
      <w:r>
        <w:rPr>
          <w:noProof w:val="0"/>
        </w:rPr>
        <w:tab/>
      </w:r>
      <w:r>
        <w:rPr>
          <w:noProof w:val="0"/>
        </w:rPr>
        <w:tab/>
      </w:r>
      <w:r>
        <w:rPr>
          <w:noProof w:val="0"/>
        </w:rPr>
        <w:tab/>
      </w:r>
      <w:r w:rsidR="00F6356A">
        <w:rPr>
          <w:noProof w:val="0"/>
        </w:rPr>
        <w:tab/>
      </w:r>
      <w:r w:rsidR="001C2F9A">
        <w:rPr>
          <w:noProof w:val="0"/>
        </w:rPr>
        <w:tab/>
      </w:r>
      <w:r w:rsidR="00672733">
        <w:rPr>
          <w:noProof w:val="0"/>
        </w:rPr>
        <w:t>19</w:t>
      </w:r>
      <w:r w:rsidR="002F3411">
        <w:rPr>
          <w:noProof w:val="0"/>
        </w:rPr>
        <w:t>.</w:t>
      </w:r>
      <w:r w:rsidR="00672733">
        <w:rPr>
          <w:noProof w:val="0"/>
        </w:rPr>
        <w:t xml:space="preserve"> juuni</w:t>
      </w:r>
      <w:r w:rsidR="006564DE">
        <w:rPr>
          <w:noProof w:val="0"/>
        </w:rPr>
        <w:t>.</w:t>
      </w:r>
      <w:r>
        <w:rPr>
          <w:noProof w:val="0"/>
        </w:rPr>
        <w:t>202</w:t>
      </w:r>
      <w:r w:rsidR="00F53953">
        <w:rPr>
          <w:noProof w:val="0"/>
        </w:rPr>
        <w:t>5</w:t>
      </w:r>
      <w:r>
        <w:rPr>
          <w:noProof w:val="0"/>
        </w:rPr>
        <w:t xml:space="preserve"> </w:t>
      </w:r>
      <w:r w:rsidR="00544F8E" w:rsidRPr="006A264F">
        <w:rPr>
          <w:noProof w:val="0"/>
        </w:rPr>
        <w:t>nr</w:t>
      </w:r>
      <w:r w:rsidR="00F92382" w:rsidRPr="006A264F">
        <w:rPr>
          <w:noProof w:val="0"/>
        </w:rPr>
        <w:t xml:space="preserve"> ___</w:t>
      </w:r>
    </w:p>
    <w:p w14:paraId="492E930B" w14:textId="7E41AC6D" w:rsidR="00544F8E" w:rsidRPr="00161868" w:rsidRDefault="00544F8E" w:rsidP="007959D7">
      <w:pPr>
        <w:rPr>
          <w:noProof w:val="0"/>
        </w:rPr>
      </w:pPr>
    </w:p>
    <w:p w14:paraId="4110F9BF" w14:textId="0A30073A" w:rsidR="00544F8E" w:rsidRPr="00BE263E" w:rsidRDefault="0006078A" w:rsidP="007959D7">
      <w:pPr>
        <w:jc w:val="both"/>
        <w:rPr>
          <w:b/>
          <w:noProof w:val="0"/>
        </w:rPr>
      </w:pPr>
      <w:bookmarkStart w:id="0" w:name="_Hlk138664940"/>
      <w:r>
        <w:rPr>
          <w:b/>
          <w:noProof w:val="0"/>
        </w:rPr>
        <w:t>Uus</w:t>
      </w:r>
      <w:r w:rsidR="00090E66">
        <w:rPr>
          <w:b/>
          <w:noProof w:val="0"/>
        </w:rPr>
        <w:t>küla</w:t>
      </w:r>
      <w:r w:rsidR="000B1CB6">
        <w:rPr>
          <w:b/>
          <w:noProof w:val="0"/>
        </w:rPr>
        <w:t xml:space="preserve"> </w:t>
      </w:r>
      <w:r>
        <w:rPr>
          <w:b/>
          <w:noProof w:val="0"/>
        </w:rPr>
        <w:t>Lumesauna</w:t>
      </w:r>
      <w:r w:rsidR="00162958">
        <w:rPr>
          <w:b/>
          <w:noProof w:val="0"/>
        </w:rPr>
        <w:t xml:space="preserve"> </w:t>
      </w:r>
      <w:r w:rsidR="00B66567">
        <w:rPr>
          <w:b/>
          <w:noProof w:val="0"/>
        </w:rPr>
        <w:t>maaüksuse</w:t>
      </w:r>
      <w:r w:rsidR="000B1CB6">
        <w:rPr>
          <w:b/>
          <w:noProof w:val="0"/>
        </w:rPr>
        <w:t xml:space="preserve"> </w:t>
      </w:r>
      <w:bookmarkEnd w:id="0"/>
      <w:r w:rsidR="00902B93" w:rsidRPr="00161868">
        <w:rPr>
          <w:b/>
          <w:noProof w:val="0"/>
        </w:rPr>
        <w:t>detailplaneeringu algatamine</w:t>
      </w:r>
      <w:r w:rsidR="0097141C" w:rsidRPr="00161868">
        <w:rPr>
          <w:b/>
          <w:noProof w:val="0"/>
        </w:rPr>
        <w:t>,</w:t>
      </w:r>
      <w:r w:rsidR="00902B93" w:rsidRPr="00161868">
        <w:rPr>
          <w:b/>
          <w:noProof w:val="0"/>
        </w:rPr>
        <w:t xml:space="preserve"> lähteülesande kinnitamine</w:t>
      </w:r>
      <w:r w:rsidR="0058093E" w:rsidRPr="00161868">
        <w:rPr>
          <w:b/>
          <w:noProof w:val="0"/>
        </w:rPr>
        <w:t xml:space="preserve"> ja keskkonnamõju</w:t>
      </w:r>
      <w:r w:rsidR="00046F13" w:rsidRPr="00161868">
        <w:rPr>
          <w:b/>
          <w:noProof w:val="0"/>
        </w:rPr>
        <w:t>de</w:t>
      </w:r>
      <w:r w:rsidR="0058093E" w:rsidRPr="00161868">
        <w:rPr>
          <w:b/>
          <w:noProof w:val="0"/>
        </w:rPr>
        <w:t xml:space="preserve"> strateegilise hindamise algatamata jätmine</w:t>
      </w:r>
    </w:p>
    <w:p w14:paraId="4349E276" w14:textId="77777777" w:rsidR="00851BAB" w:rsidRPr="001B43D9" w:rsidRDefault="00851BAB" w:rsidP="007959D7">
      <w:pPr>
        <w:jc w:val="both"/>
        <w:rPr>
          <w:noProof w:val="0"/>
        </w:rPr>
      </w:pPr>
    </w:p>
    <w:p w14:paraId="5164BFBA" w14:textId="77777777" w:rsidR="00AA2B11" w:rsidRPr="009333BE" w:rsidRDefault="00AA2B11" w:rsidP="007959D7">
      <w:pPr>
        <w:jc w:val="both"/>
        <w:rPr>
          <w:noProof w:val="0"/>
        </w:rPr>
      </w:pPr>
      <w:r>
        <w:t>Elteks Kinnisvara</w:t>
      </w:r>
      <w:r w:rsidRPr="009B3617">
        <w:t xml:space="preserve"> OÜ </w:t>
      </w:r>
      <w:r w:rsidRPr="002A19D2">
        <w:rPr>
          <w:noProof w:val="0"/>
        </w:rPr>
        <w:t xml:space="preserve">(edaspidi </w:t>
      </w:r>
      <w:r w:rsidRPr="001E0BC7">
        <w:rPr>
          <w:i/>
          <w:noProof w:val="0"/>
        </w:rPr>
        <w:t>huvitatud isik</w:t>
      </w:r>
      <w:r w:rsidRPr="002A19D2">
        <w:rPr>
          <w:noProof w:val="0"/>
        </w:rPr>
        <w:t xml:space="preserve">) </w:t>
      </w:r>
      <w:r>
        <w:rPr>
          <w:noProof w:val="0"/>
        </w:rPr>
        <w:t>esitas</w:t>
      </w:r>
      <w:r w:rsidRPr="002A19D2">
        <w:rPr>
          <w:noProof w:val="0"/>
        </w:rPr>
        <w:t xml:space="preserve"> </w:t>
      </w:r>
      <w:bookmarkStart w:id="1" w:name="_Hlk135213781"/>
      <w:r>
        <w:rPr>
          <w:noProof w:val="0"/>
        </w:rPr>
        <w:t>18</w:t>
      </w:r>
      <w:r w:rsidRPr="009B3617">
        <w:rPr>
          <w:noProof w:val="0"/>
        </w:rPr>
        <w:t>.</w:t>
      </w:r>
      <w:r>
        <w:rPr>
          <w:noProof w:val="0"/>
        </w:rPr>
        <w:t>09</w:t>
      </w:r>
      <w:r w:rsidRPr="009B3617">
        <w:rPr>
          <w:noProof w:val="0"/>
        </w:rPr>
        <w:t>.202</w:t>
      </w:r>
      <w:r>
        <w:rPr>
          <w:noProof w:val="0"/>
        </w:rPr>
        <w:t>4</w:t>
      </w:r>
      <w:r w:rsidRPr="009B3617">
        <w:rPr>
          <w:noProof w:val="0"/>
        </w:rPr>
        <w:t xml:space="preserve"> </w:t>
      </w:r>
      <w:bookmarkEnd w:id="1"/>
      <w:r w:rsidRPr="002A19D2">
        <w:rPr>
          <w:noProof w:val="0"/>
        </w:rPr>
        <w:t xml:space="preserve">Jõelähtme Vallavalitsusele taotluse detailplaneeringu algatamiseks </w:t>
      </w:r>
      <w:r>
        <w:rPr>
          <w:noProof w:val="0"/>
        </w:rPr>
        <w:t>Uus</w:t>
      </w:r>
      <w:r w:rsidRPr="004136CF">
        <w:rPr>
          <w:noProof w:val="0"/>
        </w:rPr>
        <w:t xml:space="preserve">küla </w:t>
      </w:r>
      <w:r>
        <w:rPr>
          <w:noProof w:val="0"/>
        </w:rPr>
        <w:t>Lumesauna</w:t>
      </w:r>
      <w:r w:rsidRPr="009B3617">
        <w:rPr>
          <w:noProof w:val="0"/>
        </w:rPr>
        <w:t xml:space="preserve"> </w:t>
      </w:r>
      <w:r>
        <w:rPr>
          <w:noProof w:val="0"/>
        </w:rPr>
        <w:t>maaüksusel.</w:t>
      </w:r>
    </w:p>
    <w:p w14:paraId="211C16B8" w14:textId="77777777" w:rsidR="00AA2B11" w:rsidRPr="009333BE" w:rsidRDefault="00AA2B11" w:rsidP="007959D7">
      <w:pPr>
        <w:jc w:val="both"/>
        <w:rPr>
          <w:noProof w:val="0"/>
        </w:rPr>
      </w:pPr>
    </w:p>
    <w:p w14:paraId="3B118901" w14:textId="2D69ABA7" w:rsidR="00F50480" w:rsidRDefault="00AA2B11" w:rsidP="007959D7">
      <w:pPr>
        <w:jc w:val="both"/>
        <w:rPr>
          <w:noProof w:val="0"/>
        </w:rPr>
      </w:pPr>
      <w:r>
        <w:rPr>
          <w:rFonts w:eastAsia="Arial"/>
          <w:bCs/>
        </w:rPr>
        <w:t>Algatatava d</w:t>
      </w:r>
      <w:r w:rsidRPr="00A92547">
        <w:rPr>
          <w:rFonts w:eastAsia="Arial"/>
          <w:bCs/>
        </w:rPr>
        <w:t xml:space="preserve">etailplaneeringuga on kavas </w:t>
      </w:r>
      <w:bookmarkStart w:id="2" w:name="_Hlk135213888"/>
      <w:r>
        <w:rPr>
          <w:rFonts w:eastAsia="Arial"/>
          <w:bCs/>
        </w:rPr>
        <w:t>jagad</w:t>
      </w:r>
      <w:r w:rsidRPr="00A92547">
        <w:rPr>
          <w:rFonts w:eastAsia="Arial"/>
          <w:bCs/>
        </w:rPr>
        <w:t>a</w:t>
      </w:r>
      <w:r>
        <w:rPr>
          <w:rFonts w:eastAsia="Arial"/>
          <w:bCs/>
        </w:rPr>
        <w:t xml:space="preserve"> maatulundusmaa sihtotstarbega</w:t>
      </w:r>
      <w:r w:rsidRPr="00A92547">
        <w:rPr>
          <w:rFonts w:eastAsia="Arial"/>
          <w:bCs/>
        </w:rPr>
        <w:t xml:space="preserve"> </w:t>
      </w:r>
      <w:r>
        <w:rPr>
          <w:rFonts w:eastAsia="Arial"/>
          <w:bCs/>
        </w:rPr>
        <w:t xml:space="preserve">Lumesauna </w:t>
      </w:r>
      <w:r w:rsidRPr="00A92547">
        <w:rPr>
          <w:rFonts w:eastAsia="Arial"/>
          <w:bCs/>
        </w:rPr>
        <w:t xml:space="preserve">maaüksus </w:t>
      </w:r>
      <w:r>
        <w:rPr>
          <w:rFonts w:eastAsia="Arial"/>
          <w:bCs/>
        </w:rPr>
        <w:t>elamumaa sihtotstarbega kruntideks</w:t>
      </w:r>
      <w:r w:rsidRPr="00A92547">
        <w:rPr>
          <w:rFonts w:eastAsia="Arial"/>
          <w:bCs/>
        </w:rPr>
        <w:t xml:space="preserve">, määrata ehitusõigus </w:t>
      </w:r>
      <w:r>
        <w:rPr>
          <w:rFonts w:eastAsia="Arial"/>
          <w:bCs/>
        </w:rPr>
        <w:t xml:space="preserve">väikeelamute </w:t>
      </w:r>
      <w:r w:rsidRPr="00A92547">
        <w:rPr>
          <w:rFonts w:eastAsia="Arial"/>
          <w:bCs/>
        </w:rPr>
        <w:t xml:space="preserve">rajamiseks, lahendada juurdepääs ja </w:t>
      </w:r>
      <w:r>
        <w:rPr>
          <w:rFonts w:eastAsia="Arial"/>
          <w:bCs/>
        </w:rPr>
        <w:t>tehnilise infrastruktuuriga liitumine</w:t>
      </w:r>
      <w:r w:rsidRPr="00A92547">
        <w:rPr>
          <w:rFonts w:eastAsia="Arial"/>
          <w:bCs/>
        </w:rPr>
        <w:t xml:space="preserve"> ning seada keskkonnatingimused planeeringuga kavandatu elluviimiseks</w:t>
      </w:r>
      <w:bookmarkEnd w:id="2"/>
      <w:r w:rsidRPr="00A92547">
        <w:rPr>
          <w:rFonts w:eastAsia="Arial"/>
          <w:bCs/>
        </w:rPr>
        <w:t>.</w:t>
      </w:r>
      <w:r w:rsidR="00AB6994">
        <w:rPr>
          <w:noProof w:val="0"/>
        </w:rPr>
        <w:t xml:space="preserve"> Detailplaneering on vajalik </w:t>
      </w:r>
      <w:r w:rsidR="00AB6994" w:rsidRPr="007E7D84">
        <w:rPr>
          <w:noProof w:val="0"/>
        </w:rPr>
        <w:t>planeeringualale ruumilise terviklahenduse loomi</w:t>
      </w:r>
      <w:r w:rsidR="00AB6994">
        <w:rPr>
          <w:noProof w:val="0"/>
        </w:rPr>
        <w:t xml:space="preserve">seks, </w:t>
      </w:r>
      <w:r w:rsidR="00AB6994" w:rsidRPr="007E7D84">
        <w:rPr>
          <w:noProof w:val="0"/>
        </w:rPr>
        <w:t>kvaliteetse elukeskkonna k</w:t>
      </w:r>
      <w:r w:rsidR="00AB6994">
        <w:rPr>
          <w:noProof w:val="0"/>
        </w:rPr>
        <w:t>avanda</w:t>
      </w:r>
      <w:r w:rsidR="00AB6994" w:rsidRPr="007E7D84">
        <w:rPr>
          <w:noProof w:val="0"/>
        </w:rPr>
        <w:t>miseks</w:t>
      </w:r>
      <w:r w:rsidR="00AB6994">
        <w:rPr>
          <w:noProof w:val="0"/>
        </w:rPr>
        <w:t xml:space="preserve"> ning</w:t>
      </w:r>
      <w:r w:rsidR="00AB6994" w:rsidRPr="007E7D84">
        <w:rPr>
          <w:noProof w:val="0"/>
        </w:rPr>
        <w:t xml:space="preserve"> keskkonnahoidliku</w:t>
      </w:r>
      <w:r w:rsidR="00AB6994">
        <w:rPr>
          <w:noProof w:val="0"/>
        </w:rPr>
        <w:t>,</w:t>
      </w:r>
      <w:r w:rsidR="00AB6994" w:rsidRPr="007E7D84">
        <w:rPr>
          <w:noProof w:val="0"/>
        </w:rPr>
        <w:t xml:space="preserve"> majanduslikult, kultuuriliselt ja sotsiaalselt jätkusuutlikku arengu</w:t>
      </w:r>
      <w:r w:rsidR="00AB6994">
        <w:rPr>
          <w:noProof w:val="0"/>
        </w:rPr>
        <w:t xml:space="preserve"> </w:t>
      </w:r>
      <w:r w:rsidR="00AB6994" w:rsidRPr="007E7D84">
        <w:rPr>
          <w:noProof w:val="0"/>
        </w:rPr>
        <w:t>t</w:t>
      </w:r>
      <w:r w:rsidR="00AB6994">
        <w:rPr>
          <w:noProof w:val="0"/>
        </w:rPr>
        <w:t>agamiseks.</w:t>
      </w:r>
    </w:p>
    <w:p w14:paraId="2AC1ADAD" w14:textId="77777777" w:rsidR="00F50480" w:rsidRDefault="00F50480" w:rsidP="007959D7">
      <w:pPr>
        <w:jc w:val="both"/>
        <w:rPr>
          <w:noProof w:val="0"/>
        </w:rPr>
      </w:pPr>
    </w:p>
    <w:p w14:paraId="6330962B" w14:textId="6B23C5E8" w:rsidR="00F50480" w:rsidRDefault="00AA2B11" w:rsidP="007959D7">
      <w:pPr>
        <w:jc w:val="both"/>
        <w:rPr>
          <w:noProof w:val="0"/>
        </w:rPr>
      </w:pPr>
      <w:r>
        <w:rPr>
          <w:rFonts w:eastAsia="Arial"/>
          <w:bCs/>
        </w:rPr>
        <w:t>Planeeritav maaüksus</w:t>
      </w:r>
      <w:r w:rsidRPr="001A0A33">
        <w:rPr>
          <w:rFonts w:eastAsia="Arial"/>
          <w:bCs/>
        </w:rPr>
        <w:t xml:space="preserve"> </w:t>
      </w:r>
      <w:r w:rsidRPr="00135113">
        <w:rPr>
          <w:rFonts w:eastAsia="Arial"/>
          <w:bCs/>
        </w:rPr>
        <w:t xml:space="preserve">(katastritunnusega </w:t>
      </w:r>
      <w:r w:rsidRPr="00186A7A">
        <w:rPr>
          <w:rFonts w:eastAsia="Arial"/>
          <w:bCs/>
        </w:rPr>
        <w:t>24504:004:0264</w:t>
      </w:r>
      <w:r w:rsidRPr="00135113">
        <w:rPr>
          <w:rFonts w:eastAsia="Arial"/>
          <w:bCs/>
        </w:rPr>
        <w:t xml:space="preserve">, sihtotstarbega maatulundusmaa 100%, suurusega </w:t>
      </w:r>
      <w:r>
        <w:rPr>
          <w:rFonts w:eastAsia="Arial"/>
          <w:bCs/>
        </w:rPr>
        <w:t>13</w:t>
      </w:r>
      <w:r w:rsidR="007959D7">
        <w:rPr>
          <w:rFonts w:eastAsia="Arial"/>
          <w:bCs/>
        </w:rPr>
        <w:t> </w:t>
      </w:r>
      <w:r>
        <w:rPr>
          <w:rFonts w:eastAsia="Arial"/>
          <w:bCs/>
        </w:rPr>
        <w:t>643</w:t>
      </w:r>
      <w:r w:rsidRPr="00135113">
        <w:rPr>
          <w:rFonts w:eastAsia="Arial"/>
          <w:bCs/>
        </w:rPr>
        <w:t xml:space="preserve"> m²) </w:t>
      </w:r>
      <w:r>
        <w:rPr>
          <w:rFonts w:eastAsia="Arial"/>
          <w:bCs/>
          <w:noProof w:val="0"/>
        </w:rPr>
        <w:t>paikneb</w:t>
      </w:r>
      <w:r w:rsidRPr="009333BE">
        <w:rPr>
          <w:rFonts w:eastAsia="Arial"/>
          <w:bCs/>
          <w:noProof w:val="0"/>
        </w:rPr>
        <w:t xml:space="preserve"> </w:t>
      </w:r>
      <w:r>
        <w:rPr>
          <w:rFonts w:eastAsia="Arial"/>
          <w:bCs/>
          <w:noProof w:val="0"/>
        </w:rPr>
        <w:t>Uusküla lääneosas</w:t>
      </w:r>
      <w:r w:rsidRPr="009333BE">
        <w:rPr>
          <w:rFonts w:eastAsia="Arial"/>
          <w:bCs/>
          <w:noProof w:val="0"/>
        </w:rPr>
        <w:t xml:space="preserve">. </w:t>
      </w:r>
      <w:proofErr w:type="spellStart"/>
      <w:r>
        <w:rPr>
          <w:rFonts w:eastAsia="Arial"/>
          <w:bCs/>
          <w:noProof w:val="0"/>
        </w:rPr>
        <w:t>Kõlvikuliselt</w:t>
      </w:r>
      <w:proofErr w:type="spellEnd"/>
      <w:r>
        <w:rPr>
          <w:rFonts w:eastAsia="Arial"/>
          <w:bCs/>
          <w:noProof w:val="0"/>
        </w:rPr>
        <w:t xml:space="preserve"> moodustab</w:t>
      </w:r>
      <w:r w:rsidR="00BC2521">
        <w:rPr>
          <w:rFonts w:eastAsia="Arial"/>
          <w:bCs/>
          <w:noProof w:val="0"/>
        </w:rPr>
        <w:t xml:space="preserve"> ca</w:t>
      </w:r>
      <w:r>
        <w:rPr>
          <w:rFonts w:eastAsia="Arial"/>
          <w:bCs/>
          <w:noProof w:val="0"/>
        </w:rPr>
        <w:t xml:space="preserve"> 60% maaüksusest looduslik rohumaa, 32% haritav maa ja 8% muu maa. </w:t>
      </w:r>
      <w:r w:rsidRPr="009333BE">
        <w:rPr>
          <w:noProof w:val="0"/>
        </w:rPr>
        <w:t xml:space="preserve">Juurdepääs </w:t>
      </w:r>
      <w:r>
        <w:rPr>
          <w:noProof w:val="0"/>
        </w:rPr>
        <w:t>maaüksusele</w:t>
      </w:r>
      <w:r w:rsidRPr="009333BE">
        <w:rPr>
          <w:noProof w:val="0"/>
        </w:rPr>
        <w:t xml:space="preserve"> on </w:t>
      </w:r>
      <w:r>
        <w:rPr>
          <w:noProof w:val="0"/>
        </w:rPr>
        <w:t>Maardu teelt eramaal kulgeva Siidisaba tee kaudu, mis on osaliselt kaas</w:t>
      </w:r>
      <w:r w:rsidR="001739E7">
        <w:rPr>
          <w:noProof w:val="0"/>
        </w:rPr>
        <w:t>a</w:t>
      </w:r>
      <w:r>
        <w:rPr>
          <w:noProof w:val="0"/>
        </w:rPr>
        <w:t>tud planeeringualasse. P</w:t>
      </w:r>
      <w:r w:rsidRPr="009333BE">
        <w:rPr>
          <w:noProof w:val="0"/>
        </w:rPr>
        <w:t xml:space="preserve">laneeritava ala suuruseks on </w:t>
      </w:r>
      <w:r w:rsidRPr="003C46E0">
        <w:rPr>
          <w:noProof w:val="0"/>
        </w:rPr>
        <w:t>ca </w:t>
      </w:r>
      <w:r>
        <w:rPr>
          <w:noProof w:val="0"/>
        </w:rPr>
        <w:t>1,5</w:t>
      </w:r>
      <w:r w:rsidRPr="00135113">
        <w:rPr>
          <w:noProof w:val="0"/>
        </w:rPr>
        <w:t xml:space="preserve"> ha.</w:t>
      </w:r>
    </w:p>
    <w:p w14:paraId="34D8D4FE" w14:textId="77777777" w:rsidR="00F50480" w:rsidRDefault="00F50480" w:rsidP="007959D7">
      <w:pPr>
        <w:jc w:val="both"/>
        <w:rPr>
          <w:noProof w:val="0"/>
        </w:rPr>
      </w:pPr>
    </w:p>
    <w:p w14:paraId="4C3BFB3E" w14:textId="14E390A0" w:rsidR="001C2F9A" w:rsidRDefault="00781E09" w:rsidP="007959D7">
      <w:pPr>
        <w:jc w:val="both"/>
        <w:rPr>
          <w:noProof w:val="0"/>
        </w:rPr>
      </w:pPr>
      <w:r>
        <w:rPr>
          <w:noProof w:val="0"/>
        </w:rPr>
        <w:t>Vastavalt kehtivale Jõelähtme valla üldplaneeringule (kehtestatud Jõelähtme Vallavolikogu 29.04.2003 otsusega nr 40) paikneb planeeringuala tiheasustusalal, perspektiivsel väikeelamualal. Vastavalt üldplaneeringule on uue hoonestuse rajamisel Uuskülas</w:t>
      </w:r>
      <w:r>
        <w:t xml:space="preserve"> lubatud moodustada elamukrunte 1000 - 2000 m²</w:t>
      </w:r>
      <w:r w:rsidR="00F4030F">
        <w:t>, ridaelamute rajamist ei ole ette nähtud.</w:t>
      </w:r>
    </w:p>
    <w:p w14:paraId="46D965B5" w14:textId="77777777" w:rsidR="000E5BD4" w:rsidRPr="001C2F9A" w:rsidRDefault="000E5BD4" w:rsidP="007959D7">
      <w:pPr>
        <w:jc w:val="both"/>
        <w:rPr>
          <w:noProof w:val="0"/>
        </w:rPr>
      </w:pPr>
    </w:p>
    <w:p w14:paraId="5DB4DE3B" w14:textId="2BD4F566" w:rsidR="00192727" w:rsidRDefault="00B74BBA" w:rsidP="007959D7">
      <w:pPr>
        <w:jc w:val="both"/>
      </w:pPr>
      <w:r w:rsidRPr="00F50480">
        <w:rPr>
          <w:rFonts w:eastAsia="Arial"/>
          <w:bCs/>
        </w:rPr>
        <w:t>Koostamisel oleva Jõelähtme valla üldplaneeringu (vastu võetud Jõelähtme Vallavolikogu 12.04.201</w:t>
      </w:r>
      <w:r w:rsidR="00EA54FC">
        <w:rPr>
          <w:rFonts w:eastAsia="Arial"/>
          <w:bCs/>
        </w:rPr>
        <w:t xml:space="preserve">8 otsusega nr 62) </w:t>
      </w:r>
      <w:r w:rsidR="00EA54FC" w:rsidRPr="00911058">
        <w:rPr>
          <w:rFonts w:eastAsia="Arial"/>
          <w:bCs/>
        </w:rPr>
        <w:t xml:space="preserve">kohaselt </w:t>
      </w:r>
      <w:r w:rsidR="00781E09">
        <w:rPr>
          <w:noProof w:val="0"/>
        </w:rPr>
        <w:t>jääb planeeringuala tiheasustusalale, väikeelamu juhtotstarbega alale, kus on lubatud üksik-, kaksik- ja ridaelamute rajamine</w:t>
      </w:r>
      <w:r w:rsidR="00781E09" w:rsidRPr="000668BA">
        <w:rPr>
          <w:noProof w:val="0"/>
        </w:rPr>
        <w:t>.</w:t>
      </w:r>
      <w:r w:rsidR="00781E09">
        <w:rPr>
          <w:noProof w:val="0"/>
        </w:rPr>
        <w:t xml:space="preserve"> Kavandataval puudub vastuolu koostamisel oleva üldplaneeringuga.</w:t>
      </w:r>
    </w:p>
    <w:p w14:paraId="23D720D3" w14:textId="0F12FF2B" w:rsidR="00CF5D49" w:rsidRDefault="00CF5D49" w:rsidP="007959D7">
      <w:pPr>
        <w:jc w:val="both"/>
        <w:rPr>
          <w:rFonts w:eastAsia="Arial"/>
          <w:bCs/>
        </w:rPr>
      </w:pPr>
    </w:p>
    <w:p w14:paraId="67F1FEC2" w14:textId="77777777" w:rsidR="00CF5D49" w:rsidRDefault="00CF5D49" w:rsidP="007959D7">
      <w:pPr>
        <w:autoSpaceDE w:val="0"/>
        <w:jc w:val="both"/>
        <w:rPr>
          <w:noProof w:val="0"/>
        </w:rPr>
      </w:pPr>
      <w:r w:rsidRPr="00682D04">
        <w:rPr>
          <w:noProof w:val="0"/>
        </w:rPr>
        <w:t>Harju</w:t>
      </w:r>
      <w:r>
        <w:rPr>
          <w:noProof w:val="0"/>
        </w:rPr>
        <w:t xml:space="preserve"> </w:t>
      </w:r>
      <w:r w:rsidRPr="00682D04">
        <w:rPr>
          <w:noProof w:val="0"/>
        </w:rPr>
        <w:t xml:space="preserve">maakonnaplaneering 2030+ kohaselt </w:t>
      </w:r>
      <w:r>
        <w:rPr>
          <w:noProof w:val="0"/>
        </w:rPr>
        <w:t>ei jää planeeringualale</w:t>
      </w:r>
      <w:r w:rsidRPr="00682D04">
        <w:rPr>
          <w:noProof w:val="0"/>
        </w:rPr>
        <w:t xml:space="preserve"> rohevõrgustik</w:t>
      </w:r>
      <w:r>
        <w:rPr>
          <w:noProof w:val="0"/>
        </w:rPr>
        <w:t>ku</w:t>
      </w:r>
      <w:r w:rsidRPr="00682D04">
        <w:rPr>
          <w:noProof w:val="0"/>
        </w:rPr>
        <w:t>.</w:t>
      </w:r>
    </w:p>
    <w:p w14:paraId="66D3D728" w14:textId="77777777" w:rsidR="00CF5D49" w:rsidRDefault="00CF5D49" w:rsidP="007959D7">
      <w:pPr>
        <w:jc w:val="both"/>
        <w:rPr>
          <w:rFonts w:eastAsia="Arial"/>
          <w:bCs/>
        </w:rPr>
      </w:pPr>
    </w:p>
    <w:p w14:paraId="5A299065" w14:textId="58EDEFCD" w:rsidR="00F50480" w:rsidRDefault="00F50480" w:rsidP="007959D7">
      <w:pPr>
        <w:jc w:val="both"/>
        <w:rPr>
          <w:rFonts w:eastAsia="Arial"/>
          <w:bCs/>
        </w:rPr>
      </w:pPr>
      <w:r w:rsidRPr="001C2F9A">
        <w:rPr>
          <w:rFonts w:eastAsia="Arial"/>
          <w:bCs/>
        </w:rPr>
        <w:t>Detailplaneeringu algatamise taotlus sisaldab ettepanekut kehtiva</w:t>
      </w:r>
      <w:r w:rsidRPr="00F50480">
        <w:rPr>
          <w:rFonts w:eastAsia="Arial"/>
          <w:bCs/>
        </w:rPr>
        <w:t xml:space="preserve"> üldplaneeringu muutmiseks</w:t>
      </w:r>
      <w:r w:rsidR="00827157">
        <w:rPr>
          <w:rFonts w:eastAsia="Arial"/>
          <w:bCs/>
        </w:rPr>
        <w:t xml:space="preserve"> </w:t>
      </w:r>
      <w:r w:rsidR="00A80531">
        <w:rPr>
          <w:rFonts w:eastAsia="Arial"/>
          <w:bCs/>
        </w:rPr>
        <w:t xml:space="preserve">juhtotstarbe </w:t>
      </w:r>
      <w:r w:rsidR="00A21480">
        <w:rPr>
          <w:rFonts w:eastAsia="Arial"/>
          <w:bCs/>
        </w:rPr>
        <w:t>osa</w:t>
      </w:r>
      <w:r w:rsidR="00827157">
        <w:rPr>
          <w:rFonts w:eastAsia="Arial"/>
          <w:bCs/>
        </w:rPr>
        <w:t>s</w:t>
      </w:r>
      <w:r w:rsidR="00A80531">
        <w:rPr>
          <w:rFonts w:eastAsia="Arial"/>
          <w:bCs/>
        </w:rPr>
        <w:t xml:space="preserve">, </w:t>
      </w:r>
      <w:r w:rsidR="003B254C">
        <w:rPr>
          <w:rFonts w:eastAsia="Arial"/>
          <w:bCs/>
        </w:rPr>
        <w:t xml:space="preserve">kuna </w:t>
      </w:r>
      <w:r w:rsidR="00A21480">
        <w:rPr>
          <w:rFonts w:eastAsia="Arial"/>
          <w:bCs/>
        </w:rPr>
        <w:t>alale</w:t>
      </w:r>
      <w:r w:rsidR="003B254C">
        <w:rPr>
          <w:rFonts w:eastAsia="Arial"/>
          <w:bCs/>
        </w:rPr>
        <w:t xml:space="preserve"> soovitakse kavandada </w:t>
      </w:r>
      <w:r w:rsidR="00781E09">
        <w:rPr>
          <w:rFonts w:eastAsia="Arial"/>
          <w:bCs/>
        </w:rPr>
        <w:t>rida</w:t>
      </w:r>
      <w:r w:rsidR="003B254C">
        <w:rPr>
          <w:rFonts w:eastAsia="Arial"/>
          <w:bCs/>
        </w:rPr>
        <w:t>elamuid</w:t>
      </w:r>
      <w:r w:rsidRPr="00F50480">
        <w:rPr>
          <w:rFonts w:eastAsia="Arial"/>
          <w:bCs/>
        </w:rPr>
        <w:t>. Vastavalt planeerimisseaduse (edaspidi PlanS) § 142 lõikele 1 võib detailplaneering teha põhjendatud vajaduse korral ettepaneku üldplaneeringu põhilahenduse muutmiseks. Üldplaneeringu muutmine võib olla põhjendatud</w:t>
      </w:r>
      <w:r w:rsidR="000E5BD4">
        <w:rPr>
          <w:rFonts w:eastAsia="Arial"/>
          <w:bCs/>
        </w:rPr>
        <w:t>,</w:t>
      </w:r>
      <w:r w:rsidRPr="00F50480">
        <w:rPr>
          <w:rFonts w:eastAsia="Arial"/>
          <w:bCs/>
        </w:rPr>
        <w:t xml:space="preserve"> kuna </w:t>
      </w:r>
      <w:r w:rsidR="00F4030F">
        <w:rPr>
          <w:rFonts w:eastAsia="Arial"/>
          <w:bCs/>
        </w:rPr>
        <w:t>planeeringuga</w:t>
      </w:r>
      <w:r w:rsidR="00F53953">
        <w:rPr>
          <w:rFonts w:eastAsia="Arial"/>
          <w:bCs/>
        </w:rPr>
        <w:t xml:space="preserve"> luuakse eluasemed oelmasoleva elamukvartali laiendusena ja</w:t>
      </w:r>
      <w:r w:rsidR="00F4030F">
        <w:rPr>
          <w:rFonts w:eastAsia="Arial"/>
          <w:bCs/>
        </w:rPr>
        <w:t xml:space="preserve"> </w:t>
      </w:r>
      <w:r w:rsidR="00F53953">
        <w:rPr>
          <w:rFonts w:eastAsia="Arial"/>
          <w:bCs/>
        </w:rPr>
        <w:t>detailplaneeringuga kavandatakse</w:t>
      </w:r>
      <w:r w:rsidR="00F4030F">
        <w:rPr>
          <w:rFonts w:eastAsia="Arial"/>
          <w:bCs/>
        </w:rPr>
        <w:t xml:space="preserve"> transpordimaa krundid </w:t>
      </w:r>
      <w:r w:rsidR="000C7871">
        <w:rPr>
          <w:rFonts w:eastAsia="Arial"/>
          <w:bCs/>
        </w:rPr>
        <w:t>avalikku kasutusse üleandmiseks. T</w:t>
      </w:r>
      <w:r w:rsidR="00B027CD">
        <w:rPr>
          <w:rFonts w:eastAsia="Arial"/>
          <w:bCs/>
        </w:rPr>
        <w:t>aotletavas mahus ehitusõiguse kavandami</w:t>
      </w:r>
      <w:r w:rsidR="000C7871">
        <w:rPr>
          <w:rFonts w:eastAsia="Arial"/>
          <w:bCs/>
        </w:rPr>
        <w:t>n</w:t>
      </w:r>
      <w:r w:rsidR="00B027CD">
        <w:rPr>
          <w:rFonts w:eastAsia="Arial"/>
          <w:bCs/>
        </w:rPr>
        <w:t>e võimalda</w:t>
      </w:r>
      <w:r w:rsidR="00453BC1">
        <w:rPr>
          <w:rFonts w:eastAsia="Arial"/>
          <w:bCs/>
        </w:rPr>
        <w:t>b suurendada</w:t>
      </w:r>
      <w:r w:rsidR="0084284F">
        <w:rPr>
          <w:rFonts w:eastAsia="Arial"/>
          <w:bCs/>
        </w:rPr>
        <w:t xml:space="preserve"> </w:t>
      </w:r>
      <w:r w:rsidR="000C7871">
        <w:rPr>
          <w:rFonts w:eastAsia="Arial"/>
          <w:bCs/>
        </w:rPr>
        <w:t>Uusküla</w:t>
      </w:r>
      <w:r w:rsidR="00B027CD">
        <w:rPr>
          <w:rFonts w:eastAsia="Arial"/>
          <w:bCs/>
        </w:rPr>
        <w:t xml:space="preserve"> elanikkonna sotsiaalset mitmekesisust</w:t>
      </w:r>
      <w:r w:rsidR="00356807">
        <w:t xml:space="preserve">. </w:t>
      </w:r>
      <w:r w:rsidR="00B033E2" w:rsidRPr="000A79AF">
        <w:rPr>
          <w:rFonts w:eastAsia="Arial"/>
          <w:bCs/>
        </w:rPr>
        <w:t xml:space="preserve">Uute elamute kavandamine olemasolevasse kvaliteetsesse keskkonda ja olemasoleva asustuse tihendamine on kehtiva maakonnaplaneeringu ja koostamisel oleva </w:t>
      </w:r>
      <w:r w:rsidR="00B033E2" w:rsidRPr="000A79AF">
        <w:rPr>
          <w:rFonts w:eastAsia="Arial"/>
          <w:bCs/>
        </w:rPr>
        <w:lastRenderedPageBreak/>
        <w:t xml:space="preserve">Jõelähtme valla üldplaneeringu üheks eesmärgiks. Samuti on riigi üleüldise kahaneva rahvastiku ja valglinnastumise tingimustes oluline </w:t>
      </w:r>
      <w:r w:rsidR="00B033E2" w:rsidRPr="00F50480">
        <w:rPr>
          <w:rFonts w:eastAsia="Arial"/>
          <w:bCs/>
        </w:rPr>
        <w:t>tihendada olemasolevaid külakeskusi, andes elanikele võimalusi luua uusi eluasemeid väljakujunenud ja kvaliteetse</w:t>
      </w:r>
      <w:r w:rsidR="00B033E2">
        <w:rPr>
          <w:rFonts w:eastAsia="Arial"/>
          <w:bCs/>
        </w:rPr>
        <w:t>sse elukeskkonda.</w:t>
      </w:r>
    </w:p>
    <w:p w14:paraId="21B217C7" w14:textId="77777777" w:rsidR="00F50480" w:rsidRDefault="00F50480" w:rsidP="007959D7">
      <w:pPr>
        <w:jc w:val="both"/>
        <w:rPr>
          <w:rFonts w:eastAsia="Arial"/>
          <w:bCs/>
        </w:rPr>
      </w:pPr>
    </w:p>
    <w:p w14:paraId="468DD75F" w14:textId="0A16E7A3" w:rsidR="00C964DD" w:rsidRPr="00682D04" w:rsidRDefault="00C964DD" w:rsidP="007959D7">
      <w:pPr>
        <w:pStyle w:val="Standard"/>
        <w:jc w:val="both"/>
        <w:rPr>
          <w:rFonts w:eastAsia="Calibri"/>
        </w:rPr>
      </w:pPr>
      <w:r w:rsidRPr="00682D04">
        <w:rPr>
          <w:rFonts w:eastAsia="Calibri"/>
        </w:rPr>
        <w:t xml:space="preserve">Keskkonnamõju strateegilise hindamise algatamise vajalikkust tuleb kaaluda ja anda eelhinnang vastavalt </w:t>
      </w:r>
      <w:proofErr w:type="spellStart"/>
      <w:r w:rsidRPr="00682D04">
        <w:rPr>
          <w:rFonts w:eastAsia="Calibri"/>
        </w:rPr>
        <w:t>KeHJS</w:t>
      </w:r>
      <w:proofErr w:type="spellEnd"/>
      <w:r w:rsidRPr="00682D04">
        <w:rPr>
          <w:rFonts w:eastAsia="Calibri"/>
        </w:rPr>
        <w:t xml:space="preserve"> § 33 lg 2 punktile 1</w:t>
      </w:r>
      <w:r w:rsidR="001A6B41">
        <w:rPr>
          <w:rFonts w:eastAsia="Calibri"/>
        </w:rPr>
        <w:t xml:space="preserve"> ja</w:t>
      </w:r>
      <w:r w:rsidRPr="00682D04">
        <w:rPr>
          <w:rFonts w:eastAsia="Calibri"/>
        </w:rPr>
        <w:t xml:space="preserve"> 3, § 6 lg 2 punkt 10, § 6 lg 4 </w:t>
      </w:r>
      <w:proofErr w:type="spellStart"/>
      <w:r w:rsidRPr="00682D04">
        <w:t>PlanS</w:t>
      </w:r>
      <w:proofErr w:type="spellEnd"/>
      <w:r w:rsidRPr="00682D04">
        <w:t xml:space="preserve"> § 124 lg 6 ja § 142 lg 6 ning Vabariigi Valitsuse 29.08.2005 määruse nr 224 „Tegevusvaldkondade, mille korral tuleb anda keskkonnamõju hindamise vajalikkuse eelhinnang, täpsustatud loetelu“ </w:t>
      </w:r>
      <w:r w:rsidRPr="00682D04">
        <w:rPr>
          <w:rFonts w:eastAsia="Calibri"/>
        </w:rPr>
        <w:t xml:space="preserve">§ 13 punkt. </w:t>
      </w:r>
      <w:proofErr w:type="spellStart"/>
      <w:r w:rsidRPr="00682D04">
        <w:rPr>
          <w:rFonts w:eastAsia="Calibri"/>
        </w:rPr>
        <w:t>KeHJS</w:t>
      </w:r>
      <w:proofErr w:type="spellEnd"/>
      <w:r w:rsidRPr="00682D04">
        <w:rPr>
          <w:rFonts w:eastAsia="Calibri"/>
        </w:rPr>
        <w:t xml:space="preserve"> § 33 lg 3 kohaselt otsustatakse keskkonnamõju strateegilise hindamise vajalikkuse üle lähtudes strateegilise planeerimisdokumendi iseloomust ja sisust, strateegilise planeerimisdokumendi elluviimisega kaasnevast keskkonnamõjust ja eeldatavalt mõjutatavast alast. Sama paragrahvi lõike 6 kohaselt tuleb hindamise vajalikkuse üle otsustamisel enne otsuse tegemist küsida seisukohta kõigilt asjaomastelt asutustelt, edastades neile seisukoha võtmiseks </w:t>
      </w:r>
      <w:proofErr w:type="spellStart"/>
      <w:r w:rsidRPr="00682D04">
        <w:rPr>
          <w:rFonts w:eastAsia="Calibri"/>
        </w:rPr>
        <w:t>KeHJS</w:t>
      </w:r>
      <w:proofErr w:type="spellEnd"/>
      <w:r w:rsidRPr="00682D04">
        <w:rPr>
          <w:rFonts w:eastAsia="Calibri"/>
        </w:rPr>
        <w:t xml:space="preserve"> § 33 lõike 3 punktides 1 ja 2 ning lõigetes 4 ja 5 nimetatud kriteeriumide alusel tehtud otsuse eelnõu.</w:t>
      </w:r>
    </w:p>
    <w:p w14:paraId="5ED74862" w14:textId="77777777" w:rsidR="00686696" w:rsidRPr="00682D04" w:rsidRDefault="00686696" w:rsidP="007959D7">
      <w:pPr>
        <w:jc w:val="both"/>
        <w:rPr>
          <w:noProof w:val="0"/>
        </w:rPr>
      </w:pPr>
    </w:p>
    <w:p w14:paraId="192E5B76" w14:textId="34727E2B" w:rsidR="000D7753" w:rsidRDefault="00CC0152" w:rsidP="007959D7">
      <w:pPr>
        <w:jc w:val="both"/>
        <w:rPr>
          <w:noProof w:val="0"/>
        </w:rPr>
      </w:pPr>
      <w:r w:rsidRPr="00682D04">
        <w:rPr>
          <w:noProof w:val="0"/>
        </w:rPr>
        <w:t>Ü</w:t>
      </w:r>
      <w:r w:rsidR="00686696" w:rsidRPr="00682D04">
        <w:rPr>
          <w:noProof w:val="0"/>
        </w:rPr>
        <w:t xml:space="preserve">ldplaneeringut muutva detailplaneeringu KSH vajaduse tuvastamiseks </w:t>
      </w:r>
      <w:r w:rsidRPr="00682D04">
        <w:rPr>
          <w:noProof w:val="0"/>
        </w:rPr>
        <w:t xml:space="preserve">viidi </w:t>
      </w:r>
      <w:r w:rsidR="00686696" w:rsidRPr="00682D04">
        <w:rPr>
          <w:noProof w:val="0"/>
        </w:rPr>
        <w:t xml:space="preserve">läbi </w:t>
      </w:r>
      <w:proofErr w:type="spellStart"/>
      <w:r w:rsidR="00686696" w:rsidRPr="00682D04">
        <w:rPr>
          <w:noProof w:val="0"/>
        </w:rPr>
        <w:t>KeHJS</w:t>
      </w:r>
      <w:proofErr w:type="spellEnd"/>
      <w:r w:rsidR="00686696" w:rsidRPr="00682D04">
        <w:rPr>
          <w:noProof w:val="0"/>
        </w:rPr>
        <w:t xml:space="preserve"> § 33 lõigetes 3-5 esitatud kriteeriumitel põhinev eelhindamine</w:t>
      </w:r>
      <w:r w:rsidR="001739E7">
        <w:rPr>
          <w:noProof w:val="0"/>
        </w:rPr>
        <w:t>.</w:t>
      </w:r>
      <w:r w:rsidR="000D7753">
        <w:rPr>
          <w:noProof w:val="0"/>
        </w:rPr>
        <w:t xml:space="preserve"> Arvestades kavandatud tegevuse mahtu, iseloomu ja paiknemist ei saa eeldada detailplaneeringu elluviimise ja sihipärase kasutamisega seonduvat olulist keskkonnamõju. Keskkonnamõju strateegilise hindamise läbiviimine ei ole seega käesoleva eelhinnangu alusel vajalik järgnevatel põhjustel:</w:t>
      </w:r>
    </w:p>
    <w:p w14:paraId="028ACD78" w14:textId="50DB4B04" w:rsidR="000D7753" w:rsidRDefault="000D7753" w:rsidP="007959D7">
      <w:pPr>
        <w:jc w:val="both"/>
        <w:rPr>
          <w:noProof w:val="0"/>
        </w:rPr>
      </w:pPr>
      <w:r>
        <w:rPr>
          <w:noProof w:val="0"/>
        </w:rPr>
        <w:t>1) Detailplaneeringu realiseerimisega kaasnevana ei saa eeldada tegevusi, millega kaasneks keskkonnaseisundi olulist kahjustumist, näiteks negatiivset mõju hüdrogeoloogilistele tingimustele ja veerežiimile.</w:t>
      </w:r>
    </w:p>
    <w:p w14:paraId="38A38375" w14:textId="46930B02" w:rsidR="000D7753" w:rsidRDefault="000D7753" w:rsidP="007959D7">
      <w:pPr>
        <w:jc w:val="both"/>
        <w:rPr>
          <w:noProof w:val="0"/>
        </w:rPr>
      </w:pPr>
      <w:r>
        <w:rPr>
          <w:noProof w:val="0"/>
        </w:rPr>
        <w:t>2) Lähtudes planeeringuala ja selle lähiümbruse keskkonnatingimustest ja maakasutusest, ei ole ette näha DP realiseerimisel kavandatud mahus antud asukohas muud olulist negatiivset keskkonnamõju.</w:t>
      </w:r>
    </w:p>
    <w:p w14:paraId="6649A54F" w14:textId="12D1DE50" w:rsidR="000D7753" w:rsidRDefault="000D7753" w:rsidP="007959D7">
      <w:pPr>
        <w:jc w:val="both"/>
        <w:rPr>
          <w:noProof w:val="0"/>
        </w:rPr>
      </w:pPr>
      <w:r>
        <w:rPr>
          <w:noProof w:val="0"/>
        </w:rPr>
        <w:t>3) Planeeringualal ei paikne kaitsealuseid looduse üksikobjekte ja kaitsealasid, Natura 2000 võrgustiku alasid, mida planeeringuga kavandatav tegevus võib mõjutada.</w:t>
      </w:r>
    </w:p>
    <w:p w14:paraId="6A46D57D" w14:textId="78177018" w:rsidR="000D7753" w:rsidRDefault="000D7753" w:rsidP="007959D7">
      <w:pPr>
        <w:jc w:val="both"/>
        <w:rPr>
          <w:noProof w:val="0"/>
        </w:rPr>
      </w:pPr>
      <w:r>
        <w:rPr>
          <w:noProof w:val="0"/>
        </w:rPr>
        <w:t>4) Detailplaneeringuga kavandatav tegevus ei kahjusta inimese tervist, heaolu ega vara. Planeeritava tegevusega ei kaasne olulist liikluskoormuse ja mürataseme suurenemist.</w:t>
      </w:r>
    </w:p>
    <w:p w14:paraId="4F7470F0" w14:textId="4036C643" w:rsidR="000D7753" w:rsidRDefault="000D7753" w:rsidP="007959D7">
      <w:pPr>
        <w:jc w:val="both"/>
        <w:rPr>
          <w:noProof w:val="0"/>
        </w:rPr>
      </w:pPr>
      <w:r>
        <w:rPr>
          <w:noProof w:val="0"/>
        </w:rPr>
        <w:t>5) Planeeritava tegevusega ei kaasne olulisel määral soojuse, kiirguse, valgusreostuse ega inimese lõhnataju ületava ebameeldiva lõhnahäiringu teket.</w:t>
      </w:r>
    </w:p>
    <w:p w14:paraId="1060C3A5" w14:textId="77777777" w:rsidR="009F1F76" w:rsidRDefault="009F1F76" w:rsidP="007959D7">
      <w:pPr>
        <w:jc w:val="both"/>
        <w:rPr>
          <w:noProof w:val="0"/>
        </w:rPr>
      </w:pPr>
    </w:p>
    <w:p w14:paraId="22594D53" w14:textId="079B29D3" w:rsidR="000D7753" w:rsidRDefault="000D7753" w:rsidP="007959D7">
      <w:pPr>
        <w:jc w:val="both"/>
        <w:rPr>
          <w:noProof w:val="0"/>
        </w:rPr>
      </w:pPr>
      <w:r>
        <w:rPr>
          <w:noProof w:val="0"/>
        </w:rPr>
        <w:t>KSH eelhinnang soovitab planeeringu koostamisel arvestada järgnevaid leevendavaid meetmeid:</w:t>
      </w:r>
    </w:p>
    <w:p w14:paraId="3EC2A6B6" w14:textId="77777777" w:rsidR="009F1F76" w:rsidRPr="009F1F76" w:rsidRDefault="000D7753" w:rsidP="007959D7">
      <w:pPr>
        <w:pStyle w:val="Loendilik"/>
        <w:numPr>
          <w:ilvl w:val="0"/>
          <w:numId w:val="25"/>
        </w:numPr>
        <w:spacing w:after="0" w:line="240" w:lineRule="auto"/>
        <w:ind w:left="284" w:hanging="284"/>
        <w:jc w:val="both"/>
        <w:rPr>
          <w:rFonts w:ascii="Times New Roman" w:eastAsia="Times New Roman" w:hAnsi="Times New Roman"/>
          <w:sz w:val="24"/>
          <w:szCs w:val="24"/>
        </w:rPr>
      </w:pPr>
      <w:r w:rsidRPr="009F1F76">
        <w:rPr>
          <w:rFonts w:ascii="Times New Roman" w:eastAsia="Times New Roman" w:hAnsi="Times New Roman"/>
          <w:sz w:val="24"/>
          <w:szCs w:val="24"/>
        </w:rPr>
        <w:t xml:space="preserve">Sademevee käitlemisel on soovitatav maksimaalselt kasutada looduslähedasi sademevee käitluslahendusi, sh kavandada sademevee kogumislahendused haljastuse kastmiseks. Arvestada tuleb, et paepealsel õhukese mullakattega alal on sademevee immutamine keerukas. Minimeerida tuleb vett </w:t>
      </w:r>
      <w:proofErr w:type="spellStart"/>
      <w:r w:rsidRPr="009F1F76">
        <w:rPr>
          <w:rFonts w:ascii="Times New Roman" w:eastAsia="Times New Roman" w:hAnsi="Times New Roman"/>
          <w:sz w:val="24"/>
          <w:szCs w:val="24"/>
        </w:rPr>
        <w:t>läbilaskmatute</w:t>
      </w:r>
      <w:proofErr w:type="spellEnd"/>
      <w:r w:rsidRPr="009F1F76">
        <w:rPr>
          <w:rFonts w:ascii="Times New Roman" w:eastAsia="Times New Roman" w:hAnsi="Times New Roman"/>
          <w:sz w:val="24"/>
          <w:szCs w:val="24"/>
        </w:rPr>
        <w:t xml:space="preserve"> pindade osakaalu. Tugevalt soovitatav on rajada sademevee kogumislahendused, mis võimaldavad sademevett kasutada haljastuse kastmiseks vähendades seeläbi ka põhjavee tarvet.</w:t>
      </w:r>
    </w:p>
    <w:p w14:paraId="36B3EC0F" w14:textId="77777777" w:rsidR="009F1F76" w:rsidRPr="009F1F76" w:rsidRDefault="000D7753" w:rsidP="007959D7">
      <w:pPr>
        <w:pStyle w:val="Loendilik"/>
        <w:numPr>
          <w:ilvl w:val="0"/>
          <w:numId w:val="25"/>
        </w:numPr>
        <w:spacing w:after="0" w:line="240" w:lineRule="auto"/>
        <w:ind w:left="284" w:hanging="284"/>
        <w:jc w:val="both"/>
        <w:rPr>
          <w:rFonts w:ascii="Times New Roman" w:eastAsia="Times New Roman" w:hAnsi="Times New Roman"/>
          <w:sz w:val="24"/>
          <w:szCs w:val="24"/>
        </w:rPr>
      </w:pPr>
      <w:r w:rsidRPr="009F1F76">
        <w:rPr>
          <w:rFonts w:ascii="Times New Roman" w:eastAsia="Times New Roman" w:hAnsi="Times New Roman"/>
          <w:sz w:val="24"/>
          <w:szCs w:val="24"/>
        </w:rPr>
        <w:t>Suured asfaltkattega pinnad ja katusepinnad võivad kuumalaine korral maa-alal levivaid temperatuure tõsta (võimendada), asjakohane on minimeerida kõvakatteliste pindade osakaalu, kasutada kõrghaljastust ja võimalusel funktsionaalseid katusepindasid (päikesepaneelid, haljaskatused vms).</w:t>
      </w:r>
    </w:p>
    <w:p w14:paraId="0EA5839E" w14:textId="77777777" w:rsidR="009F1F76" w:rsidRPr="009F1F76" w:rsidRDefault="000D7753" w:rsidP="007959D7">
      <w:pPr>
        <w:pStyle w:val="Loendilik"/>
        <w:numPr>
          <w:ilvl w:val="0"/>
          <w:numId w:val="25"/>
        </w:numPr>
        <w:spacing w:after="0" w:line="240" w:lineRule="auto"/>
        <w:ind w:left="284" w:hanging="284"/>
        <w:jc w:val="both"/>
        <w:rPr>
          <w:rFonts w:ascii="Times New Roman" w:eastAsia="Times New Roman" w:hAnsi="Times New Roman"/>
          <w:sz w:val="24"/>
          <w:szCs w:val="24"/>
        </w:rPr>
      </w:pPr>
      <w:r w:rsidRPr="009F1F76">
        <w:rPr>
          <w:rFonts w:ascii="Times New Roman" w:eastAsia="Times New Roman" w:hAnsi="Times New Roman"/>
          <w:sz w:val="24"/>
          <w:szCs w:val="24"/>
        </w:rPr>
        <w:t>Hoonete siseruumide kaitseks kasutada müra vähendamiseks hea heliisolatsiooniga seinu ja aknaid. Hoonete planeerimisel ning rajamisel tuleb järgida Eestis kehtivat standardit EVS 842 „Ehitiste heliisolatsiooninõuded. Kaitse müra eest”.</w:t>
      </w:r>
    </w:p>
    <w:p w14:paraId="5D1E62B9" w14:textId="77777777" w:rsidR="009F1F76" w:rsidRPr="009F1F76" w:rsidRDefault="000D7753" w:rsidP="007959D7">
      <w:pPr>
        <w:pStyle w:val="Loendilik"/>
        <w:numPr>
          <w:ilvl w:val="0"/>
          <w:numId w:val="25"/>
        </w:numPr>
        <w:spacing w:after="0" w:line="240" w:lineRule="auto"/>
        <w:ind w:left="284" w:hanging="284"/>
        <w:jc w:val="both"/>
        <w:rPr>
          <w:rFonts w:ascii="Times New Roman" w:eastAsia="Times New Roman" w:hAnsi="Times New Roman"/>
          <w:sz w:val="24"/>
          <w:szCs w:val="24"/>
        </w:rPr>
      </w:pPr>
      <w:r w:rsidRPr="009F1F76">
        <w:rPr>
          <w:rFonts w:ascii="Times New Roman" w:eastAsia="Times New Roman" w:hAnsi="Times New Roman"/>
          <w:sz w:val="24"/>
          <w:szCs w:val="24"/>
        </w:rPr>
        <w:t>Planeeringu koostamisel (hoonete ehitustingimuste määramisel) on asjakohane arvestada Muuga sadama, Muuga tööstuspargi ja piirkonda planeeritava Rail Balticu trassi tõttu ala paiknemist potentsiaalselt kõrge müratasemega piirkonnas.</w:t>
      </w:r>
    </w:p>
    <w:p w14:paraId="732723F2" w14:textId="0CF05365" w:rsidR="009F1F76" w:rsidRPr="009F1F76" w:rsidRDefault="000D7753" w:rsidP="007959D7">
      <w:pPr>
        <w:pStyle w:val="Loendilik"/>
        <w:numPr>
          <w:ilvl w:val="0"/>
          <w:numId w:val="25"/>
        </w:numPr>
        <w:spacing w:after="0" w:line="240" w:lineRule="auto"/>
        <w:ind w:left="284" w:hanging="284"/>
        <w:jc w:val="both"/>
        <w:rPr>
          <w:rFonts w:ascii="Times New Roman" w:eastAsia="Times New Roman" w:hAnsi="Times New Roman"/>
          <w:sz w:val="24"/>
          <w:szCs w:val="24"/>
        </w:rPr>
      </w:pPr>
      <w:r w:rsidRPr="009F1F76">
        <w:rPr>
          <w:rFonts w:ascii="Times New Roman" w:eastAsia="Times New Roman" w:hAnsi="Times New Roman"/>
          <w:sz w:val="24"/>
          <w:szCs w:val="24"/>
        </w:rPr>
        <w:t xml:space="preserve">Planeeringuga elluviimisel lisandub täiendavat müra ehitustööde läbiviimisel. Arvesse peab võtma, et ehitusaegne müra ei tohi ületada atmosfääriõhu kaitse seaduse ning selle alusel välja </w:t>
      </w:r>
      <w:r w:rsidRPr="009F1F76">
        <w:rPr>
          <w:rFonts w:ascii="Times New Roman" w:eastAsia="Times New Roman" w:hAnsi="Times New Roman"/>
          <w:sz w:val="24"/>
          <w:szCs w:val="24"/>
        </w:rPr>
        <w:lastRenderedPageBreak/>
        <w:t>antud määrustes ja sotsiaalministri 04.</w:t>
      </w:r>
      <w:r w:rsidR="007959D7">
        <w:rPr>
          <w:rFonts w:ascii="Times New Roman" w:eastAsia="Times New Roman" w:hAnsi="Times New Roman"/>
          <w:sz w:val="24"/>
          <w:szCs w:val="24"/>
        </w:rPr>
        <w:t>03.</w:t>
      </w:r>
      <w:r w:rsidRPr="009F1F76">
        <w:rPr>
          <w:rFonts w:ascii="Times New Roman" w:eastAsia="Times New Roman" w:hAnsi="Times New Roman"/>
          <w:sz w:val="24"/>
          <w:szCs w:val="24"/>
        </w:rPr>
        <w:t>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4F539A19" w14:textId="77777777" w:rsidR="009F1F76" w:rsidRPr="009F1F76" w:rsidRDefault="000D7753" w:rsidP="007959D7">
      <w:pPr>
        <w:pStyle w:val="Loendilik"/>
        <w:numPr>
          <w:ilvl w:val="0"/>
          <w:numId w:val="25"/>
        </w:numPr>
        <w:spacing w:after="0" w:line="240" w:lineRule="auto"/>
        <w:ind w:left="284" w:hanging="284"/>
        <w:jc w:val="both"/>
        <w:rPr>
          <w:rFonts w:ascii="Times New Roman" w:eastAsia="Times New Roman" w:hAnsi="Times New Roman"/>
          <w:sz w:val="24"/>
          <w:szCs w:val="24"/>
        </w:rPr>
      </w:pPr>
      <w:r w:rsidRPr="009F1F76">
        <w:rPr>
          <w:rFonts w:ascii="Times New Roman" w:eastAsia="Times New Roman" w:hAnsi="Times New Roman"/>
          <w:sz w:val="24"/>
          <w:szCs w:val="24"/>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64378002" w14:textId="77777777" w:rsidR="009F1F76" w:rsidRPr="009F1F76" w:rsidRDefault="000D7753" w:rsidP="007959D7">
      <w:pPr>
        <w:pStyle w:val="Loendilik"/>
        <w:numPr>
          <w:ilvl w:val="0"/>
          <w:numId w:val="25"/>
        </w:numPr>
        <w:spacing w:after="0" w:line="240" w:lineRule="auto"/>
        <w:ind w:left="284" w:hanging="284"/>
        <w:jc w:val="both"/>
        <w:rPr>
          <w:rFonts w:ascii="Times New Roman" w:eastAsia="Times New Roman" w:hAnsi="Times New Roman"/>
          <w:sz w:val="24"/>
          <w:szCs w:val="24"/>
        </w:rPr>
      </w:pPr>
      <w:r w:rsidRPr="009F1F76">
        <w:rPr>
          <w:rFonts w:ascii="Times New Roman" w:eastAsia="Times New Roman" w:hAnsi="Times New Roman"/>
          <w:sz w:val="24"/>
          <w:szCs w:val="24"/>
        </w:rPr>
        <w:t>Kuna planeeringuga asendub rohumaa ala tehisliku alaga, siis tuleb planeeringu koostamisel tähelepanu pöörata elurikkuse kao vähendamisele suunatud meetmete rakendamisele (näha ette elurikkust toetavaid haljastuslahendusi jms).</w:t>
      </w:r>
    </w:p>
    <w:p w14:paraId="01642848" w14:textId="6737D6C7" w:rsidR="008A5C6C" w:rsidRPr="009F1F76" w:rsidRDefault="000D7753" w:rsidP="007959D7">
      <w:pPr>
        <w:pStyle w:val="Loendilik"/>
        <w:numPr>
          <w:ilvl w:val="0"/>
          <w:numId w:val="25"/>
        </w:numPr>
        <w:spacing w:after="0" w:line="240" w:lineRule="auto"/>
        <w:ind w:left="284" w:hanging="284"/>
        <w:jc w:val="both"/>
        <w:rPr>
          <w:rFonts w:ascii="Times New Roman" w:eastAsia="Times New Roman" w:hAnsi="Times New Roman"/>
          <w:sz w:val="24"/>
          <w:szCs w:val="24"/>
        </w:rPr>
      </w:pPr>
      <w:r w:rsidRPr="009F1F76">
        <w:rPr>
          <w:rFonts w:ascii="Times New Roman" w:eastAsia="Times New Roman" w:hAnsi="Times New Roman"/>
          <w:sz w:val="24"/>
          <w:szCs w:val="24"/>
        </w:rPr>
        <w:t xml:space="preserve">Planeeringuala jääb suurõnnetuse ohuga ettevõtte ohualasse. Planeeringu koostamisel tuleb tutvuda </w:t>
      </w:r>
      <w:proofErr w:type="spellStart"/>
      <w:r w:rsidRPr="009F1F76">
        <w:rPr>
          <w:rFonts w:ascii="Times New Roman" w:eastAsia="Times New Roman" w:hAnsi="Times New Roman"/>
          <w:sz w:val="24"/>
          <w:szCs w:val="24"/>
        </w:rPr>
        <w:t>ohuala</w:t>
      </w:r>
      <w:proofErr w:type="spellEnd"/>
      <w:r w:rsidRPr="009F1F76">
        <w:rPr>
          <w:rFonts w:ascii="Times New Roman" w:eastAsia="Times New Roman" w:hAnsi="Times New Roman"/>
          <w:sz w:val="24"/>
          <w:szCs w:val="24"/>
        </w:rPr>
        <w:t xml:space="preserve"> põhjustava ettevõtte riskihinnanguga. Ohualasse planeerimisel tuleb arvestada võimaliku õnnetusriskiga ning asjakohasel juhul rakendada sobilikke meetmeid ohtude minimeerimiseks.</w:t>
      </w:r>
    </w:p>
    <w:p w14:paraId="7A69FD03" w14:textId="77777777" w:rsidR="008A5C6C" w:rsidRPr="00AA0E11" w:rsidRDefault="008A5C6C" w:rsidP="007959D7">
      <w:pPr>
        <w:jc w:val="both"/>
        <w:rPr>
          <w:noProof w:val="0"/>
          <w:sz w:val="16"/>
          <w:szCs w:val="16"/>
        </w:rPr>
      </w:pPr>
    </w:p>
    <w:p w14:paraId="4E889D64" w14:textId="15FE0E92" w:rsidR="00416E0C" w:rsidRDefault="00FF7E48" w:rsidP="007959D7">
      <w:pPr>
        <w:jc w:val="both"/>
        <w:rPr>
          <w:noProof w:val="0"/>
        </w:rPr>
      </w:pPr>
      <w:proofErr w:type="spellStart"/>
      <w:r w:rsidRPr="00FF7E48">
        <w:rPr>
          <w:noProof w:val="0"/>
        </w:rPr>
        <w:t>KeHJS</w:t>
      </w:r>
      <w:proofErr w:type="spellEnd"/>
      <w:r w:rsidRPr="00FF7E48">
        <w:rPr>
          <w:noProof w:val="0"/>
        </w:rPr>
        <w:t xml:space="preserve"> § 33 lg 6 kohaselt on KSH algatamise vajalikkuse kohta küsitud arvamust Keskkonnaametilt,</w:t>
      </w:r>
      <w:r w:rsidR="00A71EC4">
        <w:rPr>
          <w:noProof w:val="0"/>
        </w:rPr>
        <w:t xml:space="preserve"> kes esitas oma seisukohad </w:t>
      </w:r>
      <w:r w:rsidR="00416E0C">
        <w:rPr>
          <w:noProof w:val="0"/>
        </w:rPr>
        <w:t>23.04.2025</w:t>
      </w:r>
      <w:r w:rsidRPr="00FF7E48">
        <w:rPr>
          <w:noProof w:val="0"/>
        </w:rPr>
        <w:t xml:space="preserve"> kirjaga nr</w:t>
      </w:r>
      <w:r w:rsidR="00F704A4">
        <w:rPr>
          <w:noProof w:val="0"/>
        </w:rPr>
        <w:t xml:space="preserve"> </w:t>
      </w:r>
      <w:r w:rsidR="00416E0C" w:rsidRPr="00416E0C">
        <w:rPr>
          <w:noProof w:val="0"/>
        </w:rPr>
        <w:t>6-5/25/6180-2</w:t>
      </w:r>
      <w:r w:rsidR="001A6B41">
        <w:rPr>
          <w:noProof w:val="0"/>
        </w:rPr>
        <w:t>.</w:t>
      </w:r>
      <w:r w:rsidRPr="00FF7E48">
        <w:rPr>
          <w:noProof w:val="0"/>
        </w:rPr>
        <w:t xml:space="preserve"> Keskkonnaamet on seisukohal, et</w:t>
      </w:r>
      <w:r w:rsidR="00F704A4">
        <w:rPr>
          <w:noProof w:val="0"/>
        </w:rPr>
        <w:t xml:space="preserve"> </w:t>
      </w:r>
      <w:r w:rsidR="00416E0C">
        <w:rPr>
          <w:noProof w:val="0"/>
        </w:rPr>
        <w:t>lähtudes kavandatavast tegevusest, selle asukohast ning teadaolevast informatsioonist, ei kaasne planeeritava tegevusega eeldatavalt olulist keskkonnamõju (</w:t>
      </w:r>
      <w:proofErr w:type="spellStart"/>
      <w:r w:rsidR="00416E0C">
        <w:rPr>
          <w:noProof w:val="0"/>
        </w:rPr>
        <w:t>KeHJS</w:t>
      </w:r>
      <w:proofErr w:type="spellEnd"/>
      <w:r w:rsidR="00416E0C">
        <w:rPr>
          <w:noProof w:val="0"/>
        </w:rPr>
        <w:t xml:space="preserve"> § 2</w:t>
      </w:r>
      <w:r w:rsidR="00416E0C" w:rsidRPr="00416E0C">
        <w:rPr>
          <w:noProof w:val="0"/>
          <w:vertAlign w:val="superscript"/>
        </w:rPr>
        <w:t>2</w:t>
      </w:r>
      <w:r w:rsidR="00416E0C">
        <w:rPr>
          <w:noProof w:val="0"/>
        </w:rPr>
        <w:t xml:space="preserve"> mõistes) ning KSH algatamine ei ole eeldatavalt vajalik. Keskkonnatingimustega arvestamine on võimalik planeeringu menetluse käigus </w:t>
      </w:r>
      <w:proofErr w:type="spellStart"/>
      <w:r w:rsidR="00416E0C">
        <w:rPr>
          <w:noProof w:val="0"/>
        </w:rPr>
        <w:t>PlanS</w:t>
      </w:r>
      <w:proofErr w:type="spellEnd"/>
      <w:r w:rsidR="00416E0C">
        <w:rPr>
          <w:noProof w:val="0"/>
        </w:rPr>
        <w:t xml:space="preserve"> § 126 </w:t>
      </w:r>
      <w:proofErr w:type="spellStart"/>
      <w:r w:rsidR="00416E0C">
        <w:rPr>
          <w:noProof w:val="0"/>
        </w:rPr>
        <w:t>lg-s</w:t>
      </w:r>
      <w:proofErr w:type="spellEnd"/>
    </w:p>
    <w:p w14:paraId="3F49FAE3" w14:textId="4E81A785" w:rsidR="00595509" w:rsidRPr="00FF7E48" w:rsidRDefault="00416E0C" w:rsidP="007959D7">
      <w:pPr>
        <w:jc w:val="both"/>
        <w:rPr>
          <w:noProof w:val="0"/>
        </w:rPr>
      </w:pPr>
      <w:r>
        <w:rPr>
          <w:noProof w:val="0"/>
        </w:rPr>
        <w:t>1 määratud ülesannete täitmisel</w:t>
      </w:r>
      <w:r w:rsidR="00FF7E48" w:rsidRPr="00FF7E48">
        <w:rPr>
          <w:noProof w:val="0"/>
        </w:rPr>
        <w:t>.</w:t>
      </w:r>
    </w:p>
    <w:p w14:paraId="43513097" w14:textId="77777777" w:rsidR="00F6517A" w:rsidRDefault="00F6517A" w:rsidP="007959D7">
      <w:pPr>
        <w:jc w:val="both"/>
        <w:rPr>
          <w:noProof w:val="0"/>
        </w:rPr>
      </w:pPr>
    </w:p>
    <w:p w14:paraId="2623DBC4" w14:textId="5656CE92" w:rsidR="002E138C" w:rsidRDefault="009D6047" w:rsidP="007959D7">
      <w:pPr>
        <w:jc w:val="both"/>
        <w:rPr>
          <w:noProof w:val="0"/>
        </w:rPr>
      </w:pPr>
      <w:r w:rsidRPr="002E138C">
        <w:rPr>
          <w:noProof w:val="0"/>
        </w:rPr>
        <w:t>Vallavalitsus esitas</w:t>
      </w:r>
      <w:r w:rsidR="00A71EC4">
        <w:rPr>
          <w:noProof w:val="0"/>
        </w:rPr>
        <w:t xml:space="preserve"> </w:t>
      </w:r>
      <w:r w:rsidR="000613DD" w:rsidRPr="002E138C">
        <w:rPr>
          <w:noProof w:val="0"/>
        </w:rPr>
        <w:t>detailplaneeringu koostamise algatamise</w:t>
      </w:r>
      <w:r w:rsidR="000613DD">
        <w:rPr>
          <w:noProof w:val="0"/>
        </w:rPr>
        <w:t>, lähteülesande kinnitamis</w:t>
      </w:r>
      <w:r w:rsidR="000613DD" w:rsidRPr="00B74BBA">
        <w:rPr>
          <w:noProof w:val="0"/>
        </w:rPr>
        <w:t>e</w:t>
      </w:r>
      <w:r w:rsidR="000613DD" w:rsidRPr="002E138C">
        <w:rPr>
          <w:noProof w:val="0"/>
        </w:rPr>
        <w:t xml:space="preserve"> ja </w:t>
      </w:r>
      <w:r w:rsidR="000613DD">
        <w:rPr>
          <w:noProof w:val="0"/>
        </w:rPr>
        <w:t>keskkonnamõju strateegilise hindamise algatamata jätmise otsuse eelnõu</w:t>
      </w:r>
      <w:r w:rsidR="000613DD" w:rsidRPr="002E138C">
        <w:rPr>
          <w:noProof w:val="0"/>
        </w:rPr>
        <w:t xml:space="preserve"> </w:t>
      </w:r>
      <w:r w:rsidR="000D7753">
        <w:rPr>
          <w:noProof w:val="0"/>
        </w:rPr>
        <w:t>Maa- ja Ruumiamet</w:t>
      </w:r>
      <w:r w:rsidRPr="002E138C">
        <w:rPr>
          <w:noProof w:val="0"/>
        </w:rPr>
        <w:t>ile</w:t>
      </w:r>
      <w:r w:rsidR="00F6517A" w:rsidRPr="002E138C">
        <w:rPr>
          <w:noProof w:val="0"/>
        </w:rPr>
        <w:t xml:space="preserve"> </w:t>
      </w:r>
      <w:proofErr w:type="spellStart"/>
      <w:r w:rsidRPr="002E138C">
        <w:rPr>
          <w:noProof w:val="0"/>
        </w:rPr>
        <w:t>PlanS</w:t>
      </w:r>
      <w:proofErr w:type="spellEnd"/>
      <w:r w:rsidRPr="002E138C">
        <w:rPr>
          <w:noProof w:val="0"/>
        </w:rPr>
        <w:t xml:space="preserve"> § 81 lõike 2 alusel ettepanekute saamiseks</w:t>
      </w:r>
      <w:r w:rsidR="002B21CF">
        <w:rPr>
          <w:noProof w:val="0"/>
        </w:rPr>
        <w:t>.</w:t>
      </w:r>
      <w:r w:rsidR="001739E7">
        <w:rPr>
          <w:noProof w:val="0"/>
        </w:rPr>
        <w:t xml:space="preserve"> </w:t>
      </w:r>
      <w:r w:rsidR="000D7753">
        <w:rPr>
          <w:noProof w:val="0"/>
        </w:rPr>
        <w:t>Amet</w:t>
      </w:r>
      <w:r w:rsidR="00FA0593" w:rsidRPr="002E138C">
        <w:rPr>
          <w:noProof w:val="0"/>
        </w:rPr>
        <w:t xml:space="preserve"> </w:t>
      </w:r>
      <w:r w:rsidR="001871B5">
        <w:rPr>
          <w:noProof w:val="0"/>
        </w:rPr>
        <w:t>on</w:t>
      </w:r>
      <w:r w:rsidR="00FA0593" w:rsidRPr="002E138C">
        <w:rPr>
          <w:noProof w:val="0"/>
        </w:rPr>
        <w:t xml:space="preserve"> </w:t>
      </w:r>
      <w:r w:rsidR="00A12EA2">
        <w:rPr>
          <w:noProof w:val="0"/>
        </w:rPr>
        <w:t>19.05.2025</w:t>
      </w:r>
      <w:r w:rsidR="002E138C" w:rsidRPr="002E138C">
        <w:rPr>
          <w:noProof w:val="0"/>
        </w:rPr>
        <w:t xml:space="preserve"> kirjas nr </w:t>
      </w:r>
      <w:r w:rsidR="00A12EA2" w:rsidRPr="00A12EA2">
        <w:rPr>
          <w:noProof w:val="0"/>
        </w:rPr>
        <w:t>6-3/25/5345-2</w:t>
      </w:r>
      <w:r w:rsidR="000613DD">
        <w:rPr>
          <w:noProof w:val="0"/>
        </w:rPr>
        <w:t xml:space="preserve"> </w:t>
      </w:r>
      <w:r w:rsidR="000C7871">
        <w:rPr>
          <w:noProof w:val="0"/>
        </w:rPr>
        <w:t>asunud</w:t>
      </w:r>
      <w:r w:rsidR="000613DD">
        <w:rPr>
          <w:noProof w:val="0"/>
        </w:rPr>
        <w:t xml:space="preserve"> seisukohal</w:t>
      </w:r>
      <w:r w:rsidR="000C7871">
        <w:rPr>
          <w:noProof w:val="0"/>
        </w:rPr>
        <w:t>e</w:t>
      </w:r>
      <w:r w:rsidR="000613DD">
        <w:rPr>
          <w:noProof w:val="0"/>
        </w:rPr>
        <w:t xml:space="preserve">, et </w:t>
      </w:r>
      <w:r w:rsidR="00A12EA2">
        <w:rPr>
          <w:noProof w:val="0"/>
        </w:rPr>
        <w:t>KSH menetluse algatamine ei ole otstarbekas, kui KSH eelhinnangus on põhjendatult leitud, et kavandatud tegevusega tõenäoliselt ei kaasne olulist keskkonnamõju.</w:t>
      </w:r>
      <w:r w:rsidR="005B07A2">
        <w:rPr>
          <w:noProof w:val="0"/>
        </w:rPr>
        <w:t>.</w:t>
      </w:r>
    </w:p>
    <w:p w14:paraId="748DB625" w14:textId="7B919735" w:rsidR="00E00890" w:rsidRDefault="00E00890" w:rsidP="007959D7">
      <w:pPr>
        <w:jc w:val="both"/>
        <w:rPr>
          <w:noProof w:val="0"/>
        </w:rPr>
      </w:pPr>
    </w:p>
    <w:p w14:paraId="7F8562AF" w14:textId="7FE7E0AB" w:rsidR="00AD07D6" w:rsidRPr="00911058" w:rsidRDefault="00AD07D6" w:rsidP="007959D7">
      <w:pPr>
        <w:jc w:val="both"/>
        <w:rPr>
          <w:noProof w:val="0"/>
        </w:rPr>
      </w:pPr>
      <w:r w:rsidRPr="007959D7">
        <w:rPr>
          <w:noProof w:val="0"/>
          <w:color w:val="FF0000"/>
        </w:rPr>
        <w:t>Jõelähtm</w:t>
      </w:r>
      <w:r w:rsidR="00337705" w:rsidRPr="007959D7">
        <w:rPr>
          <w:noProof w:val="0"/>
          <w:color w:val="FF0000"/>
        </w:rPr>
        <w:t>e Vallavalitsus, huvitatud isik</w:t>
      </w:r>
      <w:r w:rsidRPr="007959D7">
        <w:rPr>
          <w:noProof w:val="0"/>
          <w:color w:val="FF0000"/>
        </w:rPr>
        <w:t xml:space="preserve"> ja töövõtja sõlmisid </w:t>
      </w:r>
      <w:r w:rsidR="00E604DA" w:rsidRPr="007959D7">
        <w:rPr>
          <w:noProof w:val="0"/>
          <w:color w:val="FF0000"/>
        </w:rPr>
        <w:t xml:space="preserve">…… </w:t>
      </w:r>
      <w:r w:rsidRPr="007959D7">
        <w:rPr>
          <w:noProof w:val="0"/>
          <w:color w:val="FF0000"/>
        </w:rPr>
        <w:t xml:space="preserve">lepingu nr </w:t>
      </w:r>
      <w:r w:rsidR="00672733" w:rsidRPr="007959D7">
        <w:rPr>
          <w:noProof w:val="0"/>
          <w:color w:val="FF0000"/>
        </w:rPr>
        <w:t>2-12/99-2025</w:t>
      </w:r>
      <w:r w:rsidRPr="007959D7">
        <w:rPr>
          <w:noProof w:val="0"/>
          <w:color w:val="FF0000"/>
        </w:rPr>
        <w:t xml:space="preserve"> detailplaneeringu koostamiseks ja </w:t>
      </w:r>
      <w:r w:rsidR="00C335EE" w:rsidRPr="007959D7">
        <w:rPr>
          <w:noProof w:val="0"/>
          <w:color w:val="FF0000"/>
        </w:rPr>
        <w:t xml:space="preserve">…… lepingu nr …  </w:t>
      </w:r>
      <w:r w:rsidRPr="007959D7">
        <w:rPr>
          <w:noProof w:val="0"/>
          <w:color w:val="FF0000"/>
        </w:rPr>
        <w:t>kehtestamise</w:t>
      </w:r>
      <w:r w:rsidR="00C335EE" w:rsidRPr="007959D7">
        <w:rPr>
          <w:noProof w:val="0"/>
          <w:color w:val="FF0000"/>
        </w:rPr>
        <w:t xml:space="preserve"> </w:t>
      </w:r>
      <w:r w:rsidRPr="007959D7">
        <w:rPr>
          <w:noProof w:val="0"/>
          <w:color w:val="FF0000"/>
        </w:rPr>
        <w:t>järgseks realiseerimiseks</w:t>
      </w:r>
      <w:r w:rsidR="001739E7" w:rsidRPr="007959D7">
        <w:rPr>
          <w:noProof w:val="0"/>
          <w:color w:val="FF0000"/>
        </w:rPr>
        <w:t xml:space="preserve"> ning ………… arenduslepingu nr ……………. </w:t>
      </w:r>
      <w:r w:rsidR="001739E7" w:rsidRPr="00757C37">
        <w:rPr>
          <w:noProof w:val="0"/>
        </w:rPr>
        <w:t>algatatava detailplaneeringu kehtestamise eeldustes ja selle realiseerimist puudutavates asjaoludes kokku leppimiseks ning planeerimisseaduse §-s 131 sätestatud kohaliku omavalitsuse kohustuste üleandmises huvitatud isikule</w:t>
      </w:r>
      <w:r w:rsidRPr="00911058">
        <w:rPr>
          <w:noProof w:val="0"/>
        </w:rPr>
        <w:t>.</w:t>
      </w:r>
    </w:p>
    <w:p w14:paraId="330AB592" w14:textId="77777777" w:rsidR="002E138C" w:rsidRPr="00911058" w:rsidRDefault="002E138C" w:rsidP="007959D7">
      <w:pPr>
        <w:jc w:val="both"/>
        <w:rPr>
          <w:noProof w:val="0"/>
        </w:rPr>
      </w:pPr>
    </w:p>
    <w:p w14:paraId="54ECF4E3" w14:textId="64B34A0E" w:rsidR="00C637A5" w:rsidRPr="007959D7" w:rsidRDefault="00B83A2F" w:rsidP="007959D7">
      <w:pPr>
        <w:jc w:val="both"/>
        <w:rPr>
          <w:noProof w:val="0"/>
        </w:rPr>
      </w:pPr>
      <w:r>
        <w:rPr>
          <w:noProof w:val="0"/>
        </w:rPr>
        <w:t>J</w:t>
      </w:r>
      <w:r w:rsidR="00FC62E5" w:rsidRPr="004A1960">
        <w:rPr>
          <w:noProof w:val="0"/>
        </w:rPr>
        <w:t xml:space="preserve">uhindudes eeltoodust ja kohaliku omavalitsuse korralduse seaduse </w:t>
      </w:r>
      <w:r w:rsidR="00A23901" w:rsidRPr="004A1960">
        <w:rPr>
          <w:noProof w:val="0"/>
        </w:rPr>
        <w:t xml:space="preserve">§ 6 lg 1, </w:t>
      </w:r>
      <w:r w:rsidR="00FC62E5" w:rsidRPr="004A1960">
        <w:rPr>
          <w:noProof w:val="0"/>
        </w:rPr>
        <w:t xml:space="preserve">§ 22 lg 2, </w:t>
      </w:r>
      <w:r w:rsidR="00FC62E5" w:rsidRPr="007959D7">
        <w:rPr>
          <w:noProof w:val="0"/>
        </w:rPr>
        <w:t xml:space="preserve">planeerimisseaduse </w:t>
      </w:r>
      <w:r w:rsidR="001A00AC" w:rsidRPr="007959D7">
        <w:rPr>
          <w:noProof w:val="0"/>
        </w:rPr>
        <w:t>§ 124 lg 10</w:t>
      </w:r>
      <w:r w:rsidR="00935A13" w:rsidRPr="007959D7">
        <w:rPr>
          <w:noProof w:val="0"/>
        </w:rPr>
        <w:t xml:space="preserve"> ja </w:t>
      </w:r>
      <w:r w:rsidR="00935A13" w:rsidRPr="007959D7">
        <w:t xml:space="preserve">§ </w:t>
      </w:r>
      <w:r w:rsidR="007E7D84" w:rsidRPr="007959D7">
        <w:t>7</w:t>
      </w:r>
      <w:r w:rsidR="00935A13" w:rsidRPr="007959D7">
        <w:t xml:space="preserve">4 lg </w:t>
      </w:r>
      <w:r w:rsidR="007E7D84" w:rsidRPr="007959D7">
        <w:t>8</w:t>
      </w:r>
      <w:r w:rsidR="001A00AC" w:rsidRPr="007959D7">
        <w:rPr>
          <w:noProof w:val="0"/>
        </w:rPr>
        <w:t xml:space="preserve"> §</w:t>
      </w:r>
      <w:r w:rsidR="00126C62" w:rsidRPr="007959D7">
        <w:rPr>
          <w:noProof w:val="0"/>
        </w:rPr>
        <w:t xml:space="preserve"> </w:t>
      </w:r>
      <w:r w:rsidR="001A00AC" w:rsidRPr="007959D7">
        <w:rPr>
          <w:noProof w:val="0"/>
        </w:rPr>
        <w:t>126, § 128 lg 1</w:t>
      </w:r>
      <w:r w:rsidR="00FC62E5" w:rsidRPr="007959D7">
        <w:rPr>
          <w:noProof w:val="0"/>
        </w:rPr>
        <w:t>,</w:t>
      </w:r>
      <w:r w:rsidR="00BF54AD" w:rsidRPr="007959D7">
        <w:t xml:space="preserve"> </w:t>
      </w:r>
      <w:r w:rsidR="00BF54AD" w:rsidRPr="007959D7">
        <w:rPr>
          <w:noProof w:val="0"/>
        </w:rPr>
        <w:t xml:space="preserve">§ 142 lg 6, </w:t>
      </w:r>
      <w:proofErr w:type="spellStart"/>
      <w:r w:rsidR="00BF54AD" w:rsidRPr="007959D7">
        <w:rPr>
          <w:noProof w:val="0"/>
        </w:rPr>
        <w:t>KeHJS</w:t>
      </w:r>
      <w:proofErr w:type="spellEnd"/>
      <w:r w:rsidR="00BF54AD" w:rsidRPr="007959D7">
        <w:rPr>
          <w:noProof w:val="0"/>
        </w:rPr>
        <w:t xml:space="preserve"> §</w:t>
      </w:r>
      <w:r w:rsidR="00EC5686" w:rsidRPr="007959D7">
        <w:rPr>
          <w:noProof w:val="0"/>
        </w:rPr>
        <w:t xml:space="preserve"> 33 lg 2 </w:t>
      </w:r>
      <w:r w:rsidR="00FF7E48" w:rsidRPr="007959D7">
        <w:rPr>
          <w:noProof w:val="0"/>
        </w:rPr>
        <w:t>p 1 ja 3</w:t>
      </w:r>
      <w:r w:rsidR="00EC5686" w:rsidRPr="007959D7">
        <w:rPr>
          <w:noProof w:val="0"/>
        </w:rPr>
        <w:t xml:space="preserve"> ning </w:t>
      </w:r>
      <w:r w:rsidR="00BF54AD" w:rsidRPr="007959D7">
        <w:rPr>
          <w:noProof w:val="0"/>
        </w:rPr>
        <w:t xml:space="preserve">§ 35 lg 5, </w:t>
      </w:r>
      <w:r w:rsidR="00FC62E5" w:rsidRPr="007959D7">
        <w:rPr>
          <w:noProof w:val="0"/>
        </w:rPr>
        <w:t>Jõelähtme Vallavolikogu 15.01.2015 määruse nr 36 „Jõelähtme v</w:t>
      </w:r>
      <w:r w:rsidR="00EB3FBD" w:rsidRPr="007959D7">
        <w:rPr>
          <w:noProof w:val="0"/>
        </w:rPr>
        <w:t xml:space="preserve">alla ehitusmäärus“ § 3 lg </w:t>
      </w:r>
      <w:r w:rsidR="005C6562" w:rsidRPr="007959D7">
        <w:rPr>
          <w:noProof w:val="0"/>
        </w:rPr>
        <w:t>2</w:t>
      </w:r>
      <w:r w:rsidR="00EB3FBD" w:rsidRPr="007959D7">
        <w:rPr>
          <w:noProof w:val="0"/>
        </w:rPr>
        <w:t xml:space="preserve"> p 1</w:t>
      </w:r>
      <w:r w:rsidR="00FC62E5" w:rsidRPr="007959D7">
        <w:rPr>
          <w:noProof w:val="0"/>
        </w:rPr>
        <w:t xml:space="preserve"> ning detailplaneeri</w:t>
      </w:r>
      <w:r w:rsidR="00260BAE" w:rsidRPr="007959D7">
        <w:rPr>
          <w:noProof w:val="0"/>
        </w:rPr>
        <w:t>ngu algatamise taotlusest, Jõelähtme Vallavolikogu</w:t>
      </w:r>
    </w:p>
    <w:p w14:paraId="217B92DD" w14:textId="77777777" w:rsidR="001E4514" w:rsidRPr="007959D7" w:rsidRDefault="001E4514" w:rsidP="007959D7">
      <w:pPr>
        <w:pStyle w:val="Kehatekst"/>
        <w:rPr>
          <w:b/>
          <w:noProof w:val="0"/>
          <w:sz w:val="24"/>
        </w:rPr>
      </w:pPr>
    </w:p>
    <w:p w14:paraId="1CBDFF6E" w14:textId="77777777" w:rsidR="00C637A5" w:rsidRPr="007959D7" w:rsidRDefault="00260BAE" w:rsidP="007959D7">
      <w:pPr>
        <w:pStyle w:val="Kehatekst"/>
        <w:rPr>
          <w:b/>
          <w:noProof w:val="0"/>
          <w:sz w:val="24"/>
        </w:rPr>
      </w:pPr>
      <w:r w:rsidRPr="007959D7">
        <w:rPr>
          <w:b/>
          <w:noProof w:val="0"/>
          <w:sz w:val="24"/>
        </w:rPr>
        <w:t>o t s u s t a b</w:t>
      </w:r>
      <w:r w:rsidR="00C637A5" w:rsidRPr="007959D7">
        <w:rPr>
          <w:b/>
          <w:noProof w:val="0"/>
          <w:sz w:val="24"/>
        </w:rPr>
        <w:t>:</w:t>
      </w:r>
    </w:p>
    <w:p w14:paraId="3FFCDBF4" w14:textId="77777777" w:rsidR="00C637A5" w:rsidRPr="007959D7" w:rsidRDefault="00C637A5" w:rsidP="007959D7">
      <w:pPr>
        <w:pStyle w:val="Kehatekst"/>
        <w:rPr>
          <w:b/>
          <w:noProof w:val="0"/>
          <w:sz w:val="24"/>
        </w:rPr>
      </w:pPr>
    </w:p>
    <w:p w14:paraId="34BC35E3" w14:textId="77777777" w:rsidR="007959D7" w:rsidRPr="007959D7" w:rsidRDefault="00C637A5" w:rsidP="007959D7">
      <w:pPr>
        <w:pStyle w:val="Loendilik"/>
        <w:numPr>
          <w:ilvl w:val="0"/>
          <w:numId w:val="27"/>
        </w:numPr>
        <w:spacing w:after="0" w:line="240" w:lineRule="auto"/>
        <w:jc w:val="both"/>
        <w:rPr>
          <w:rFonts w:ascii="Times New Roman" w:hAnsi="Times New Roman"/>
          <w:sz w:val="24"/>
          <w:szCs w:val="24"/>
        </w:rPr>
      </w:pPr>
      <w:r w:rsidRPr="007959D7">
        <w:rPr>
          <w:rFonts w:ascii="Times New Roman" w:hAnsi="Times New Roman"/>
          <w:sz w:val="24"/>
          <w:szCs w:val="24"/>
        </w:rPr>
        <w:t xml:space="preserve">Algatada </w:t>
      </w:r>
      <w:r w:rsidR="000C7871" w:rsidRPr="007959D7">
        <w:rPr>
          <w:rFonts w:ascii="Times New Roman" w:hAnsi="Times New Roman"/>
          <w:sz w:val="24"/>
          <w:szCs w:val="24"/>
        </w:rPr>
        <w:t>Uus</w:t>
      </w:r>
      <w:r w:rsidR="0084284F" w:rsidRPr="007959D7">
        <w:rPr>
          <w:rFonts w:ascii="Times New Roman" w:hAnsi="Times New Roman"/>
          <w:sz w:val="24"/>
          <w:szCs w:val="24"/>
        </w:rPr>
        <w:t>küla</w:t>
      </w:r>
      <w:r w:rsidR="00453BC1" w:rsidRPr="007959D7">
        <w:rPr>
          <w:rFonts w:ascii="Times New Roman" w:hAnsi="Times New Roman"/>
          <w:sz w:val="24"/>
          <w:szCs w:val="24"/>
        </w:rPr>
        <w:t xml:space="preserve"> </w:t>
      </w:r>
      <w:r w:rsidR="000C7871" w:rsidRPr="007959D7">
        <w:rPr>
          <w:rFonts w:ascii="Times New Roman" w:hAnsi="Times New Roman"/>
          <w:sz w:val="24"/>
          <w:szCs w:val="24"/>
        </w:rPr>
        <w:t>Lumesauna</w:t>
      </w:r>
      <w:r w:rsidR="00453BC1" w:rsidRPr="007959D7">
        <w:rPr>
          <w:rFonts w:ascii="Times New Roman" w:hAnsi="Times New Roman"/>
          <w:sz w:val="24"/>
          <w:szCs w:val="24"/>
        </w:rPr>
        <w:t xml:space="preserve"> maaüksuse </w:t>
      </w:r>
      <w:r w:rsidR="000F7A88" w:rsidRPr="007959D7">
        <w:rPr>
          <w:rFonts w:ascii="Times New Roman" w:hAnsi="Times New Roman"/>
          <w:sz w:val="24"/>
          <w:szCs w:val="24"/>
        </w:rPr>
        <w:t xml:space="preserve">detailplaneeringu koostamine. </w:t>
      </w:r>
      <w:r w:rsidRPr="007959D7">
        <w:rPr>
          <w:rFonts w:ascii="Times New Roman" w:hAnsi="Times New Roman"/>
          <w:sz w:val="24"/>
          <w:szCs w:val="24"/>
        </w:rPr>
        <w:t xml:space="preserve">Määrata planeeritava ala suuruseks ca </w:t>
      </w:r>
      <w:r w:rsidR="0084284F" w:rsidRPr="007959D7">
        <w:rPr>
          <w:rFonts w:ascii="Times New Roman" w:hAnsi="Times New Roman"/>
          <w:sz w:val="24"/>
          <w:szCs w:val="24"/>
        </w:rPr>
        <w:t>1</w:t>
      </w:r>
      <w:r w:rsidR="00D20F3A" w:rsidRPr="007959D7">
        <w:rPr>
          <w:rFonts w:ascii="Times New Roman" w:hAnsi="Times New Roman"/>
          <w:sz w:val="24"/>
          <w:szCs w:val="24"/>
        </w:rPr>
        <w:t>,</w:t>
      </w:r>
      <w:r w:rsidR="0084284F" w:rsidRPr="007959D7">
        <w:rPr>
          <w:rFonts w:ascii="Times New Roman" w:hAnsi="Times New Roman"/>
          <w:sz w:val="24"/>
          <w:szCs w:val="24"/>
        </w:rPr>
        <w:t>5</w:t>
      </w:r>
      <w:r w:rsidR="00D20F3A" w:rsidRPr="007959D7">
        <w:rPr>
          <w:rFonts w:ascii="Times New Roman" w:hAnsi="Times New Roman"/>
          <w:sz w:val="24"/>
          <w:szCs w:val="24"/>
        </w:rPr>
        <w:t xml:space="preserve"> </w:t>
      </w:r>
      <w:r w:rsidR="00877A85" w:rsidRPr="007959D7">
        <w:rPr>
          <w:rFonts w:ascii="Times New Roman" w:hAnsi="Times New Roman"/>
          <w:sz w:val="24"/>
          <w:szCs w:val="24"/>
        </w:rPr>
        <w:t>ha</w:t>
      </w:r>
      <w:r w:rsidR="00675224" w:rsidRPr="007959D7">
        <w:rPr>
          <w:rFonts w:ascii="Times New Roman" w:hAnsi="Times New Roman"/>
          <w:sz w:val="24"/>
          <w:szCs w:val="24"/>
        </w:rPr>
        <w:t xml:space="preserve"> v</w:t>
      </w:r>
      <w:r w:rsidRPr="007959D7">
        <w:rPr>
          <w:rFonts w:ascii="Times New Roman" w:hAnsi="Times New Roman"/>
          <w:sz w:val="24"/>
          <w:szCs w:val="24"/>
        </w:rPr>
        <w:t>astavalt lähteülesande p</w:t>
      </w:r>
      <w:r w:rsidR="002B1360" w:rsidRPr="007959D7">
        <w:rPr>
          <w:rFonts w:ascii="Times New Roman" w:hAnsi="Times New Roman"/>
          <w:sz w:val="24"/>
          <w:szCs w:val="24"/>
        </w:rPr>
        <w:t>unktis</w:t>
      </w:r>
      <w:r w:rsidRPr="007959D7">
        <w:rPr>
          <w:rFonts w:ascii="Times New Roman" w:hAnsi="Times New Roman"/>
          <w:sz w:val="24"/>
          <w:szCs w:val="24"/>
        </w:rPr>
        <w:t xml:space="preserve"> </w:t>
      </w:r>
      <w:r w:rsidR="00EC3F4A" w:rsidRPr="007959D7">
        <w:rPr>
          <w:rFonts w:ascii="Times New Roman" w:hAnsi="Times New Roman"/>
          <w:sz w:val="24"/>
          <w:szCs w:val="24"/>
        </w:rPr>
        <w:t>8</w:t>
      </w:r>
      <w:r w:rsidRPr="007959D7">
        <w:rPr>
          <w:rFonts w:ascii="Times New Roman" w:hAnsi="Times New Roman"/>
          <w:sz w:val="24"/>
          <w:szCs w:val="24"/>
        </w:rPr>
        <w:t xml:space="preserve"> esitatud skeemile.</w:t>
      </w:r>
    </w:p>
    <w:p w14:paraId="766D6E57" w14:textId="77777777" w:rsidR="007959D7" w:rsidRPr="007959D7" w:rsidRDefault="00C637A5" w:rsidP="007959D7">
      <w:pPr>
        <w:pStyle w:val="Loendilik"/>
        <w:numPr>
          <w:ilvl w:val="0"/>
          <w:numId w:val="27"/>
        </w:numPr>
        <w:spacing w:after="0" w:line="240" w:lineRule="auto"/>
        <w:jc w:val="both"/>
        <w:rPr>
          <w:rFonts w:ascii="Times New Roman" w:hAnsi="Times New Roman"/>
          <w:sz w:val="24"/>
          <w:szCs w:val="24"/>
        </w:rPr>
      </w:pPr>
      <w:r w:rsidRPr="007959D7">
        <w:rPr>
          <w:rFonts w:ascii="Times New Roman" w:hAnsi="Times New Roman"/>
          <w:sz w:val="24"/>
          <w:szCs w:val="24"/>
        </w:rPr>
        <w:t xml:space="preserve">Kinnitada </w:t>
      </w:r>
      <w:r w:rsidR="00670F7F" w:rsidRPr="007959D7">
        <w:rPr>
          <w:rFonts w:ascii="Times New Roman" w:hAnsi="Times New Roman"/>
          <w:sz w:val="24"/>
          <w:szCs w:val="24"/>
        </w:rPr>
        <w:t>Uus</w:t>
      </w:r>
      <w:r w:rsidR="0084284F" w:rsidRPr="007959D7">
        <w:rPr>
          <w:rFonts w:ascii="Times New Roman" w:hAnsi="Times New Roman"/>
          <w:sz w:val="24"/>
          <w:szCs w:val="24"/>
        </w:rPr>
        <w:t xml:space="preserve">küla </w:t>
      </w:r>
      <w:r w:rsidR="00670F7F" w:rsidRPr="007959D7">
        <w:rPr>
          <w:rFonts w:ascii="Times New Roman" w:hAnsi="Times New Roman"/>
          <w:sz w:val="24"/>
          <w:szCs w:val="24"/>
        </w:rPr>
        <w:t xml:space="preserve">Lumesauna </w:t>
      </w:r>
      <w:r w:rsidR="00453BC1" w:rsidRPr="007959D7">
        <w:rPr>
          <w:rFonts w:ascii="Times New Roman" w:hAnsi="Times New Roman"/>
          <w:sz w:val="24"/>
          <w:szCs w:val="24"/>
        </w:rPr>
        <w:t xml:space="preserve">maaüksuse </w:t>
      </w:r>
      <w:r w:rsidR="002B1360" w:rsidRPr="007959D7">
        <w:rPr>
          <w:rFonts w:ascii="Times New Roman" w:hAnsi="Times New Roman"/>
          <w:sz w:val="24"/>
          <w:szCs w:val="24"/>
        </w:rPr>
        <w:t xml:space="preserve">detailplaneeringu </w:t>
      </w:r>
      <w:r w:rsidRPr="007959D7">
        <w:rPr>
          <w:rFonts w:ascii="Times New Roman" w:hAnsi="Times New Roman"/>
          <w:sz w:val="24"/>
          <w:szCs w:val="24"/>
        </w:rPr>
        <w:t>lähteülesanne vastavalt lisale</w:t>
      </w:r>
      <w:r w:rsidR="00D20F3A" w:rsidRPr="007959D7">
        <w:rPr>
          <w:rFonts w:ascii="Times New Roman" w:hAnsi="Times New Roman"/>
          <w:sz w:val="24"/>
          <w:szCs w:val="24"/>
        </w:rPr>
        <w:t> </w:t>
      </w:r>
      <w:r w:rsidRPr="007959D7">
        <w:rPr>
          <w:rFonts w:ascii="Times New Roman" w:hAnsi="Times New Roman"/>
          <w:sz w:val="24"/>
          <w:szCs w:val="24"/>
        </w:rPr>
        <w:t>1.</w:t>
      </w:r>
    </w:p>
    <w:p w14:paraId="0B222D78" w14:textId="77777777" w:rsidR="007959D7" w:rsidRPr="007959D7" w:rsidRDefault="00AC331D" w:rsidP="007959D7">
      <w:pPr>
        <w:pStyle w:val="Loendilik"/>
        <w:numPr>
          <w:ilvl w:val="0"/>
          <w:numId w:val="27"/>
        </w:numPr>
        <w:spacing w:after="0" w:line="240" w:lineRule="auto"/>
        <w:jc w:val="both"/>
        <w:rPr>
          <w:rFonts w:ascii="Times New Roman" w:hAnsi="Times New Roman"/>
          <w:sz w:val="24"/>
          <w:szCs w:val="24"/>
        </w:rPr>
      </w:pPr>
      <w:r w:rsidRPr="007959D7">
        <w:rPr>
          <w:rFonts w:ascii="Times New Roman" w:hAnsi="Times New Roman"/>
          <w:sz w:val="24"/>
          <w:szCs w:val="24"/>
        </w:rPr>
        <w:t>Jätta algatamata keskkonnamõju</w:t>
      </w:r>
      <w:r w:rsidR="00046F13" w:rsidRPr="007959D7">
        <w:rPr>
          <w:rFonts w:ascii="Times New Roman" w:hAnsi="Times New Roman"/>
          <w:sz w:val="24"/>
          <w:szCs w:val="24"/>
        </w:rPr>
        <w:t>de</w:t>
      </w:r>
      <w:r w:rsidRPr="007959D7">
        <w:rPr>
          <w:rFonts w:ascii="Times New Roman" w:hAnsi="Times New Roman"/>
          <w:sz w:val="24"/>
          <w:szCs w:val="24"/>
        </w:rPr>
        <w:t xml:space="preserve"> strateegiline hindamine </w:t>
      </w:r>
      <w:r w:rsidR="00670F7F" w:rsidRPr="007959D7">
        <w:rPr>
          <w:rFonts w:ascii="Times New Roman" w:hAnsi="Times New Roman"/>
          <w:sz w:val="24"/>
          <w:szCs w:val="24"/>
        </w:rPr>
        <w:t>Uus</w:t>
      </w:r>
      <w:r w:rsidR="0084284F" w:rsidRPr="007959D7">
        <w:rPr>
          <w:rFonts w:ascii="Times New Roman" w:hAnsi="Times New Roman"/>
          <w:sz w:val="24"/>
          <w:szCs w:val="24"/>
        </w:rPr>
        <w:t xml:space="preserve">küla </w:t>
      </w:r>
      <w:r w:rsidR="00670F7F" w:rsidRPr="007959D7">
        <w:rPr>
          <w:rFonts w:ascii="Times New Roman" w:hAnsi="Times New Roman"/>
          <w:sz w:val="24"/>
          <w:szCs w:val="24"/>
        </w:rPr>
        <w:t>Lumesauna</w:t>
      </w:r>
      <w:r w:rsidR="0084284F" w:rsidRPr="007959D7">
        <w:rPr>
          <w:rFonts w:ascii="Times New Roman" w:hAnsi="Times New Roman"/>
          <w:sz w:val="24"/>
          <w:szCs w:val="24"/>
        </w:rPr>
        <w:t xml:space="preserve"> maaüksuse </w:t>
      </w:r>
      <w:r w:rsidRPr="007959D7">
        <w:rPr>
          <w:rFonts w:ascii="Times New Roman" w:hAnsi="Times New Roman"/>
          <w:sz w:val="24"/>
          <w:szCs w:val="24"/>
        </w:rPr>
        <w:t>detailplaneeringule.</w:t>
      </w:r>
    </w:p>
    <w:p w14:paraId="4335C7F7" w14:textId="77777777" w:rsidR="007959D7" w:rsidRPr="007959D7" w:rsidRDefault="00263A47" w:rsidP="007959D7">
      <w:pPr>
        <w:pStyle w:val="Loendilik"/>
        <w:numPr>
          <w:ilvl w:val="0"/>
          <w:numId w:val="27"/>
        </w:numPr>
        <w:spacing w:after="0" w:line="240" w:lineRule="auto"/>
        <w:jc w:val="both"/>
        <w:rPr>
          <w:rFonts w:ascii="Times New Roman" w:hAnsi="Times New Roman"/>
          <w:sz w:val="24"/>
          <w:szCs w:val="24"/>
        </w:rPr>
      </w:pPr>
      <w:r w:rsidRPr="007959D7">
        <w:rPr>
          <w:rFonts w:ascii="Times New Roman" w:hAnsi="Times New Roman"/>
          <w:sz w:val="24"/>
          <w:szCs w:val="24"/>
        </w:rPr>
        <w:lastRenderedPageBreak/>
        <w:t>Detailplaneeringu algatamise, lähteülesande kinnitamise ja keskkonnamõju strateegilise hindamise algatamata jätmise korralduse ning planeeringumaterjalidega on võimalik tutvuda Jõelähtme Vallavalitsuse veebilehel, aadressil https://joelahtme.ee/ ja Jõelähtme vallamajas (Postijaama tee 7, Jõelähtme küla, Jõelähtme vald, 74202 Harjumaa).</w:t>
      </w:r>
    </w:p>
    <w:p w14:paraId="79FFA88A" w14:textId="07FE55FF" w:rsidR="00C637A5" w:rsidRPr="007959D7" w:rsidRDefault="00260BAE" w:rsidP="007959D7">
      <w:pPr>
        <w:pStyle w:val="Loendilik"/>
        <w:numPr>
          <w:ilvl w:val="0"/>
          <w:numId w:val="27"/>
        </w:numPr>
        <w:spacing w:after="0" w:line="240" w:lineRule="auto"/>
        <w:jc w:val="both"/>
        <w:rPr>
          <w:rFonts w:ascii="Times New Roman" w:hAnsi="Times New Roman"/>
          <w:sz w:val="24"/>
          <w:szCs w:val="24"/>
        </w:rPr>
      </w:pPr>
      <w:r w:rsidRPr="007959D7">
        <w:rPr>
          <w:rFonts w:ascii="Times New Roman" w:hAnsi="Times New Roman"/>
          <w:sz w:val="24"/>
          <w:szCs w:val="24"/>
        </w:rPr>
        <w:t>Ots</w:t>
      </w:r>
      <w:r w:rsidR="00C637A5" w:rsidRPr="007959D7">
        <w:rPr>
          <w:rFonts w:ascii="Times New Roman" w:hAnsi="Times New Roman"/>
          <w:sz w:val="24"/>
          <w:szCs w:val="24"/>
        </w:rPr>
        <w:t>us jõustub teatavakstegemisest.</w:t>
      </w:r>
    </w:p>
    <w:p w14:paraId="0B220243" w14:textId="041536AA" w:rsidR="00E508CA" w:rsidRPr="007959D7" w:rsidRDefault="00E508CA" w:rsidP="007959D7">
      <w:pPr>
        <w:rPr>
          <w:noProof w:val="0"/>
        </w:rPr>
      </w:pPr>
    </w:p>
    <w:p w14:paraId="3CDECC6F" w14:textId="7ABC02B5" w:rsidR="00670F7F" w:rsidRPr="007959D7" w:rsidRDefault="00670F7F" w:rsidP="007959D7">
      <w:pPr>
        <w:rPr>
          <w:noProof w:val="0"/>
        </w:rPr>
      </w:pPr>
    </w:p>
    <w:p w14:paraId="19C0E2BA" w14:textId="17C6AE8C" w:rsidR="007959D7" w:rsidRPr="007959D7" w:rsidRDefault="007959D7" w:rsidP="007959D7">
      <w:pPr>
        <w:rPr>
          <w:noProof w:val="0"/>
        </w:rPr>
      </w:pPr>
    </w:p>
    <w:p w14:paraId="3C22F472" w14:textId="24088D1C" w:rsidR="007959D7" w:rsidRPr="007959D7" w:rsidRDefault="007959D7" w:rsidP="007959D7">
      <w:pPr>
        <w:rPr>
          <w:noProof w:val="0"/>
        </w:rPr>
      </w:pPr>
    </w:p>
    <w:p w14:paraId="771A40E3" w14:textId="77777777" w:rsidR="007959D7" w:rsidRPr="007959D7" w:rsidRDefault="007959D7" w:rsidP="007959D7">
      <w:pPr>
        <w:rPr>
          <w:noProof w:val="0"/>
        </w:rPr>
      </w:pPr>
    </w:p>
    <w:p w14:paraId="32BD7558" w14:textId="30D05623" w:rsidR="00C637A5" w:rsidRPr="007959D7" w:rsidRDefault="00260BAE" w:rsidP="007959D7">
      <w:pPr>
        <w:rPr>
          <w:noProof w:val="0"/>
        </w:rPr>
      </w:pPr>
      <w:r w:rsidRPr="007959D7">
        <w:rPr>
          <w:noProof w:val="0"/>
        </w:rPr>
        <w:t>Väino Haab</w:t>
      </w:r>
    </w:p>
    <w:p w14:paraId="294B82DE" w14:textId="482BF527" w:rsidR="00E6101B" w:rsidRPr="007959D7" w:rsidRDefault="00260BAE" w:rsidP="007959D7">
      <w:pPr>
        <w:rPr>
          <w:noProof w:val="0"/>
        </w:rPr>
        <w:sectPr w:rsidR="00E6101B" w:rsidRPr="007959D7" w:rsidSect="0014569B">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26"/>
        </w:sectPr>
      </w:pPr>
      <w:r w:rsidRPr="007959D7">
        <w:rPr>
          <w:noProof w:val="0"/>
        </w:rPr>
        <w:t>v</w:t>
      </w:r>
      <w:r w:rsidR="00EC5686" w:rsidRPr="007959D7">
        <w:rPr>
          <w:noProof w:val="0"/>
        </w:rPr>
        <w:t>allav</w:t>
      </w:r>
      <w:r w:rsidRPr="007959D7">
        <w:rPr>
          <w:noProof w:val="0"/>
        </w:rPr>
        <w:t>olikogu esimees</w:t>
      </w:r>
      <w:r w:rsidR="00C637A5" w:rsidRPr="007959D7">
        <w:rPr>
          <w:noProof w:val="0"/>
        </w:rPr>
        <w:tab/>
      </w:r>
    </w:p>
    <w:p w14:paraId="60CB102A" w14:textId="635DBA6A" w:rsidR="00670F7F" w:rsidRDefault="00C637A5" w:rsidP="007959D7">
      <w:pPr>
        <w:ind w:firstLine="52"/>
        <w:jc w:val="right"/>
      </w:pPr>
      <w:r w:rsidRPr="006624D8">
        <w:rPr>
          <w:noProof w:val="0"/>
        </w:rPr>
        <w:br w:type="page"/>
      </w:r>
      <w:r w:rsidR="00670F7F" w:rsidRPr="001D13FC">
        <w:lastRenderedPageBreak/>
        <w:t>Jõelähtme Vallav</w:t>
      </w:r>
      <w:r w:rsidR="00506DDE">
        <w:t>olikogu</w:t>
      </w:r>
      <w:r w:rsidR="00670F7F" w:rsidRPr="001D13FC">
        <w:t xml:space="preserve"> </w:t>
      </w:r>
      <w:r w:rsidR="00672733">
        <w:t>19</w:t>
      </w:r>
      <w:r w:rsidR="00670F7F">
        <w:t>.</w:t>
      </w:r>
      <w:r w:rsidR="00672733">
        <w:t>06</w:t>
      </w:r>
      <w:r w:rsidR="00670F7F">
        <w:t>.202</w:t>
      </w:r>
      <w:r w:rsidR="009F1F76">
        <w:t>5</w:t>
      </w:r>
      <w:r w:rsidR="00670F7F">
        <w:t xml:space="preserve"> </w:t>
      </w:r>
      <w:r w:rsidR="00506DDE">
        <w:t>ots</w:t>
      </w:r>
      <w:r w:rsidR="00670F7F" w:rsidRPr="001D13FC">
        <w:t>use nr ___</w:t>
      </w:r>
    </w:p>
    <w:p w14:paraId="6937FE63" w14:textId="77777777" w:rsidR="00670F7F" w:rsidRPr="007959D7" w:rsidRDefault="00670F7F" w:rsidP="007959D7">
      <w:pPr>
        <w:ind w:left="2880" w:firstLine="720"/>
        <w:jc w:val="center"/>
        <w:rPr>
          <w:noProof w:val="0"/>
          <w:color w:val="FF0000"/>
        </w:rPr>
      </w:pPr>
      <w:r w:rsidRPr="007959D7">
        <w:rPr>
          <w:noProof w:val="0"/>
          <w:color w:val="FF0000"/>
        </w:rPr>
        <w:t>„Uusküla Lumesauna maaüksuse ja lähiala detailplaneeringu algatamine ja lähteülesande kinnitamine“</w:t>
      </w:r>
    </w:p>
    <w:p w14:paraId="242701B8" w14:textId="77777777" w:rsidR="00670F7F" w:rsidRPr="001D13FC" w:rsidRDefault="00670F7F" w:rsidP="007959D7">
      <w:pPr>
        <w:ind w:firstLine="52"/>
        <w:jc w:val="right"/>
        <w:rPr>
          <w:noProof w:val="0"/>
        </w:rPr>
      </w:pPr>
      <w:r w:rsidRPr="001D13FC">
        <w:rPr>
          <w:noProof w:val="0"/>
        </w:rPr>
        <w:t>LISA 1</w:t>
      </w:r>
    </w:p>
    <w:p w14:paraId="0779BCF3" w14:textId="77777777" w:rsidR="00670F7F" w:rsidRPr="001D13FC" w:rsidRDefault="00670F7F" w:rsidP="007959D7">
      <w:pPr>
        <w:tabs>
          <w:tab w:val="left" w:pos="6945"/>
        </w:tabs>
        <w:rPr>
          <w:noProof w:val="0"/>
        </w:rPr>
      </w:pPr>
    </w:p>
    <w:p w14:paraId="6452663B" w14:textId="159C4AC5" w:rsidR="00670F7F" w:rsidRPr="001D13FC" w:rsidRDefault="00670F7F" w:rsidP="007959D7">
      <w:pPr>
        <w:jc w:val="center"/>
        <w:rPr>
          <w:b/>
          <w:noProof w:val="0"/>
        </w:rPr>
      </w:pPr>
      <w:r w:rsidRPr="001D13FC">
        <w:rPr>
          <w:b/>
          <w:noProof w:val="0"/>
        </w:rPr>
        <w:t xml:space="preserve">Lähteülesanne </w:t>
      </w:r>
      <w:r w:rsidR="00FA5F79">
        <w:rPr>
          <w:b/>
          <w:noProof w:val="0"/>
        </w:rPr>
        <w:t>Uus</w:t>
      </w:r>
      <w:r w:rsidRPr="00E24ED4">
        <w:rPr>
          <w:b/>
          <w:noProof w:val="0"/>
        </w:rPr>
        <w:t xml:space="preserve">küla </w:t>
      </w:r>
      <w:r w:rsidR="00FA5F79">
        <w:rPr>
          <w:b/>
          <w:noProof w:val="0"/>
        </w:rPr>
        <w:t>Lumesauna</w:t>
      </w:r>
      <w:r w:rsidRPr="00E24ED4">
        <w:rPr>
          <w:b/>
          <w:noProof w:val="0"/>
        </w:rPr>
        <w:t xml:space="preserve"> maaüksuse ja lähiala </w:t>
      </w:r>
      <w:r w:rsidRPr="001D13FC">
        <w:rPr>
          <w:b/>
          <w:noProof w:val="0"/>
        </w:rPr>
        <w:t>detailplaneeringu koostamiseks</w:t>
      </w:r>
    </w:p>
    <w:p w14:paraId="4828C8DD" w14:textId="77777777" w:rsidR="00670F7F" w:rsidRPr="001D13FC" w:rsidRDefault="00670F7F" w:rsidP="007959D7">
      <w:pPr>
        <w:ind w:left="5760"/>
        <w:rPr>
          <w:noProof w:val="0"/>
        </w:rPr>
      </w:pPr>
    </w:p>
    <w:p w14:paraId="5FAEA18C" w14:textId="77777777" w:rsidR="00670F7F" w:rsidRPr="00567E67" w:rsidRDefault="00670F7F" w:rsidP="007959D7">
      <w:pPr>
        <w:jc w:val="both"/>
        <w:rPr>
          <w:noProof w:val="0"/>
        </w:rPr>
      </w:pPr>
      <w:r w:rsidRPr="00567E67">
        <w:rPr>
          <w:b/>
          <w:bCs/>
          <w:noProof w:val="0"/>
        </w:rPr>
        <w:t>Detailplaneeringu algatamise taotleja</w:t>
      </w:r>
      <w:r w:rsidRPr="00567E67">
        <w:rPr>
          <w:bCs/>
          <w:noProof w:val="0"/>
        </w:rPr>
        <w:t xml:space="preserve">: </w:t>
      </w:r>
      <w:r>
        <w:t>Elteks Kinnisvara</w:t>
      </w:r>
      <w:r w:rsidRPr="00567E67">
        <w:t xml:space="preserve"> OÜ</w:t>
      </w:r>
    </w:p>
    <w:p w14:paraId="49785AD7" w14:textId="77777777" w:rsidR="00670F7F" w:rsidRPr="00567E67" w:rsidRDefault="00670F7F" w:rsidP="007959D7">
      <w:pPr>
        <w:jc w:val="both"/>
        <w:rPr>
          <w:b/>
          <w:bCs/>
          <w:noProof w:val="0"/>
        </w:rPr>
      </w:pPr>
      <w:r w:rsidRPr="00567E67">
        <w:rPr>
          <w:b/>
          <w:bCs/>
          <w:noProof w:val="0"/>
        </w:rPr>
        <w:t xml:space="preserve">Detailplaneeringu koostamise korraldaja: </w:t>
      </w:r>
      <w:bookmarkStart w:id="3" w:name="_Hlk148443435"/>
      <w:r w:rsidRPr="00567E67">
        <w:rPr>
          <w:bCs/>
          <w:noProof w:val="0"/>
        </w:rPr>
        <w:t xml:space="preserve">Jõelähtme Vallavalitsus (Postijaama tee 7, Jõelähtme küla 74202 Jõelähtme vald, e-post: </w:t>
      </w:r>
      <w:hyperlink r:id="rId15" w:history="1">
        <w:r w:rsidRPr="00567E67">
          <w:rPr>
            <w:rStyle w:val="Hperlink"/>
            <w:bCs/>
            <w:noProof w:val="0"/>
            <w:color w:val="auto"/>
          </w:rPr>
          <w:t>kantselei@joelahtme.ee</w:t>
        </w:r>
      </w:hyperlink>
      <w:r w:rsidRPr="00567E67">
        <w:rPr>
          <w:bCs/>
          <w:noProof w:val="0"/>
        </w:rPr>
        <w:t>)</w:t>
      </w:r>
    </w:p>
    <w:bookmarkEnd w:id="3"/>
    <w:p w14:paraId="2941C1EC" w14:textId="77777777" w:rsidR="00670F7F" w:rsidRPr="00567E67" w:rsidRDefault="00670F7F" w:rsidP="007959D7">
      <w:pPr>
        <w:jc w:val="both"/>
        <w:rPr>
          <w:b/>
          <w:bCs/>
          <w:noProof w:val="0"/>
        </w:rPr>
      </w:pPr>
      <w:r w:rsidRPr="00567E67">
        <w:rPr>
          <w:b/>
          <w:bCs/>
          <w:noProof w:val="0"/>
        </w:rPr>
        <w:t>Detailplaneeringu koostaja:</w:t>
      </w:r>
      <w:r w:rsidRPr="00567E67">
        <w:t xml:space="preserve"> </w:t>
      </w:r>
      <w:r>
        <w:rPr>
          <w:noProof w:val="0"/>
        </w:rPr>
        <w:t>vastavalt hankele</w:t>
      </w:r>
    </w:p>
    <w:p w14:paraId="5AB95014" w14:textId="77777777" w:rsidR="00670F7F" w:rsidRPr="00567E67" w:rsidRDefault="00670F7F" w:rsidP="007959D7">
      <w:pPr>
        <w:jc w:val="both"/>
        <w:rPr>
          <w:bCs/>
          <w:noProof w:val="0"/>
        </w:rPr>
      </w:pPr>
      <w:r w:rsidRPr="00567E67">
        <w:rPr>
          <w:b/>
          <w:bCs/>
          <w:noProof w:val="0"/>
        </w:rPr>
        <w:t>Detailplaneeringu kehtestaja</w:t>
      </w:r>
      <w:r w:rsidRPr="00567E67">
        <w:rPr>
          <w:bCs/>
          <w:noProof w:val="0"/>
        </w:rPr>
        <w:t>: Jõelähtme Vallavalitsus (Postijaama tee 7, Jõelähtme küla 74202 Jõelähtme vald, e-post: kantselei@joelahtme.ee)</w:t>
      </w:r>
    </w:p>
    <w:p w14:paraId="1241E4D6" w14:textId="77777777" w:rsidR="00670F7F" w:rsidRPr="00567E67" w:rsidRDefault="00670F7F" w:rsidP="007959D7">
      <w:pPr>
        <w:jc w:val="both"/>
        <w:rPr>
          <w:noProof w:val="0"/>
        </w:rPr>
      </w:pPr>
      <w:r w:rsidRPr="00567E67">
        <w:rPr>
          <w:b/>
          <w:noProof w:val="0"/>
        </w:rPr>
        <w:t>Lähteülesanne on kehtiv</w:t>
      </w:r>
      <w:r w:rsidRPr="00567E67">
        <w:rPr>
          <w:noProof w:val="0"/>
        </w:rPr>
        <w:t>: 2 aastat alates kinnitamise kuupäevast</w:t>
      </w:r>
    </w:p>
    <w:p w14:paraId="04F4A9DB" w14:textId="77777777" w:rsidR="00670F7F" w:rsidRPr="001D13FC" w:rsidRDefault="00670F7F" w:rsidP="007959D7">
      <w:pPr>
        <w:rPr>
          <w:noProof w:val="0"/>
        </w:rPr>
      </w:pPr>
    </w:p>
    <w:p w14:paraId="3924EE4E" w14:textId="77777777" w:rsidR="00670F7F" w:rsidRPr="00367E5D" w:rsidRDefault="00670F7F" w:rsidP="007959D7">
      <w:pPr>
        <w:jc w:val="both"/>
        <w:rPr>
          <w:b/>
          <w:noProof w:val="0"/>
        </w:rPr>
      </w:pPr>
      <w:r w:rsidRPr="001D13FC">
        <w:rPr>
          <w:b/>
          <w:noProof w:val="0"/>
        </w:rPr>
        <w:t>1. Detailplaneeringu koostamise eesmärk:</w:t>
      </w:r>
    </w:p>
    <w:p w14:paraId="58D70592" w14:textId="77777777" w:rsidR="00670F7F" w:rsidRPr="00B93D92" w:rsidRDefault="00670F7F" w:rsidP="007959D7">
      <w:pPr>
        <w:jc w:val="both"/>
        <w:rPr>
          <w:noProof w:val="0"/>
        </w:rPr>
      </w:pPr>
      <w:r w:rsidRPr="00B93D92">
        <w:rPr>
          <w:noProof w:val="0"/>
        </w:rPr>
        <w:t>Detailplaneeringu</w:t>
      </w:r>
      <w:r>
        <w:rPr>
          <w:noProof w:val="0"/>
        </w:rPr>
        <w:t>ga on kavas</w:t>
      </w:r>
      <w:r w:rsidRPr="00B93D92">
        <w:rPr>
          <w:noProof w:val="0"/>
        </w:rPr>
        <w:t xml:space="preserve"> </w:t>
      </w:r>
      <w:r>
        <w:rPr>
          <w:rFonts w:eastAsia="Arial"/>
          <w:bCs/>
        </w:rPr>
        <w:t>jagad</w:t>
      </w:r>
      <w:r w:rsidRPr="00A92547">
        <w:rPr>
          <w:rFonts w:eastAsia="Arial"/>
          <w:bCs/>
        </w:rPr>
        <w:t>a</w:t>
      </w:r>
      <w:r>
        <w:rPr>
          <w:rFonts w:eastAsia="Arial"/>
          <w:bCs/>
        </w:rPr>
        <w:t xml:space="preserve"> maatulundusmaa sihtotstarbega</w:t>
      </w:r>
      <w:r w:rsidRPr="00A92547">
        <w:rPr>
          <w:rFonts w:eastAsia="Arial"/>
          <w:bCs/>
        </w:rPr>
        <w:t xml:space="preserve"> </w:t>
      </w:r>
      <w:r>
        <w:rPr>
          <w:rFonts w:eastAsia="Arial"/>
          <w:bCs/>
        </w:rPr>
        <w:t xml:space="preserve">Lumesauna </w:t>
      </w:r>
      <w:r w:rsidRPr="00A92547">
        <w:rPr>
          <w:rFonts w:eastAsia="Arial"/>
          <w:bCs/>
        </w:rPr>
        <w:t xml:space="preserve">maaüksus </w:t>
      </w:r>
      <w:r>
        <w:rPr>
          <w:rFonts w:eastAsia="Arial"/>
          <w:bCs/>
        </w:rPr>
        <w:t>elamumaa sihtotstarbega kruntideks</w:t>
      </w:r>
      <w:r w:rsidRPr="00A92547">
        <w:rPr>
          <w:rFonts w:eastAsia="Arial"/>
          <w:bCs/>
        </w:rPr>
        <w:t xml:space="preserve">, määrata ehitusõigus </w:t>
      </w:r>
      <w:r>
        <w:rPr>
          <w:rFonts w:eastAsia="Arial"/>
          <w:bCs/>
        </w:rPr>
        <w:t xml:space="preserve">väikeelamute </w:t>
      </w:r>
      <w:r w:rsidRPr="00A92547">
        <w:rPr>
          <w:rFonts w:eastAsia="Arial"/>
          <w:bCs/>
        </w:rPr>
        <w:t xml:space="preserve">rajamiseks, lahendada juurdepääs ja </w:t>
      </w:r>
      <w:r>
        <w:rPr>
          <w:rFonts w:eastAsia="Arial"/>
          <w:bCs/>
        </w:rPr>
        <w:t>tehnilise infrastrutkuuriga liitumine</w:t>
      </w:r>
      <w:r w:rsidRPr="00A92547">
        <w:rPr>
          <w:rFonts w:eastAsia="Arial"/>
          <w:bCs/>
        </w:rPr>
        <w:t xml:space="preserve"> ning seada keskkonnatingimused planeeringuga kavandatu elluviimiseks.</w:t>
      </w:r>
    </w:p>
    <w:p w14:paraId="4BFD86B5" w14:textId="77777777" w:rsidR="00670F7F" w:rsidRDefault="00670F7F" w:rsidP="007959D7">
      <w:pPr>
        <w:jc w:val="both"/>
        <w:rPr>
          <w:noProof w:val="0"/>
        </w:rPr>
      </w:pPr>
      <w:r w:rsidRPr="009E225C">
        <w:rPr>
          <w:noProof w:val="0"/>
        </w:rPr>
        <w:t xml:space="preserve">Planeeritava ala suuruseks on ca </w:t>
      </w:r>
      <w:r>
        <w:rPr>
          <w:noProof w:val="0"/>
        </w:rPr>
        <w:t>1,5</w:t>
      </w:r>
      <w:r w:rsidRPr="009E225C">
        <w:rPr>
          <w:noProof w:val="0"/>
        </w:rPr>
        <w:t xml:space="preserve"> ha.</w:t>
      </w:r>
    </w:p>
    <w:p w14:paraId="3910F314" w14:textId="77777777" w:rsidR="00670F7F" w:rsidRPr="001D13FC" w:rsidRDefault="00670F7F" w:rsidP="007959D7">
      <w:pPr>
        <w:jc w:val="both"/>
        <w:rPr>
          <w:noProof w:val="0"/>
        </w:rPr>
      </w:pPr>
    </w:p>
    <w:p w14:paraId="5A4A2101" w14:textId="77777777" w:rsidR="00670F7F" w:rsidRPr="00B93D92" w:rsidRDefault="00670F7F" w:rsidP="007959D7">
      <w:pPr>
        <w:jc w:val="both"/>
        <w:rPr>
          <w:b/>
          <w:noProof w:val="0"/>
        </w:rPr>
      </w:pPr>
      <w:r w:rsidRPr="00B93D92">
        <w:rPr>
          <w:b/>
          <w:noProof w:val="0"/>
        </w:rPr>
        <w:t>2. Planeeritav ala ja olemasoleva olukorra kirjeldus:</w:t>
      </w:r>
    </w:p>
    <w:p w14:paraId="68E0FBED" w14:textId="77777777" w:rsidR="00670F7F" w:rsidRDefault="00670F7F" w:rsidP="007959D7">
      <w:pPr>
        <w:jc w:val="both"/>
        <w:rPr>
          <w:noProof w:val="0"/>
        </w:rPr>
      </w:pPr>
      <w:r w:rsidRPr="00B93D92">
        <w:rPr>
          <w:noProof w:val="0"/>
        </w:rPr>
        <w:t>2.1. Planeeringuala hõlmab</w:t>
      </w:r>
      <w:r>
        <w:rPr>
          <w:noProof w:val="0"/>
        </w:rPr>
        <w:t>:</w:t>
      </w:r>
    </w:p>
    <w:p w14:paraId="1A2DA7C3" w14:textId="0EBC3C85" w:rsidR="00670F7F" w:rsidRDefault="00670F7F" w:rsidP="007959D7">
      <w:pPr>
        <w:jc w:val="both"/>
        <w:rPr>
          <w:noProof w:val="0"/>
        </w:rPr>
      </w:pPr>
      <w:r>
        <w:rPr>
          <w:noProof w:val="0"/>
        </w:rPr>
        <w:t>2.1.1. Lumesauna</w:t>
      </w:r>
      <w:r w:rsidRPr="00B93D92">
        <w:rPr>
          <w:noProof w:val="0"/>
        </w:rPr>
        <w:t xml:space="preserve"> maaüksus</w:t>
      </w:r>
      <w:r>
        <w:rPr>
          <w:noProof w:val="0"/>
        </w:rPr>
        <w:t>e</w:t>
      </w:r>
      <w:r w:rsidRPr="00E47F09">
        <w:t xml:space="preserve"> </w:t>
      </w:r>
      <w:r w:rsidRPr="00135113">
        <w:rPr>
          <w:rFonts w:eastAsia="Arial"/>
          <w:bCs/>
        </w:rPr>
        <w:t xml:space="preserve">katastritunnusega </w:t>
      </w:r>
      <w:r w:rsidRPr="002801B3">
        <w:rPr>
          <w:noProof w:val="0"/>
        </w:rPr>
        <w:t>24504:004:0264</w:t>
      </w:r>
      <w:r w:rsidRPr="00135113">
        <w:rPr>
          <w:rFonts w:eastAsia="Arial"/>
          <w:bCs/>
        </w:rPr>
        <w:t xml:space="preserve">, sihtotstarbega maatulundusmaa 100%, suurusega </w:t>
      </w:r>
      <w:r>
        <w:rPr>
          <w:rFonts w:eastAsia="Arial"/>
          <w:bCs/>
        </w:rPr>
        <w:t>13</w:t>
      </w:r>
      <w:r w:rsidR="007959D7">
        <w:rPr>
          <w:rFonts w:eastAsia="Arial"/>
          <w:bCs/>
        </w:rPr>
        <w:t> </w:t>
      </w:r>
      <w:bookmarkStart w:id="4" w:name="_GoBack"/>
      <w:bookmarkEnd w:id="4"/>
      <w:r>
        <w:rPr>
          <w:rFonts w:eastAsia="Arial"/>
          <w:bCs/>
        </w:rPr>
        <w:t>643</w:t>
      </w:r>
      <w:r w:rsidRPr="00135113">
        <w:rPr>
          <w:rFonts w:eastAsia="Arial"/>
          <w:bCs/>
        </w:rPr>
        <w:t xml:space="preserve"> m²</w:t>
      </w:r>
      <w:r>
        <w:rPr>
          <w:noProof w:val="0"/>
        </w:rPr>
        <w:t xml:space="preserve"> ning osaliselt</w:t>
      </w:r>
    </w:p>
    <w:p w14:paraId="6489B68F" w14:textId="77777777" w:rsidR="00670F7F" w:rsidRPr="00B93D92" w:rsidRDefault="00670F7F" w:rsidP="007959D7">
      <w:pPr>
        <w:jc w:val="both"/>
        <w:rPr>
          <w:noProof w:val="0"/>
        </w:rPr>
      </w:pPr>
      <w:r>
        <w:rPr>
          <w:noProof w:val="0"/>
        </w:rPr>
        <w:t>2.1.2. Ristiku</w:t>
      </w:r>
      <w:r w:rsidRPr="003F3E1C">
        <w:rPr>
          <w:noProof w:val="0"/>
        </w:rPr>
        <w:t xml:space="preserve"> tee</w:t>
      </w:r>
      <w:r>
        <w:rPr>
          <w:noProof w:val="0"/>
        </w:rPr>
        <w:t xml:space="preserve"> 1 maaüksuse katastritunnusega </w:t>
      </w:r>
      <w:r w:rsidRPr="002801B3">
        <w:rPr>
          <w:noProof w:val="0"/>
        </w:rPr>
        <w:t>24504:004:0900</w:t>
      </w:r>
      <w:r>
        <w:rPr>
          <w:noProof w:val="0"/>
        </w:rPr>
        <w:t xml:space="preserve">, sihtotstarbega elamumaa, suurusega </w:t>
      </w:r>
      <w:r>
        <w:rPr>
          <w:rFonts w:eastAsia="Arial"/>
          <w:bCs/>
        </w:rPr>
        <w:t>10 227</w:t>
      </w:r>
      <w:r w:rsidRPr="00135113">
        <w:rPr>
          <w:rFonts w:eastAsia="Arial"/>
          <w:bCs/>
        </w:rPr>
        <w:t xml:space="preserve"> m²</w:t>
      </w:r>
      <w:r>
        <w:rPr>
          <w:noProof w:val="0"/>
        </w:rPr>
        <w:t>.</w:t>
      </w:r>
    </w:p>
    <w:p w14:paraId="122D7A2C" w14:textId="77777777" w:rsidR="00670F7F" w:rsidRPr="001D13FC" w:rsidRDefault="00670F7F" w:rsidP="007959D7">
      <w:pPr>
        <w:jc w:val="both"/>
        <w:rPr>
          <w:noProof w:val="0"/>
        </w:rPr>
      </w:pPr>
      <w:r w:rsidRPr="001D13FC">
        <w:rPr>
          <w:noProof w:val="0"/>
        </w:rPr>
        <w:t xml:space="preserve">2.2. Planeeritav ala asub </w:t>
      </w:r>
      <w:r>
        <w:rPr>
          <w:rFonts w:eastAsia="Arial"/>
          <w:bCs/>
          <w:noProof w:val="0"/>
        </w:rPr>
        <w:t>Uusküla lääneosas</w:t>
      </w:r>
      <w:r w:rsidRPr="009333BE">
        <w:rPr>
          <w:rFonts w:eastAsia="Arial"/>
          <w:bCs/>
          <w:noProof w:val="0"/>
        </w:rPr>
        <w:t>.</w:t>
      </w:r>
    </w:p>
    <w:p w14:paraId="75B4A4E0" w14:textId="77777777" w:rsidR="00670F7F" w:rsidRPr="001D13FC" w:rsidRDefault="00670F7F" w:rsidP="007959D7">
      <w:pPr>
        <w:jc w:val="both"/>
        <w:rPr>
          <w:noProof w:val="0"/>
        </w:rPr>
      </w:pPr>
      <w:r w:rsidRPr="001D13FC">
        <w:rPr>
          <w:noProof w:val="0"/>
        </w:rPr>
        <w:t xml:space="preserve">2.3. Alale juurdepääs on </w:t>
      </w:r>
      <w:r>
        <w:rPr>
          <w:noProof w:val="0"/>
        </w:rPr>
        <w:t>Maardu teelt eramaal kulgeva Siidisaba tee kaudu.</w:t>
      </w:r>
    </w:p>
    <w:p w14:paraId="2E261CBD" w14:textId="77777777" w:rsidR="00670F7F" w:rsidRPr="001D13FC" w:rsidRDefault="00670F7F" w:rsidP="007959D7">
      <w:pPr>
        <w:pStyle w:val="Kehatekst"/>
        <w:rPr>
          <w:noProof w:val="0"/>
          <w:sz w:val="24"/>
        </w:rPr>
      </w:pPr>
      <w:r w:rsidRPr="001D13FC">
        <w:rPr>
          <w:noProof w:val="0"/>
          <w:sz w:val="24"/>
        </w:rPr>
        <w:t xml:space="preserve">2.4. </w:t>
      </w:r>
      <w:r>
        <w:rPr>
          <w:noProof w:val="0"/>
          <w:sz w:val="24"/>
        </w:rPr>
        <w:t>Lumesauna m</w:t>
      </w:r>
      <w:r w:rsidRPr="001D13FC">
        <w:rPr>
          <w:noProof w:val="0"/>
          <w:sz w:val="24"/>
        </w:rPr>
        <w:t>aaüksus</w:t>
      </w:r>
      <w:r>
        <w:rPr>
          <w:noProof w:val="0"/>
          <w:sz w:val="24"/>
        </w:rPr>
        <w:t xml:space="preserve"> on hoonestamata</w:t>
      </w:r>
      <w:r w:rsidRPr="001D13FC">
        <w:rPr>
          <w:noProof w:val="0"/>
          <w:sz w:val="24"/>
        </w:rPr>
        <w:t>.</w:t>
      </w:r>
    </w:p>
    <w:p w14:paraId="07293FC7" w14:textId="77777777" w:rsidR="00670F7F" w:rsidRDefault="00670F7F" w:rsidP="007959D7">
      <w:pPr>
        <w:pStyle w:val="Kehatekst"/>
        <w:rPr>
          <w:bCs/>
          <w:noProof w:val="0"/>
          <w:sz w:val="24"/>
        </w:rPr>
      </w:pPr>
      <w:r>
        <w:rPr>
          <w:bCs/>
          <w:noProof w:val="0"/>
          <w:sz w:val="24"/>
        </w:rPr>
        <w:t>2.5</w:t>
      </w:r>
      <w:r w:rsidRPr="001D13FC">
        <w:rPr>
          <w:bCs/>
          <w:noProof w:val="0"/>
          <w:sz w:val="24"/>
        </w:rPr>
        <w:t xml:space="preserve">. Planeeritaval alal kehtivad </w:t>
      </w:r>
      <w:r>
        <w:rPr>
          <w:bCs/>
          <w:noProof w:val="0"/>
          <w:sz w:val="24"/>
        </w:rPr>
        <w:t xml:space="preserve">alljärgnevad </w:t>
      </w:r>
      <w:r w:rsidRPr="001D13FC">
        <w:rPr>
          <w:bCs/>
          <w:noProof w:val="0"/>
          <w:sz w:val="24"/>
        </w:rPr>
        <w:t>kitsendused</w:t>
      </w:r>
      <w:r>
        <w:rPr>
          <w:bCs/>
          <w:noProof w:val="0"/>
          <w:sz w:val="24"/>
        </w:rPr>
        <w:t xml:space="preserve"> (maa-ameti kaardiserveri andmetel)</w:t>
      </w:r>
      <w:r w:rsidRPr="001D13FC">
        <w:rPr>
          <w:bCs/>
          <w:noProof w:val="0"/>
          <w:sz w:val="24"/>
        </w:rPr>
        <w:t>:</w:t>
      </w:r>
    </w:p>
    <w:p w14:paraId="548062D9" w14:textId="77777777" w:rsidR="00670F7F" w:rsidRDefault="00670F7F" w:rsidP="007959D7">
      <w:pPr>
        <w:pStyle w:val="Kehatekst"/>
        <w:ind w:left="720"/>
        <w:rPr>
          <w:bCs/>
          <w:noProof w:val="0"/>
          <w:sz w:val="24"/>
        </w:rPr>
      </w:pPr>
      <w:r>
        <w:rPr>
          <w:bCs/>
          <w:noProof w:val="0"/>
          <w:sz w:val="24"/>
        </w:rPr>
        <w:t xml:space="preserve">2.5.1. avalikult kasutatava tee </w:t>
      </w:r>
      <w:r w:rsidRPr="00493982">
        <w:rPr>
          <w:bCs/>
          <w:noProof w:val="0"/>
          <w:sz w:val="24"/>
        </w:rPr>
        <w:t>kaitsevöönd</w:t>
      </w:r>
      <w:r>
        <w:rPr>
          <w:bCs/>
          <w:noProof w:val="0"/>
          <w:sz w:val="24"/>
        </w:rPr>
        <w:t>;</w:t>
      </w:r>
    </w:p>
    <w:p w14:paraId="5C5D0974" w14:textId="77777777" w:rsidR="00670F7F" w:rsidRDefault="00670F7F" w:rsidP="007959D7">
      <w:pPr>
        <w:pStyle w:val="Kehatekst"/>
        <w:ind w:left="720"/>
        <w:rPr>
          <w:bCs/>
          <w:noProof w:val="0"/>
          <w:sz w:val="24"/>
        </w:rPr>
      </w:pPr>
      <w:r>
        <w:rPr>
          <w:bCs/>
          <w:noProof w:val="0"/>
          <w:sz w:val="24"/>
        </w:rPr>
        <w:t>2.5.2. Elering AS Kallavere – Viimsi kõrgepinge õhuliini kaitsevöönd;</w:t>
      </w:r>
    </w:p>
    <w:p w14:paraId="7840932F" w14:textId="77777777" w:rsidR="00670F7F" w:rsidRDefault="00670F7F" w:rsidP="007959D7">
      <w:pPr>
        <w:pStyle w:val="Kehatekst"/>
        <w:ind w:left="720"/>
        <w:rPr>
          <w:bCs/>
          <w:noProof w:val="0"/>
          <w:sz w:val="24"/>
        </w:rPr>
      </w:pPr>
      <w:r>
        <w:rPr>
          <w:bCs/>
          <w:noProof w:val="0"/>
          <w:sz w:val="24"/>
        </w:rPr>
        <w:t>2.5.3.Tallinna Sadam AS 110kV elektriõhuliini kaitsevöönd;</w:t>
      </w:r>
    </w:p>
    <w:p w14:paraId="605B6F6D" w14:textId="77777777" w:rsidR="00670F7F" w:rsidRDefault="00670F7F" w:rsidP="007959D7">
      <w:pPr>
        <w:pStyle w:val="Kehatekst"/>
        <w:ind w:left="720"/>
        <w:rPr>
          <w:bCs/>
          <w:noProof w:val="0"/>
          <w:sz w:val="24"/>
        </w:rPr>
      </w:pPr>
      <w:r>
        <w:rPr>
          <w:bCs/>
          <w:noProof w:val="0"/>
          <w:sz w:val="24"/>
        </w:rPr>
        <w:t xml:space="preserve">2.5.4. Elektrilevi OÜ alla 1kV õhuliinid </w:t>
      </w:r>
      <w:r w:rsidRPr="00872E04">
        <w:rPr>
          <w:bCs/>
          <w:noProof w:val="0"/>
          <w:sz w:val="24"/>
        </w:rPr>
        <w:t>kaitsevööndiga</w:t>
      </w:r>
      <w:r>
        <w:rPr>
          <w:bCs/>
          <w:noProof w:val="0"/>
          <w:sz w:val="24"/>
        </w:rPr>
        <w:t>;</w:t>
      </w:r>
    </w:p>
    <w:p w14:paraId="2ECEA475" w14:textId="77777777" w:rsidR="00670F7F" w:rsidRDefault="00670F7F" w:rsidP="007959D7">
      <w:pPr>
        <w:pStyle w:val="Kehatekst"/>
        <w:ind w:left="720"/>
        <w:rPr>
          <w:bCs/>
          <w:noProof w:val="0"/>
          <w:sz w:val="24"/>
        </w:rPr>
      </w:pPr>
      <w:r>
        <w:rPr>
          <w:bCs/>
          <w:noProof w:val="0"/>
          <w:sz w:val="24"/>
        </w:rPr>
        <w:t>2.5.5. Enefit Connect OÜ sideehitiste</w:t>
      </w:r>
      <w:r w:rsidRPr="00D74354">
        <w:rPr>
          <w:bCs/>
          <w:noProof w:val="0"/>
          <w:sz w:val="24"/>
        </w:rPr>
        <w:t xml:space="preserve"> kaitsevööndi</w:t>
      </w:r>
      <w:r>
        <w:rPr>
          <w:bCs/>
          <w:noProof w:val="0"/>
          <w:sz w:val="24"/>
        </w:rPr>
        <w:t>d.</w:t>
      </w:r>
    </w:p>
    <w:p w14:paraId="4887D9A5" w14:textId="77777777" w:rsidR="00670F7F" w:rsidRPr="00A73C14" w:rsidRDefault="00670F7F" w:rsidP="007959D7">
      <w:pPr>
        <w:pStyle w:val="Kehatekst"/>
        <w:rPr>
          <w:bCs/>
          <w:noProof w:val="0"/>
          <w:sz w:val="24"/>
        </w:rPr>
      </w:pPr>
      <w:r w:rsidRPr="001D13FC">
        <w:rPr>
          <w:bCs/>
          <w:noProof w:val="0"/>
          <w:sz w:val="24"/>
        </w:rPr>
        <w:tab/>
      </w:r>
      <w:r w:rsidRPr="001D13FC">
        <w:rPr>
          <w:noProof w:val="0"/>
          <w:sz w:val="24"/>
        </w:rPr>
        <w:tab/>
      </w:r>
    </w:p>
    <w:p w14:paraId="1EB5712D" w14:textId="77777777" w:rsidR="00670F7F" w:rsidRPr="001D13FC" w:rsidRDefault="00670F7F" w:rsidP="007959D7">
      <w:pPr>
        <w:jc w:val="both"/>
        <w:rPr>
          <w:b/>
          <w:noProof w:val="0"/>
        </w:rPr>
      </w:pPr>
      <w:r w:rsidRPr="001D13FC">
        <w:rPr>
          <w:b/>
          <w:noProof w:val="0"/>
        </w:rPr>
        <w:t>3. Arvestamisele kuuluvad planeeringud, projektid ja muud dokumendid:</w:t>
      </w:r>
    </w:p>
    <w:p w14:paraId="34A5CDA9" w14:textId="7C886FB0" w:rsidR="00670F7F" w:rsidRDefault="00670F7F" w:rsidP="007959D7">
      <w:pPr>
        <w:jc w:val="both"/>
        <w:rPr>
          <w:noProof w:val="0"/>
        </w:rPr>
      </w:pPr>
      <w:r>
        <w:rPr>
          <w:noProof w:val="0"/>
        </w:rPr>
        <w:t>3.1. Harju maakonnaplaneering 2030+;</w:t>
      </w:r>
    </w:p>
    <w:p w14:paraId="57CF9E37" w14:textId="21DAA774" w:rsidR="00670F7F" w:rsidRPr="001D13FC" w:rsidRDefault="00670F7F" w:rsidP="007959D7">
      <w:pPr>
        <w:jc w:val="both"/>
        <w:rPr>
          <w:noProof w:val="0"/>
        </w:rPr>
      </w:pPr>
      <w:r>
        <w:rPr>
          <w:noProof w:val="0"/>
        </w:rPr>
        <w:t>3.</w:t>
      </w:r>
      <w:r w:rsidR="00506F8B">
        <w:rPr>
          <w:noProof w:val="0"/>
        </w:rPr>
        <w:t>2</w:t>
      </w:r>
      <w:r>
        <w:rPr>
          <w:noProof w:val="0"/>
        </w:rPr>
        <w:t xml:space="preserve">. </w:t>
      </w:r>
      <w:r w:rsidRPr="001D13FC">
        <w:rPr>
          <w:noProof w:val="0"/>
        </w:rPr>
        <w:t>Jõelähtme valla üldplaneering (kehtestatud Jõelähtme Vallavolikogu 29.04.2003 otsusega nr 40);</w:t>
      </w:r>
    </w:p>
    <w:p w14:paraId="52F58B4E" w14:textId="076A5C19" w:rsidR="00670F7F" w:rsidRDefault="00670F7F" w:rsidP="007959D7">
      <w:pPr>
        <w:jc w:val="both"/>
      </w:pPr>
      <w:r w:rsidRPr="001D13FC">
        <w:rPr>
          <w:noProof w:val="0"/>
        </w:rPr>
        <w:t>3.</w:t>
      </w:r>
      <w:r w:rsidR="00506F8B">
        <w:rPr>
          <w:noProof w:val="0"/>
        </w:rPr>
        <w:t>3</w:t>
      </w:r>
      <w:r w:rsidRPr="001D13FC">
        <w:rPr>
          <w:noProof w:val="0"/>
        </w:rPr>
        <w:t xml:space="preserve">. </w:t>
      </w:r>
      <w:r w:rsidRPr="001D13FC">
        <w:t>Koostamisel olev Jõelähtme valla üldplaneering (vastu võetud Jõelähtme Vallavolikogu 12.04.2018 otsusega nr 62)</w:t>
      </w:r>
      <w:r>
        <w:t>.</w:t>
      </w:r>
    </w:p>
    <w:p w14:paraId="30EE1BAF" w14:textId="77777777" w:rsidR="00670F7F" w:rsidRDefault="00670F7F" w:rsidP="007959D7">
      <w:pPr>
        <w:jc w:val="both"/>
      </w:pPr>
    </w:p>
    <w:p w14:paraId="39A8D514" w14:textId="77777777" w:rsidR="00670F7F" w:rsidRPr="00064F81" w:rsidRDefault="00670F7F" w:rsidP="007959D7">
      <w:pPr>
        <w:pStyle w:val="Kehatekst"/>
        <w:rPr>
          <w:b/>
          <w:noProof w:val="0"/>
          <w:sz w:val="24"/>
        </w:rPr>
      </w:pPr>
      <w:r w:rsidRPr="00064F81">
        <w:rPr>
          <w:b/>
          <w:noProof w:val="0"/>
          <w:sz w:val="24"/>
        </w:rPr>
        <w:t>4. Nõuded koostatavale detailplaneeringule:</w:t>
      </w:r>
    </w:p>
    <w:p w14:paraId="1D032534" w14:textId="77777777" w:rsidR="00670F7F" w:rsidRPr="001A7977" w:rsidRDefault="00670F7F" w:rsidP="007959D7">
      <w:pPr>
        <w:jc w:val="both"/>
        <w:rPr>
          <w:noProof w:val="0"/>
        </w:rPr>
      </w:pPr>
      <w:r w:rsidRPr="001A7977">
        <w:rPr>
          <w:noProof w:val="0"/>
        </w:rPr>
        <w:t>4.1. Detailplaneeringu koostamisel tuleb lähtuda kehtivatest õigusaktidest ja kõrgematest planeeringutest. Detailplaneeringu lahenduse väljatöötamisel tuleb vajadusel kaasata valdkonnas vastavat pädevust omav spetsialist.</w:t>
      </w:r>
    </w:p>
    <w:p w14:paraId="1CB6F391" w14:textId="77777777" w:rsidR="00670F7F" w:rsidRPr="001A7977" w:rsidRDefault="00670F7F" w:rsidP="007959D7">
      <w:pPr>
        <w:pStyle w:val="Kehatekst"/>
        <w:rPr>
          <w:noProof w:val="0"/>
          <w:sz w:val="24"/>
        </w:rPr>
      </w:pPr>
      <w:r w:rsidRPr="001A7977">
        <w:rPr>
          <w:noProof w:val="0"/>
          <w:sz w:val="24"/>
        </w:rPr>
        <w:t xml:space="preserve">4.2. Planeeritavale alale tuleb koostada ajakohane </w:t>
      </w:r>
      <w:proofErr w:type="spellStart"/>
      <w:r w:rsidRPr="001A7977">
        <w:rPr>
          <w:noProof w:val="0"/>
          <w:sz w:val="24"/>
        </w:rPr>
        <w:t>topo</w:t>
      </w:r>
      <w:proofErr w:type="spellEnd"/>
      <w:r w:rsidRPr="001A7977">
        <w:rPr>
          <w:noProof w:val="0"/>
          <w:sz w:val="24"/>
        </w:rPr>
        <w:t xml:space="preserve">-geodeetiline alusplaan mõõdus 1:500, mõõdistades ka ala 20 m ulatuses väljaspool planeeritavat kinnistut (arvestades olemasolevaid </w:t>
      </w:r>
      <w:r w:rsidRPr="001A7977">
        <w:rPr>
          <w:noProof w:val="0"/>
          <w:sz w:val="24"/>
        </w:rPr>
        <w:lastRenderedPageBreak/>
        <w:t>kinnisasjade piire). Kooskõlastatud geodeetiliste tööde aruanne tuleb esitada vallavalitsusele paberkandjal ja digitaalselt PDF formaadis (joonis ka DWG formaadis).</w:t>
      </w:r>
    </w:p>
    <w:p w14:paraId="31AAB394" w14:textId="77777777" w:rsidR="00670F7F" w:rsidRPr="001A7977" w:rsidRDefault="00670F7F" w:rsidP="007959D7">
      <w:pPr>
        <w:jc w:val="both"/>
        <w:rPr>
          <w:noProof w:val="0"/>
        </w:rPr>
      </w:pPr>
      <w:r w:rsidRPr="001A7977">
        <w:rPr>
          <w:noProof w:val="0"/>
        </w:rPr>
        <w:t>4.3. Detailplaneering koosneb seletuskirjast ja joonistest. Detailplaneeringu jooniste koosseisu kuuluvad vähemalt: asukohaskeem, kontaktvööndi plaan, tugiplaan, põhijoonis ja tehnovõrkude koondplaan.</w:t>
      </w:r>
    </w:p>
    <w:p w14:paraId="7CB80D8D" w14:textId="77777777" w:rsidR="00670F7F" w:rsidRPr="001A7977" w:rsidRDefault="00670F7F" w:rsidP="007959D7">
      <w:pPr>
        <w:pStyle w:val="Kehatekst"/>
        <w:rPr>
          <w:noProof w:val="0"/>
          <w:sz w:val="24"/>
        </w:rPr>
      </w:pPr>
      <w:r w:rsidRPr="001A7977">
        <w:rPr>
          <w:noProof w:val="0"/>
          <w:sz w:val="24"/>
        </w:rPr>
        <w:t>4.3.1. Asukohaskeemil näidata planeeritava ala paiknemine piirkonnas.</w:t>
      </w:r>
    </w:p>
    <w:p w14:paraId="3BECE3CB" w14:textId="77777777" w:rsidR="00670F7F" w:rsidRPr="001A7977" w:rsidRDefault="00670F7F" w:rsidP="007959D7">
      <w:pPr>
        <w:pStyle w:val="Kehatekst"/>
        <w:rPr>
          <w:noProof w:val="0"/>
          <w:sz w:val="24"/>
        </w:rPr>
      </w:pPr>
      <w:r w:rsidRPr="001A7977">
        <w:rPr>
          <w:noProof w:val="0"/>
          <w:sz w:val="24"/>
        </w:rPr>
        <w:t xml:space="preserve">4.3.2. Kontaktvööndi plaan esitada mõõtkavas 1:2000 või 1:5000. Kontaktvööndi plaanil anda seosed lähialaga, näidates ära asustusstruktuuri ja </w:t>
      </w:r>
      <w:proofErr w:type="spellStart"/>
      <w:r w:rsidRPr="001A7977">
        <w:rPr>
          <w:noProof w:val="0"/>
          <w:sz w:val="24"/>
        </w:rPr>
        <w:t>teedevõrgu</w:t>
      </w:r>
      <w:proofErr w:type="spellEnd"/>
      <w:r w:rsidRPr="001A7977">
        <w:rPr>
          <w:noProof w:val="0"/>
          <w:sz w:val="24"/>
        </w:rPr>
        <w:t>, ümbruskonnas algatatud ja kehtestatud planeeringud ning teenindavate tehnovõrkude ja -rajatiste paiknemine kuni ühenduskohani olemasoleva tehnovõrguga (või eelvooluni), kooskõlastatult maaomaniku (või -valdajaga), kelle maaüksust planeeritav tehnorajatis läbib. Samuti esitada kontaktvööndi skeemil olemasoleva asustusstruktuuri analüüs, tuues välja elamukruntide suurused ning põhjendused üldplaneeringu muutmiseks krundisuuruste osas.</w:t>
      </w:r>
    </w:p>
    <w:p w14:paraId="09EBA91B" w14:textId="77777777" w:rsidR="00670F7F" w:rsidRPr="001A7977" w:rsidRDefault="00670F7F" w:rsidP="007959D7">
      <w:pPr>
        <w:pStyle w:val="Kehatekst"/>
        <w:rPr>
          <w:noProof w:val="0"/>
          <w:sz w:val="24"/>
        </w:rPr>
      </w:pPr>
      <w:r w:rsidRPr="001A7977">
        <w:rPr>
          <w:noProof w:val="0"/>
          <w:sz w:val="24"/>
        </w:rPr>
        <w:t>4.3.3. Tugiplaanile, mõõdus 1:500, kanda olemasolev olukord ja kõik õigusaktidest tulenevad piirangud ja kitsendused.</w:t>
      </w:r>
    </w:p>
    <w:p w14:paraId="30C339CA" w14:textId="77777777" w:rsidR="00670F7F" w:rsidRPr="001A7977" w:rsidRDefault="00670F7F" w:rsidP="007959D7">
      <w:pPr>
        <w:pStyle w:val="Kehatekst"/>
        <w:rPr>
          <w:noProof w:val="0"/>
          <w:sz w:val="24"/>
        </w:rPr>
      </w:pPr>
      <w:r w:rsidRPr="001A7977">
        <w:rPr>
          <w:noProof w:val="0"/>
          <w:sz w:val="24"/>
        </w:rPr>
        <w:t>4.3.4. Põhijoonis vormistada mõõtkavas 1:500. Joonisel esitada tabelina kruntide ehitusõigus, kruntide moodustamine kinnistutest.</w:t>
      </w:r>
    </w:p>
    <w:p w14:paraId="4C8CD113" w14:textId="77777777" w:rsidR="00670F7F" w:rsidRPr="001A7977" w:rsidRDefault="00670F7F" w:rsidP="007959D7">
      <w:pPr>
        <w:pStyle w:val="Kehatekst"/>
        <w:rPr>
          <w:noProof w:val="0"/>
          <w:sz w:val="24"/>
        </w:rPr>
      </w:pPr>
      <w:r w:rsidRPr="001A7977">
        <w:rPr>
          <w:noProof w:val="0"/>
          <w:sz w:val="24"/>
        </w:rPr>
        <w:t>4.3.5. Tehnovõrkude koondplaanil anda tehnovõrkude ja -rajatiste lahendus koos planeeringulahendusega. Planeerimisel lähtuda võrguvaldajate poolt esitatud nõuetest.</w:t>
      </w:r>
    </w:p>
    <w:p w14:paraId="513DA5CF" w14:textId="77777777" w:rsidR="00670F7F" w:rsidRPr="001A7977" w:rsidRDefault="00670F7F" w:rsidP="007959D7">
      <w:pPr>
        <w:pStyle w:val="Kehatekst"/>
        <w:rPr>
          <w:noProof w:val="0"/>
          <w:sz w:val="24"/>
        </w:rPr>
      </w:pPr>
      <w:r w:rsidRPr="001A7977">
        <w:rPr>
          <w:noProof w:val="0"/>
          <w:sz w:val="24"/>
        </w:rPr>
        <w:t>4.3.6. Näidata juurdepääs avaliku kasutusega teelt. Parkimise korraldamine näha ette omal krundil.</w:t>
      </w:r>
    </w:p>
    <w:p w14:paraId="450EE338" w14:textId="77777777" w:rsidR="00670F7F" w:rsidRPr="00D71DFB" w:rsidRDefault="00670F7F" w:rsidP="007959D7">
      <w:pPr>
        <w:jc w:val="both"/>
        <w:rPr>
          <w:color w:val="000000"/>
        </w:rPr>
      </w:pPr>
      <w:r w:rsidRPr="001A7977">
        <w:rPr>
          <w:noProof w:val="0"/>
        </w:rPr>
        <w:t xml:space="preserve">4.3.7. </w:t>
      </w:r>
      <w:r w:rsidRPr="00D71DFB">
        <w:rPr>
          <w:color w:val="000000"/>
        </w:rPr>
        <w:t xml:space="preserve">Määrata planeeringuala liikluskorralduse põhimõtted </w:t>
      </w:r>
      <w:r>
        <w:rPr>
          <w:color w:val="000000"/>
        </w:rPr>
        <w:t xml:space="preserve">ning </w:t>
      </w:r>
      <w:r w:rsidRPr="00D71DFB">
        <w:rPr>
          <w:color w:val="000000"/>
        </w:rPr>
        <w:t>käsitleda</w:t>
      </w:r>
      <w:r>
        <w:rPr>
          <w:color w:val="000000"/>
        </w:rPr>
        <w:t xml:space="preserve"> Maardu tee</w:t>
      </w:r>
      <w:r w:rsidRPr="00D71DFB">
        <w:rPr>
          <w:color w:val="000000"/>
        </w:rPr>
        <w:t xml:space="preserve"> ristmiku väljaehitamise kohustust planeeringu elluviimise kavas. </w:t>
      </w:r>
      <w:r>
        <w:rPr>
          <w:color w:val="000000"/>
        </w:rPr>
        <w:t xml:space="preserve">Vajadusel </w:t>
      </w:r>
      <w:r w:rsidRPr="00D71DFB">
        <w:rPr>
          <w:color w:val="000000"/>
        </w:rPr>
        <w:t>kaasata planeeringu koostamisse</w:t>
      </w:r>
      <w:r>
        <w:rPr>
          <w:color w:val="000000"/>
        </w:rPr>
        <w:t xml:space="preserve"> </w:t>
      </w:r>
      <w:r w:rsidRPr="00D71DFB">
        <w:rPr>
          <w:color w:val="000000"/>
        </w:rPr>
        <w:t>teedeinsener kui eriteadmistega isik</w:t>
      </w:r>
      <w:r>
        <w:rPr>
          <w:color w:val="000000"/>
        </w:rPr>
        <w:t>.</w:t>
      </w:r>
    </w:p>
    <w:p w14:paraId="672FC032" w14:textId="77777777" w:rsidR="00670F7F" w:rsidRPr="001A7977" w:rsidRDefault="00670F7F" w:rsidP="007959D7">
      <w:pPr>
        <w:jc w:val="both"/>
        <w:rPr>
          <w:noProof w:val="0"/>
        </w:rPr>
      </w:pPr>
      <w:r>
        <w:rPr>
          <w:noProof w:val="0"/>
        </w:rPr>
        <w:t xml:space="preserve">4.3.8. </w:t>
      </w:r>
      <w:r w:rsidRPr="001A7977">
        <w:rPr>
          <w:noProof w:val="0"/>
        </w:rPr>
        <w:t>Detailplaneeringu seletuskiri peab sisaldama planeeringu koostamise alust ja eesmärki, olemasoleva olukorra analüüsi, vastavust üldplaneeringule, planeeringulahendust (sh kruntide ehitusõigust), liikluse lahenduse kirjeldust, nõudeid kruntide hoonestamiseks (arhitektuursed nõuded ehitistele, nõuded piiretele), planeeritavate servituutide vajadust, keskkonna- jm tingimusi planeeringuga kavandatu elluviimiseks, tuleohutusnõuetele vastavust, tehnovõrkudega varustatuse kirjeldust vastavalt võrguvaldajate poolt esitatud nõuetele.</w:t>
      </w:r>
    </w:p>
    <w:p w14:paraId="2DED2ABD" w14:textId="77777777" w:rsidR="00670F7F" w:rsidRPr="001A7977" w:rsidRDefault="00670F7F" w:rsidP="007959D7">
      <w:pPr>
        <w:jc w:val="both"/>
        <w:rPr>
          <w:noProof w:val="0"/>
        </w:rPr>
      </w:pPr>
      <w:r w:rsidRPr="001A7977">
        <w:rPr>
          <w:noProof w:val="0"/>
        </w:rPr>
        <w:t>4.3.</w:t>
      </w:r>
      <w:r>
        <w:rPr>
          <w:noProof w:val="0"/>
        </w:rPr>
        <w:t>9</w:t>
      </w:r>
      <w:r w:rsidRPr="001A7977">
        <w:rPr>
          <w:noProof w:val="0"/>
        </w:rPr>
        <w:t>. Planeeringuga määrata suurim lubatud hoonete arv, kaasaarvatud alla 20 m</w:t>
      </w:r>
      <w:r w:rsidRPr="001A7977">
        <w:rPr>
          <w:noProof w:val="0"/>
          <w:vertAlign w:val="superscript"/>
        </w:rPr>
        <w:t>2</w:t>
      </w:r>
      <w:r w:rsidRPr="001A7977">
        <w:rPr>
          <w:noProof w:val="0"/>
        </w:rPr>
        <w:t xml:space="preserve"> ehitisealuse pinnaga ja kuni 5 m kõrgused hooned, mida kavandatakse hoonestusalale.</w:t>
      </w:r>
    </w:p>
    <w:p w14:paraId="7E8D4FB3" w14:textId="77777777" w:rsidR="00670F7F" w:rsidRPr="001A7977" w:rsidRDefault="00670F7F" w:rsidP="007959D7">
      <w:pPr>
        <w:jc w:val="both"/>
        <w:rPr>
          <w:noProof w:val="0"/>
        </w:rPr>
      </w:pPr>
      <w:r w:rsidRPr="001A7977">
        <w:rPr>
          <w:noProof w:val="0"/>
        </w:rPr>
        <w:t>4.3.</w:t>
      </w:r>
      <w:r>
        <w:rPr>
          <w:noProof w:val="0"/>
        </w:rPr>
        <w:t>10</w:t>
      </w:r>
      <w:r w:rsidRPr="001A7977">
        <w:rPr>
          <w:noProof w:val="0"/>
        </w:rPr>
        <w:t>. Planeeritavate hoonete (harja) kõrgus anda olemasolevast maapinnast. Planeeritava ehitusaluse pinnana käsitleda hoonete ehitiste aluse pindade summat.</w:t>
      </w:r>
    </w:p>
    <w:p w14:paraId="0E378B54" w14:textId="77777777" w:rsidR="00670F7F" w:rsidRPr="001A7977" w:rsidRDefault="00670F7F" w:rsidP="007959D7">
      <w:pPr>
        <w:jc w:val="both"/>
        <w:rPr>
          <w:noProof w:val="0"/>
        </w:rPr>
      </w:pPr>
      <w:r w:rsidRPr="001A7977">
        <w:rPr>
          <w:noProof w:val="0"/>
        </w:rPr>
        <w:t>4.3.1</w:t>
      </w:r>
      <w:r>
        <w:rPr>
          <w:noProof w:val="0"/>
        </w:rPr>
        <w:t>1</w:t>
      </w:r>
      <w:r w:rsidRPr="001A7977">
        <w:rPr>
          <w:noProof w:val="0"/>
        </w:rPr>
        <w:t>. Planeeringus lahendada kruntide vertikaalplaneerimine, sademete- ning drenaažvee kõrvaldus (ei tohi juhtida naaberkruntidele), sh näidata vajadusel maapinna tõstmise vajadus.</w:t>
      </w:r>
    </w:p>
    <w:p w14:paraId="03E8CE64" w14:textId="77777777" w:rsidR="00670F7F" w:rsidRPr="001A7977" w:rsidRDefault="00670F7F" w:rsidP="007959D7">
      <w:pPr>
        <w:jc w:val="both"/>
        <w:rPr>
          <w:noProof w:val="0"/>
        </w:rPr>
      </w:pPr>
      <w:r w:rsidRPr="001A7977">
        <w:rPr>
          <w:noProof w:val="0"/>
        </w:rPr>
        <w:t>4.3.1</w:t>
      </w:r>
      <w:r>
        <w:rPr>
          <w:noProof w:val="0"/>
        </w:rPr>
        <w:t>2</w:t>
      </w:r>
      <w:r w:rsidRPr="001A7977">
        <w:rPr>
          <w:noProof w:val="0"/>
        </w:rPr>
        <w:t xml:space="preserve">. </w:t>
      </w:r>
      <w:r w:rsidRPr="00903267">
        <w:t>tagada puhkeala olemasolu, kuhu on võimalik rajada laste mänguväljakuid, palliplatse vms</w:t>
      </w:r>
      <w:r w:rsidRPr="001A7977">
        <w:rPr>
          <w:noProof w:val="0"/>
        </w:rPr>
        <w:t>.</w:t>
      </w:r>
    </w:p>
    <w:p w14:paraId="305DD422" w14:textId="73C6F50E" w:rsidR="00554750" w:rsidRDefault="00670F7F" w:rsidP="007959D7">
      <w:pPr>
        <w:jc w:val="both"/>
        <w:rPr>
          <w:noProof w:val="0"/>
        </w:rPr>
      </w:pPr>
      <w:r w:rsidRPr="001A7977">
        <w:rPr>
          <w:noProof w:val="0"/>
        </w:rPr>
        <w:t>4.3.1</w:t>
      </w:r>
      <w:r>
        <w:rPr>
          <w:noProof w:val="0"/>
        </w:rPr>
        <w:t>3</w:t>
      </w:r>
      <w:r w:rsidRPr="001A7977">
        <w:rPr>
          <w:noProof w:val="0"/>
        </w:rPr>
        <w:t xml:space="preserve">. </w:t>
      </w:r>
      <w:r w:rsidR="00554750">
        <w:rPr>
          <w:bCs/>
          <w:noProof w:val="0"/>
        </w:rPr>
        <w:t>Tallinna Sadam AS 110kV elektriõhuliini kaitsevööndisse sõidutee kavandamisel mitte näha sinna ette kõrghaljastust, parkimiskohti ega prügikonteinereid. Elamumaa sihtotstarbega kruntide ega piirdeaedade kavandamine kaitsevööndisse ei ole lubatud.</w:t>
      </w:r>
    </w:p>
    <w:p w14:paraId="154280A3" w14:textId="65D1621D" w:rsidR="00670F7F" w:rsidRPr="001A7977" w:rsidRDefault="00554750" w:rsidP="007959D7">
      <w:pPr>
        <w:jc w:val="both"/>
        <w:rPr>
          <w:noProof w:val="0"/>
        </w:rPr>
      </w:pPr>
      <w:r>
        <w:rPr>
          <w:noProof w:val="0"/>
        </w:rPr>
        <w:t xml:space="preserve">4.3.14. </w:t>
      </w:r>
      <w:r w:rsidR="00670F7F" w:rsidRPr="001A7977">
        <w:rPr>
          <w:noProof w:val="0"/>
        </w:rPr>
        <w:t>Käsitleda planeeringu elluviimisega eeldatavalt kaasnevaid asjakohaseid majanduslikke, kultuurilisi, sotsiaalseid ja looduskeskkonnale avalduvaid mõjusid ning näha ette meetmed positiivsete mõjude võimendamiseks ja vajadusel negatiivsete mõjude leevendamiseks või vältimiseks.</w:t>
      </w:r>
    </w:p>
    <w:p w14:paraId="334DAA6F" w14:textId="77777777" w:rsidR="00670F7F" w:rsidRPr="001A7977" w:rsidRDefault="00670F7F" w:rsidP="007959D7">
      <w:pPr>
        <w:jc w:val="both"/>
        <w:rPr>
          <w:noProof w:val="0"/>
        </w:rPr>
      </w:pPr>
      <w:r w:rsidRPr="001A7977">
        <w:rPr>
          <w:noProof w:val="0"/>
        </w:rPr>
        <w:t>4.4. Detailplaneering tuleb koostada koostöös planeeritava maa-ala elanike ning kinnisasjade ja naaberkinnisasjade omanikega ning olemasolevate ja kavandatavate tehnovõrkude omanike või valdajatega.</w:t>
      </w:r>
    </w:p>
    <w:p w14:paraId="45902729" w14:textId="77777777" w:rsidR="00670F7F" w:rsidRPr="001A7977" w:rsidRDefault="00670F7F" w:rsidP="007959D7">
      <w:pPr>
        <w:jc w:val="both"/>
        <w:rPr>
          <w:noProof w:val="0"/>
        </w:rPr>
      </w:pPr>
      <w:r w:rsidRPr="001A7977">
        <w:rPr>
          <w:noProof w:val="0"/>
        </w:rPr>
        <w:t>4.5. Detailplaneeringu lisad: vastavalt planeerimisseaduse § 3 lõikele 4 esitada nummerdatult kronoloogilises järjestuses.</w:t>
      </w:r>
    </w:p>
    <w:p w14:paraId="463B2AA2" w14:textId="77777777" w:rsidR="00670F7F" w:rsidRPr="001A7977" w:rsidRDefault="00670F7F" w:rsidP="007959D7">
      <w:pPr>
        <w:jc w:val="both"/>
        <w:rPr>
          <w:noProof w:val="0"/>
        </w:rPr>
      </w:pPr>
      <w:r w:rsidRPr="001A7977">
        <w:rPr>
          <w:noProof w:val="0"/>
        </w:rPr>
        <w:t>4.6. Võimalike uuringute vajadust käsitleda detailplaneeringus.</w:t>
      </w:r>
    </w:p>
    <w:p w14:paraId="66DF616A" w14:textId="77777777" w:rsidR="00670F7F" w:rsidRPr="001A7977" w:rsidRDefault="00670F7F" w:rsidP="007959D7">
      <w:pPr>
        <w:jc w:val="both"/>
        <w:rPr>
          <w:noProof w:val="0"/>
        </w:rPr>
      </w:pPr>
      <w:r w:rsidRPr="001A7977">
        <w:rPr>
          <w:noProof w:val="0"/>
        </w:rPr>
        <w:t>4.7. Kooskõlastused esitada koondtabelis kronoloogilises järjestuses.</w:t>
      </w:r>
    </w:p>
    <w:p w14:paraId="22A9142C" w14:textId="77777777" w:rsidR="00670F7F" w:rsidRPr="001A7977" w:rsidRDefault="00670F7F" w:rsidP="007959D7">
      <w:pPr>
        <w:jc w:val="both"/>
        <w:rPr>
          <w:noProof w:val="0"/>
        </w:rPr>
      </w:pPr>
      <w:r w:rsidRPr="001A7977">
        <w:rPr>
          <w:noProof w:val="0"/>
        </w:rPr>
        <w:t>4.8. Detailplaneering tuleb koostada ja vormistada vastavalt rahandusministri 17.10.2019 määrusele nr 50 „Planeeringu vormistamisele ja ülesehitusele esitatavad nõuded“.</w:t>
      </w:r>
    </w:p>
    <w:p w14:paraId="5D27DD75" w14:textId="77777777" w:rsidR="00670F7F" w:rsidRPr="00D26B93" w:rsidRDefault="00670F7F" w:rsidP="007959D7">
      <w:pPr>
        <w:jc w:val="both"/>
        <w:rPr>
          <w:b/>
          <w:noProof w:val="0"/>
        </w:rPr>
      </w:pPr>
      <w:r w:rsidRPr="00D26B93">
        <w:rPr>
          <w:b/>
          <w:noProof w:val="0"/>
        </w:rPr>
        <w:lastRenderedPageBreak/>
        <w:t>5. Koostöö ja kaasamine detailplaneeringu koostamisel:</w:t>
      </w:r>
    </w:p>
    <w:p w14:paraId="5D67B8E7" w14:textId="77777777" w:rsidR="00670F7F" w:rsidRPr="00D26B93" w:rsidRDefault="00670F7F" w:rsidP="007959D7">
      <w:pPr>
        <w:jc w:val="both"/>
        <w:rPr>
          <w:noProof w:val="0"/>
        </w:rPr>
      </w:pPr>
      <w:r w:rsidRPr="00D26B93">
        <w:rPr>
          <w:noProof w:val="0"/>
        </w:rPr>
        <w:t xml:space="preserve">5.1. Detailplaneeringu koostamisse kaasatakse isikud, kelle õigusi võib planeering puudutada, ja isikud, kes on avaldanud soovi olla kaasatud, vastavalt </w:t>
      </w:r>
      <w:proofErr w:type="spellStart"/>
      <w:r w:rsidRPr="00D26B93">
        <w:rPr>
          <w:noProof w:val="0"/>
        </w:rPr>
        <w:t>PlanS</w:t>
      </w:r>
      <w:proofErr w:type="spellEnd"/>
      <w:r w:rsidRPr="00D26B93">
        <w:rPr>
          <w:noProof w:val="0"/>
        </w:rPr>
        <w:t xml:space="preserve"> § 127. Jõelähtme Vallavalitsus, planeerimismenetluse korraldajana, teavitab avalikkust, puudutatud ja huvitatud isikuid planeerimismenetlusest ning korraldab planeeringu koostamise käigus planeeringu tutvustamiseks avalikke väljapanekuid ja arutelusid.</w:t>
      </w:r>
    </w:p>
    <w:p w14:paraId="6F2D693B" w14:textId="77777777" w:rsidR="00670F7F" w:rsidRPr="00D26B93" w:rsidRDefault="00670F7F" w:rsidP="007959D7">
      <w:pPr>
        <w:jc w:val="both"/>
        <w:rPr>
          <w:noProof w:val="0"/>
        </w:rPr>
      </w:pPr>
      <w:r w:rsidRPr="00D26B93">
        <w:rPr>
          <w:noProof w:val="0"/>
        </w:rPr>
        <w:t>5.2. Detailplaneering koostatakse koostöös valitsusasutustega, kelle valitsemisalas olevaid küsimusi detailplaneering käsitleb.</w:t>
      </w:r>
    </w:p>
    <w:p w14:paraId="3C2AEB2E" w14:textId="77777777" w:rsidR="00670F7F" w:rsidRPr="00D26B93" w:rsidRDefault="00670F7F" w:rsidP="007959D7">
      <w:pPr>
        <w:jc w:val="both"/>
        <w:rPr>
          <w:noProof w:val="0"/>
        </w:rPr>
      </w:pPr>
      <w:r w:rsidRPr="00D26B93">
        <w:rPr>
          <w:noProof w:val="0"/>
        </w:rPr>
        <w:t>5.3.</w:t>
      </w:r>
      <w:r w:rsidRPr="00D26B93">
        <w:t xml:space="preserve"> </w:t>
      </w:r>
      <w:r w:rsidRPr="00D26B93">
        <w:rPr>
          <w:noProof w:val="0"/>
        </w:rPr>
        <w:t>Riigiametitega koostöö ja kooskõlastamise korraldab Jõelähtme Vallavalitsus.</w:t>
      </w:r>
    </w:p>
    <w:p w14:paraId="558D092B" w14:textId="77777777" w:rsidR="00670F7F" w:rsidRDefault="00670F7F" w:rsidP="007959D7">
      <w:pPr>
        <w:jc w:val="both"/>
        <w:rPr>
          <w:noProof w:val="0"/>
        </w:rPr>
      </w:pPr>
      <w:r w:rsidRPr="00D26B93">
        <w:rPr>
          <w:noProof w:val="0"/>
        </w:rPr>
        <w:t xml:space="preserve">5.4. Vastuvõtmiseks esitatav detailplaneeringu materjal peab sisaldama kaasatud isikute seisukohti vastavalt </w:t>
      </w:r>
      <w:proofErr w:type="spellStart"/>
      <w:r w:rsidRPr="00D26B93">
        <w:rPr>
          <w:noProof w:val="0"/>
        </w:rPr>
        <w:t>PlanS</w:t>
      </w:r>
      <w:proofErr w:type="spellEnd"/>
      <w:r w:rsidRPr="00D26B93">
        <w:rPr>
          <w:noProof w:val="0"/>
        </w:rPr>
        <w:t xml:space="preserve"> § 127 sh tehnovõrkude ja -rajatiste valdajate seisukohti.</w:t>
      </w:r>
    </w:p>
    <w:p w14:paraId="1EA59F13" w14:textId="77777777" w:rsidR="00670F7F" w:rsidRDefault="00670F7F" w:rsidP="007959D7">
      <w:pPr>
        <w:jc w:val="both"/>
        <w:rPr>
          <w:b/>
          <w:noProof w:val="0"/>
        </w:rPr>
      </w:pPr>
    </w:p>
    <w:p w14:paraId="52D45752" w14:textId="77777777" w:rsidR="00670F7F" w:rsidRPr="00D26B93" w:rsidRDefault="00670F7F" w:rsidP="007959D7">
      <w:pPr>
        <w:jc w:val="both"/>
        <w:rPr>
          <w:b/>
          <w:noProof w:val="0"/>
        </w:rPr>
      </w:pPr>
      <w:r w:rsidRPr="00D26B93">
        <w:rPr>
          <w:b/>
          <w:noProof w:val="0"/>
        </w:rPr>
        <w:t>6. Detailplaneeringu eeldatav ajakava:</w:t>
      </w:r>
    </w:p>
    <w:p w14:paraId="3726C034" w14:textId="77777777" w:rsidR="00670F7F" w:rsidRPr="00D26B93" w:rsidRDefault="00670F7F" w:rsidP="007959D7">
      <w:pPr>
        <w:jc w:val="both"/>
        <w:rPr>
          <w:noProof w:val="0"/>
        </w:rPr>
      </w:pPr>
      <w:r w:rsidRPr="00D26B93">
        <w:rPr>
          <w:noProof w:val="0"/>
        </w:rPr>
        <w:t>6.1. Planeeringu eskiislahendus tuleb esitada hiljemalt 90 päeval arvates detailplaneeringu algatamisest.</w:t>
      </w:r>
    </w:p>
    <w:p w14:paraId="64A85571" w14:textId="77777777" w:rsidR="00670F7F" w:rsidRPr="00D26B93" w:rsidRDefault="00670F7F" w:rsidP="007959D7">
      <w:pPr>
        <w:jc w:val="both"/>
        <w:rPr>
          <w:noProof w:val="0"/>
        </w:rPr>
      </w:pPr>
      <w:r w:rsidRPr="00D26B93">
        <w:rPr>
          <w:noProof w:val="0"/>
        </w:rPr>
        <w:t>6.2. Kooskõlastamiseks esitatavad planeeringu dokumendid  tuleb esitada  hiljemalt 180 päeval eskiislahenduse avaliku arutelu toimumise päevast arvates või juhul, kui eskiislahenduse avalikku arutelu ei toimu, siis hiljemalt 180 päeval arvates detailplaneeringu algatamisest.</w:t>
      </w:r>
    </w:p>
    <w:p w14:paraId="28E2C5FD" w14:textId="77777777" w:rsidR="00670F7F" w:rsidRPr="00D26B93" w:rsidRDefault="00670F7F" w:rsidP="007959D7">
      <w:pPr>
        <w:jc w:val="both"/>
        <w:rPr>
          <w:noProof w:val="0"/>
        </w:rPr>
      </w:pPr>
      <w:r w:rsidRPr="00D26B93">
        <w:rPr>
          <w:noProof w:val="0"/>
        </w:rPr>
        <w:t>6.3. vastuvõtmiseks esitatavad planeeringu dokumendid  tuleb esitada  hiljemalt 30 päeval viimase kooskõlastuse saamise päevast arvates.</w:t>
      </w:r>
    </w:p>
    <w:p w14:paraId="1ED25101" w14:textId="77777777" w:rsidR="00670F7F" w:rsidRPr="00C76583" w:rsidRDefault="00670F7F" w:rsidP="007959D7">
      <w:pPr>
        <w:jc w:val="both"/>
        <w:rPr>
          <w:noProof w:val="0"/>
        </w:rPr>
      </w:pPr>
      <w:r w:rsidRPr="00D26B93">
        <w:rPr>
          <w:noProof w:val="0"/>
        </w:rPr>
        <w:t xml:space="preserve">6.4. kehtestamiseks esitatavad planeeringu dokumendid  tuleb esitada 15 päeva jooksul pärast töövõtja poolt lõpliku töö valmimist, hiljemalt kahe ja poole aasta  jooksul detailplaneeringu </w:t>
      </w:r>
      <w:r w:rsidRPr="00C76583">
        <w:rPr>
          <w:noProof w:val="0"/>
        </w:rPr>
        <w:t>tehnilise koostamise lepingu sõlmimise päevast arvates.</w:t>
      </w:r>
    </w:p>
    <w:p w14:paraId="057A61E4" w14:textId="77777777" w:rsidR="00670F7F" w:rsidRPr="00C76583" w:rsidRDefault="00670F7F" w:rsidP="007959D7">
      <w:pPr>
        <w:rPr>
          <w:b/>
          <w:noProof w:val="0"/>
        </w:rPr>
      </w:pPr>
    </w:p>
    <w:p w14:paraId="430A2917" w14:textId="77777777" w:rsidR="00670F7F" w:rsidRPr="00C76583" w:rsidRDefault="00670F7F" w:rsidP="007959D7">
      <w:pPr>
        <w:rPr>
          <w:b/>
          <w:noProof w:val="0"/>
        </w:rPr>
      </w:pPr>
      <w:r w:rsidRPr="00C76583">
        <w:rPr>
          <w:b/>
          <w:noProof w:val="0"/>
        </w:rPr>
        <w:t>7. Detailplaneeringu esitamine menetlemiseks:</w:t>
      </w:r>
    </w:p>
    <w:p w14:paraId="77D73935" w14:textId="77777777" w:rsidR="00670F7F" w:rsidRPr="006624D8" w:rsidRDefault="00670F7F" w:rsidP="007959D7">
      <w:pPr>
        <w:jc w:val="both"/>
        <w:rPr>
          <w:noProof w:val="0"/>
        </w:rPr>
      </w:pPr>
      <w:r>
        <w:rPr>
          <w:noProof w:val="0"/>
        </w:rPr>
        <w:t>7</w:t>
      </w:r>
      <w:r w:rsidRPr="006624D8">
        <w:rPr>
          <w:noProof w:val="0"/>
        </w:rPr>
        <w:t>.1. Detailplaneering esitada planeerimisseaduses kehtestatud mahus Jõelähtme Vallavalitsusele:</w:t>
      </w:r>
    </w:p>
    <w:p w14:paraId="16BAAF00" w14:textId="77777777" w:rsidR="00670F7F" w:rsidRPr="006624D8" w:rsidRDefault="00670F7F" w:rsidP="007959D7">
      <w:pPr>
        <w:jc w:val="both"/>
        <w:rPr>
          <w:noProof w:val="0"/>
        </w:rPr>
      </w:pPr>
      <w:r>
        <w:rPr>
          <w:noProof w:val="0"/>
        </w:rPr>
        <w:t>7</w:t>
      </w:r>
      <w:r w:rsidRPr="006624D8">
        <w:rPr>
          <w:noProof w:val="0"/>
        </w:rPr>
        <w:t>.1.1. Eskiisi läbivaatamiseks ja avaliku arutelu korraldamiseks ühes eksemplaris paberil ja digitaalselt PDF formaadis. Eskiis sisaldab vähemalt olemasoleva olukorra ja kontaktvööndi analüüsi koos vastavate joonistega ning planeeringuga kavandatava lahenduse kirjeldust koos põhijoonisega.</w:t>
      </w:r>
    </w:p>
    <w:p w14:paraId="12D85983" w14:textId="77777777" w:rsidR="00670F7F" w:rsidRPr="006624D8" w:rsidRDefault="00670F7F" w:rsidP="007959D7">
      <w:pPr>
        <w:jc w:val="both"/>
        <w:rPr>
          <w:noProof w:val="0"/>
        </w:rPr>
      </w:pPr>
      <w:r>
        <w:rPr>
          <w:noProof w:val="0"/>
        </w:rPr>
        <w:t>7</w:t>
      </w:r>
      <w:r w:rsidRPr="006624D8">
        <w:rPr>
          <w:noProof w:val="0"/>
        </w:rPr>
        <w:t xml:space="preserve">.1.2. Vastuvõtmiseks ja avalikustamise korraldamiseks </w:t>
      </w:r>
      <w:r>
        <w:rPr>
          <w:noProof w:val="0"/>
        </w:rPr>
        <w:t>ühes</w:t>
      </w:r>
      <w:r w:rsidRPr="006624D8">
        <w:rPr>
          <w:noProof w:val="0"/>
        </w:rPr>
        <w:t xml:space="preserve"> eksemplaris paberil ja </w:t>
      </w:r>
      <w:r>
        <w:rPr>
          <w:noProof w:val="0"/>
        </w:rPr>
        <w:t xml:space="preserve">koos </w:t>
      </w:r>
      <w:r w:rsidRPr="006624D8">
        <w:rPr>
          <w:noProof w:val="0"/>
        </w:rPr>
        <w:t xml:space="preserve">kaasamist kajastavate materjalidega </w:t>
      </w:r>
      <w:r>
        <w:rPr>
          <w:noProof w:val="0"/>
        </w:rPr>
        <w:t xml:space="preserve">ning </w:t>
      </w:r>
      <w:r w:rsidRPr="006624D8">
        <w:rPr>
          <w:noProof w:val="0"/>
        </w:rPr>
        <w:t xml:space="preserve">digitaalselt (joonised PDF, DWG ja seletuskiri DOC formaadis) ja vastavalt </w:t>
      </w:r>
      <w:proofErr w:type="spellStart"/>
      <w:r w:rsidRPr="006624D8">
        <w:rPr>
          <w:noProof w:val="0"/>
        </w:rPr>
        <w:t>PlanS</w:t>
      </w:r>
      <w:proofErr w:type="spellEnd"/>
      <w:r w:rsidRPr="006624D8">
        <w:rPr>
          <w:noProof w:val="0"/>
        </w:rPr>
        <w:t xml:space="preserve"> </w:t>
      </w:r>
      <w:r w:rsidRPr="006624D8">
        <w:rPr>
          <w:bCs/>
          <w:noProof w:val="0"/>
        </w:rPr>
        <w:t>§ 135 lg 4 kavandatavast keskkonnast ja hoonestusest ruumilise ettekujutuse saamiseks vähemalt üks planeeringulahenduse ruumiline illustratsioon</w:t>
      </w:r>
      <w:r w:rsidRPr="006624D8">
        <w:rPr>
          <w:noProof w:val="0"/>
        </w:rPr>
        <w:t>.</w:t>
      </w:r>
    </w:p>
    <w:p w14:paraId="10EEA726" w14:textId="77777777" w:rsidR="00670F7F" w:rsidRPr="006624D8" w:rsidRDefault="00670F7F" w:rsidP="007959D7">
      <w:pPr>
        <w:jc w:val="both"/>
        <w:rPr>
          <w:noProof w:val="0"/>
        </w:rPr>
      </w:pPr>
      <w:r>
        <w:rPr>
          <w:noProof w:val="0"/>
        </w:rPr>
        <w:t>7</w:t>
      </w:r>
      <w:r w:rsidRPr="006624D8">
        <w:rPr>
          <w:noProof w:val="0"/>
        </w:rPr>
        <w:t xml:space="preserve">.1.3. </w:t>
      </w:r>
      <w:r w:rsidRPr="007D3770">
        <w:rPr>
          <w:noProof w:val="0"/>
        </w:rPr>
        <w:t>Kehtestamiseks ühes eksemplaris paberkandjal ja ühes eksemplaris kogu planeeringu kaust (koos lisade ja menetlusdokumentidega) digitaalselt. Digitaalne kaust peab olema identne paberkaustaga ja läbinud planeeringu jooniste digitaalsete kihtide eelkontrolli riigi infosüsteemi haldussüsteemi registreeritud andmekogus. Planeeringumaterjalidele lisada PLANK automaatkontrolli aruanne, mis kinnitab, et veateateid ei esine.</w:t>
      </w:r>
    </w:p>
    <w:p w14:paraId="2E8F04E5" w14:textId="77777777" w:rsidR="00670F7F" w:rsidRDefault="00670F7F" w:rsidP="007959D7">
      <w:pPr>
        <w:rPr>
          <w:noProof w:val="0"/>
        </w:rPr>
      </w:pPr>
      <w:r>
        <w:rPr>
          <w:noProof w:val="0"/>
        </w:rPr>
        <w:t>7</w:t>
      </w:r>
      <w:r w:rsidRPr="006624D8">
        <w:rPr>
          <w:noProof w:val="0"/>
        </w:rPr>
        <w:t>.2. Digitaalselt esitatavad materjalid peavad olema salvestatud: joonised DWG ja PDF formaadis; seletuskiri DOC ja PDF formaadis; menetlusdokumendid, kaasamine, koostöö ning kooskõlastused PDF formaadis.</w:t>
      </w:r>
    </w:p>
    <w:p w14:paraId="3FBB7F7C" w14:textId="77777777" w:rsidR="00670F7F" w:rsidRDefault="00670F7F" w:rsidP="007959D7">
      <w:pPr>
        <w:rPr>
          <w:noProof w:val="0"/>
        </w:rPr>
      </w:pPr>
    </w:p>
    <w:p w14:paraId="17169E07" w14:textId="77777777" w:rsidR="00670F7F" w:rsidRDefault="00670F7F" w:rsidP="007959D7">
      <w:pPr>
        <w:rPr>
          <w:b/>
          <w:noProof w:val="0"/>
        </w:rPr>
      </w:pPr>
      <w:r>
        <w:rPr>
          <w:b/>
          <w:noProof w:val="0"/>
        </w:rPr>
        <w:br w:type="page"/>
      </w:r>
    </w:p>
    <w:p w14:paraId="59B92E2F" w14:textId="77777777" w:rsidR="00670F7F" w:rsidRDefault="00670F7F" w:rsidP="007959D7">
      <w:pPr>
        <w:rPr>
          <w:lang w:eastAsia="et-EE"/>
        </w:rPr>
      </w:pPr>
      <w:r>
        <w:rPr>
          <w:b/>
          <w:noProof w:val="0"/>
        </w:rPr>
        <w:lastRenderedPageBreak/>
        <w:t>8</w:t>
      </w:r>
      <w:r w:rsidRPr="006E661E">
        <w:rPr>
          <w:b/>
          <w:noProof w:val="0"/>
        </w:rPr>
        <w:t>. Planeeritava ala ja kontaktvööndi skeem</w:t>
      </w:r>
      <w:r>
        <w:rPr>
          <w:lang w:eastAsia="et-EE"/>
        </w:rPr>
        <mc:AlternateContent>
          <mc:Choice Requires="wps">
            <w:drawing>
              <wp:anchor distT="0" distB="0" distL="114300" distR="114300" simplePos="0" relativeHeight="251670016" behindDoc="0" locked="0" layoutInCell="1" allowOverlap="1" wp14:anchorId="74595CEB" wp14:editId="234E9AF5">
                <wp:simplePos x="0" y="0"/>
                <wp:positionH relativeFrom="column">
                  <wp:posOffset>2428694</wp:posOffset>
                </wp:positionH>
                <wp:positionV relativeFrom="paragraph">
                  <wp:posOffset>1244963</wp:posOffset>
                </wp:positionV>
                <wp:extent cx="0" cy="0"/>
                <wp:effectExtent l="0" t="0" r="0" b="0"/>
                <wp:wrapNone/>
                <wp:docPr id="7" name="Vabakuju 7"/>
                <wp:cNvGraphicFramePr/>
                <a:graphic xmlns:a="http://schemas.openxmlformats.org/drawingml/2006/main">
                  <a:graphicData uri="http://schemas.microsoft.com/office/word/2010/wordprocessingShape">
                    <wps:wsp>
                      <wps:cNvSpPr/>
                      <wps:spPr>
                        <a:xfrm>
                          <a:off x="0" y="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81596B" id="Vabakuju 7" o:spid="_x0000_s1026" style="position:absolute;margin-left:191.25pt;margin-top:98.05pt;width:0;height:0;z-index:251670016;visibility:visible;mso-wrap-style:square;mso-wrap-distance-left:9pt;mso-wrap-distance-top:0;mso-wrap-distance-right:9pt;mso-wrap-distance-bottom:0;mso-position-horizontal:absolute;mso-position-horizontal-relative:text;mso-position-vertical:absolute;mso-position-vertical-relative:text;v-text-anchor:middl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" path="m,l,,,xe" fillcolor="#4f81bd [3204]" strokecolor="#243f60 [1604]" strokeweight="2pt">
                <v:path arrowok="t" o:connecttype="custom" o:connectlocs="0,0;0,0;0,0" o:connectangles="0,0,0"/>
              </v:shape>
            </w:pict>
          </mc:Fallback>
        </mc:AlternateContent>
      </w:r>
      <w:r>
        <w:rPr>
          <w:lang w:eastAsia="et-EE"/>
        </w:rPr>
        <w:t>:</w:t>
      </w:r>
    </w:p>
    <w:p w14:paraId="302DB165" w14:textId="77777777" w:rsidR="00670F7F" w:rsidRPr="009E225C" w:rsidRDefault="00670F7F" w:rsidP="007959D7">
      <w:pPr>
        <w:rPr>
          <w:b/>
          <w:noProof w:val="0"/>
        </w:rPr>
      </w:pPr>
    </w:p>
    <w:p w14:paraId="63FB2DE1" w14:textId="6A57B9EF" w:rsidR="00670F7F" w:rsidRPr="006624D8" w:rsidRDefault="00670F7F" w:rsidP="007959D7">
      <w:pPr>
        <w:rPr>
          <w:noProof w:val="0"/>
        </w:rPr>
      </w:pPr>
      <w:r>
        <w:rPr>
          <w:color w:val="92D050"/>
          <w:lang w:eastAsia="et-EE"/>
        </w:rPr>
        <mc:AlternateContent>
          <mc:Choice Requires="wps">
            <w:drawing>
              <wp:anchor distT="0" distB="0" distL="114300" distR="114300" simplePos="0" relativeHeight="251675136" behindDoc="0" locked="0" layoutInCell="1" allowOverlap="1" wp14:anchorId="199B7EF3" wp14:editId="7D61F0DD">
                <wp:simplePos x="0" y="0"/>
                <wp:positionH relativeFrom="column">
                  <wp:posOffset>1658303</wp:posOffset>
                </wp:positionH>
                <wp:positionV relativeFrom="paragraph">
                  <wp:posOffset>695643</wp:posOffset>
                </wp:positionV>
                <wp:extent cx="2257425" cy="2233612"/>
                <wp:effectExtent l="0" t="0" r="28575" b="14605"/>
                <wp:wrapNone/>
                <wp:docPr id="3" name="Vabakuju: kujund 3"/>
                <wp:cNvGraphicFramePr/>
                <a:graphic xmlns:a="http://schemas.openxmlformats.org/drawingml/2006/main">
                  <a:graphicData uri="http://schemas.microsoft.com/office/word/2010/wordprocessingShape">
                    <wps:wsp>
                      <wps:cNvSpPr/>
                      <wps:spPr>
                        <a:xfrm>
                          <a:off x="0" y="0"/>
                          <a:ext cx="2257425" cy="2233612"/>
                        </a:xfrm>
                        <a:custGeom>
                          <a:avLst/>
                          <a:gdLst>
                            <a:gd name="connsiteX0" fmla="*/ 2257425 w 2257425"/>
                            <a:gd name="connsiteY0" fmla="*/ 333375 h 2233612"/>
                            <a:gd name="connsiteX1" fmla="*/ 2076450 w 2257425"/>
                            <a:gd name="connsiteY1" fmla="*/ 0 h 2233612"/>
                            <a:gd name="connsiteX2" fmla="*/ 614362 w 2257425"/>
                            <a:gd name="connsiteY2" fmla="*/ 600075 h 2233612"/>
                            <a:gd name="connsiteX3" fmla="*/ 0 w 2257425"/>
                            <a:gd name="connsiteY3" fmla="*/ 1038225 h 2233612"/>
                            <a:gd name="connsiteX4" fmla="*/ 690562 w 2257425"/>
                            <a:gd name="connsiteY4" fmla="*/ 1590675 h 2233612"/>
                            <a:gd name="connsiteX5" fmla="*/ 1395412 w 2257425"/>
                            <a:gd name="connsiteY5" fmla="*/ 1652587 h 2233612"/>
                            <a:gd name="connsiteX6" fmla="*/ 1066800 w 2257425"/>
                            <a:gd name="connsiteY6" fmla="*/ 2214562 h 2233612"/>
                            <a:gd name="connsiteX7" fmla="*/ 1219200 w 2257425"/>
                            <a:gd name="connsiteY7" fmla="*/ 2233612 h 2233612"/>
                            <a:gd name="connsiteX8" fmla="*/ 1519237 w 2257425"/>
                            <a:gd name="connsiteY8" fmla="*/ 1619250 h 2233612"/>
                            <a:gd name="connsiteX9" fmla="*/ 1909762 w 2257425"/>
                            <a:gd name="connsiteY9" fmla="*/ 1338262 h 2233612"/>
                            <a:gd name="connsiteX10" fmla="*/ 1552575 w 2257425"/>
                            <a:gd name="connsiteY10" fmla="*/ 814387 h 2233612"/>
                            <a:gd name="connsiteX11" fmla="*/ 2257425 w 2257425"/>
                            <a:gd name="connsiteY11" fmla="*/ 333375 h 22336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257425" h="2233612">
                              <a:moveTo>
                                <a:pt x="2257425" y="333375"/>
                              </a:moveTo>
                              <a:lnTo>
                                <a:pt x="2076450" y="0"/>
                              </a:lnTo>
                              <a:lnTo>
                                <a:pt x="614362" y="600075"/>
                              </a:lnTo>
                              <a:lnTo>
                                <a:pt x="0" y="1038225"/>
                              </a:lnTo>
                              <a:lnTo>
                                <a:pt x="690562" y="1590675"/>
                              </a:lnTo>
                              <a:lnTo>
                                <a:pt x="1395412" y="1652587"/>
                              </a:lnTo>
                              <a:lnTo>
                                <a:pt x="1066800" y="2214562"/>
                              </a:lnTo>
                              <a:lnTo>
                                <a:pt x="1219200" y="2233612"/>
                              </a:lnTo>
                              <a:lnTo>
                                <a:pt x="1519237" y="1619250"/>
                              </a:lnTo>
                              <a:lnTo>
                                <a:pt x="1909762" y="1338262"/>
                              </a:lnTo>
                              <a:lnTo>
                                <a:pt x="1552575" y="814387"/>
                              </a:lnTo>
                              <a:lnTo>
                                <a:pt x="2257425" y="333375"/>
                              </a:lnTo>
                              <a:close/>
                            </a:path>
                          </a:pathLst>
                        </a:cu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D60CF6" id="Vabakuju: kujund 3" o:spid="_x0000_s1026" style="position:absolute;margin-left:130.6pt;margin-top:54.8pt;width:177.75pt;height:175.85pt;z-index:251675136;visibility:visible;mso-wrap-style:square;mso-wrap-distance-left:9pt;mso-wrap-distance-top:0;mso-wrap-distance-right:9pt;mso-wrap-distance-bottom:0;mso-position-horizontal:absolute;mso-position-horizontal-relative:text;mso-position-vertical:absolute;mso-position-vertical-relative:text;v-text-anchor:middle" coordsize="2257425,223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" path="m2257425,333375l2076450,,614362,600075,,1038225r690562,552450l1395412,1652587r-328612,561975l1219200,2233612r300037,-614362l1909762,1338262,1552575,814387,2257425,333375xe" filled="f" strokecolor="red" strokeweight="2pt">
                <v:stroke dashstyle="3 1"/>
                <v:path arrowok="t" o:connecttype="custom" o:connectlocs="2257425,333375;2076450,0;614362,600075;0,1038225;690562,1590675;1395412,1652587;1066800,2214562;1219200,2233612;1519237,1619250;1909762,1338262;1552575,814387;2257425,333375" o:connectangles="0,0,0,0,0,0,0,0,0,0,0,0"/>
              </v:shape>
            </w:pict>
          </mc:Fallback>
        </mc:AlternateContent>
      </w:r>
      <w:r w:rsidRPr="00860538">
        <w:rPr>
          <w:color w:val="92D050"/>
          <w:lang w:eastAsia="et-EE"/>
        </w:rPr>
        <mc:AlternateContent>
          <mc:Choice Requires="wps">
            <w:drawing>
              <wp:anchor distT="0" distB="0" distL="114300" distR="114300" simplePos="0" relativeHeight="251673088" behindDoc="0" locked="0" layoutInCell="1" allowOverlap="1" wp14:anchorId="31623E28" wp14:editId="20F73F5A">
                <wp:simplePos x="0" y="0"/>
                <wp:positionH relativeFrom="margin">
                  <wp:posOffset>100965</wp:posOffset>
                </wp:positionH>
                <wp:positionV relativeFrom="paragraph">
                  <wp:posOffset>71755</wp:posOffset>
                </wp:positionV>
                <wp:extent cx="5715000" cy="4114800"/>
                <wp:effectExtent l="19050" t="19050" r="38100" b="3810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114800"/>
                        </a:xfrm>
                        <a:prstGeom prst="rect">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AF7385" id="Rectangle 20" o:spid="_x0000_s1026" style="position:absolute;margin-left:7.95pt;margin-top:5.65pt;width:450pt;height:324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" filled="f" strokecolor="#92d050" strokeweight="4.5pt">
                <v:stroke dashstyle="3 1"/>
                <w10:wrap anchorx="margin"/>
              </v:rect>
            </w:pict>
          </mc:Fallback>
        </mc:AlternateContent>
      </w:r>
      <w:r w:rsidRPr="00EE68E2">
        <w:rPr>
          <w:lang w:eastAsia="et-EE"/>
        </w:rPr>
        <w:drawing>
          <wp:inline distT="0" distB="0" distL="0" distR="0" wp14:anchorId="484629B9" wp14:editId="46BB89BB">
            <wp:extent cx="5939790" cy="4286885"/>
            <wp:effectExtent l="0" t="0" r="381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39790" cy="4286885"/>
                    </a:xfrm>
                    <a:prstGeom prst="rect">
                      <a:avLst/>
                    </a:prstGeom>
                  </pic:spPr>
                </pic:pic>
              </a:graphicData>
            </a:graphic>
          </wp:inline>
        </w:drawing>
      </w:r>
      <w:r>
        <w:rPr>
          <w:lang w:eastAsia="et-EE"/>
        </w:rPr>
        <mc:AlternateContent>
          <mc:Choice Requires="wps">
            <w:drawing>
              <wp:anchor distT="0" distB="0" distL="114300" distR="114300" simplePos="0" relativeHeight="251674112" behindDoc="0" locked="0" layoutInCell="1" allowOverlap="1" wp14:anchorId="239F9783" wp14:editId="3C84487E">
                <wp:simplePos x="0" y="0"/>
                <wp:positionH relativeFrom="column">
                  <wp:posOffset>2415540</wp:posOffset>
                </wp:positionH>
                <wp:positionV relativeFrom="paragraph">
                  <wp:posOffset>2500630</wp:posOffset>
                </wp:positionV>
                <wp:extent cx="781050" cy="28575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BE45F" w14:textId="77777777" w:rsidR="00670F7F" w:rsidRPr="008F037D" w:rsidRDefault="00670F7F" w:rsidP="00670F7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39F9783" id="_x0000_t202" coordsize="21600,21600" o:spt="202" path="m,l,21600r21600,l21600,xe">
                <v:stroke joinstyle="miter"/>
                <v:path gradientshapeok="t" o:connecttype="rect"/>
              </v:shapetype>
              <v:shape id="Text Box 21" o:spid="_x0000_s1026" type="#_x0000_t202" style="position:absolute;margin-left:190.2pt;margin-top:196.9pt;width:61.5pt;height: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" filled="f" stroked="f">
                <v:textbox>
                  <w:txbxContent>
                    <w:p w14:paraId="472BE45F" w14:textId="77777777" w:rsidR="00670F7F" w:rsidRPr="008F037D" w:rsidRDefault="00670F7F" w:rsidP="00670F7F">
                      <w:pPr>
                        <w:rPr>
                          <w:sz w:val="20"/>
                          <w:szCs w:val="20"/>
                        </w:rPr>
                      </w:pPr>
                    </w:p>
                  </w:txbxContent>
                </v:textbox>
              </v:shape>
            </w:pict>
          </mc:Fallback>
        </mc:AlternateContent>
      </w:r>
    </w:p>
    <w:p w14:paraId="361C07CD" w14:textId="77777777" w:rsidR="00670F7F" w:rsidRDefault="00670F7F" w:rsidP="007959D7">
      <w:pPr>
        <w:rPr>
          <w:noProof w:val="0"/>
        </w:rPr>
      </w:pPr>
    </w:p>
    <w:p w14:paraId="6C640EFF" w14:textId="77777777" w:rsidR="00670F7F" w:rsidRPr="006624D8" w:rsidRDefault="00670F7F" w:rsidP="007959D7">
      <w:pPr>
        <w:rPr>
          <w:noProof w:val="0"/>
        </w:rPr>
      </w:pPr>
      <w:r>
        <w:rPr>
          <w:lang w:eastAsia="et-EE"/>
        </w:rPr>
        <mc:AlternateContent>
          <mc:Choice Requires="wps">
            <w:drawing>
              <wp:anchor distT="0" distB="0" distL="114300" distR="114300" simplePos="0" relativeHeight="251671040" behindDoc="0" locked="0" layoutInCell="1" allowOverlap="1" wp14:anchorId="39DDE3B0" wp14:editId="1074AF95">
                <wp:simplePos x="0" y="0"/>
                <wp:positionH relativeFrom="column">
                  <wp:posOffset>1501140</wp:posOffset>
                </wp:positionH>
                <wp:positionV relativeFrom="paragraph">
                  <wp:posOffset>122555</wp:posOffset>
                </wp:positionV>
                <wp:extent cx="1076325" cy="0"/>
                <wp:effectExtent l="0" t="19050" r="28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8575">
                          <a:solidFill>
                            <a:srgbClr val="FF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6AED51" id="_x0000_t32" coordsize="21600,21600" o:spt="32" o:oned="t" path="m,l21600,21600e" filled="f">
                <v:path arrowok="t" fillok="f" o:connecttype="none"/>
                <o:lock v:ext="edit" shapetype="t"/>
              </v:shapetype>
              <v:shape id="AutoShape 7" o:spid="_x0000_s1026" type="#_x0000_t32" style="position:absolute;margin-left:118.2pt;margin-top:9.65pt;width:84.7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" strokecolor="red" strokeweight="2.25pt">
                <v:stroke dashstyle="3 1"/>
              </v:shape>
            </w:pict>
          </mc:Fallback>
        </mc:AlternateContent>
      </w:r>
      <w:r w:rsidRPr="006624D8">
        <w:rPr>
          <w:noProof w:val="0"/>
        </w:rPr>
        <w:t>Planeeritav ala</w:t>
      </w:r>
      <w:r w:rsidRPr="006624D8">
        <w:rPr>
          <w:noProof w:val="0"/>
        </w:rPr>
        <w:tab/>
      </w:r>
    </w:p>
    <w:p w14:paraId="55A0506F" w14:textId="77777777" w:rsidR="00670F7F" w:rsidRPr="006624D8" w:rsidRDefault="00670F7F" w:rsidP="007959D7">
      <w:pPr>
        <w:rPr>
          <w:noProof w:val="0"/>
        </w:rPr>
      </w:pPr>
      <w:r>
        <w:rPr>
          <w:lang w:eastAsia="et-EE"/>
        </w:rPr>
        <mc:AlternateContent>
          <mc:Choice Requires="wps">
            <w:drawing>
              <wp:anchor distT="0" distB="0" distL="114300" distR="114300" simplePos="0" relativeHeight="251672064" behindDoc="0" locked="0" layoutInCell="1" allowOverlap="1" wp14:anchorId="67809608" wp14:editId="4B08A5DE">
                <wp:simplePos x="0" y="0"/>
                <wp:positionH relativeFrom="column">
                  <wp:posOffset>1504277</wp:posOffset>
                </wp:positionH>
                <wp:positionV relativeFrom="paragraph">
                  <wp:posOffset>100866</wp:posOffset>
                </wp:positionV>
                <wp:extent cx="1076325" cy="0"/>
                <wp:effectExtent l="0" t="19050" r="47625" b="3810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7F1D7C" id="AutoShape 8" o:spid="_x0000_s1026" type="#_x0000_t32" style="position:absolute;margin-left:118.45pt;margin-top:7.95pt;width:84.7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" strokecolor="#92d050" strokeweight="4.5pt">
                <v:stroke dashstyle="3 1" joinstyle="miter"/>
              </v:shape>
            </w:pict>
          </mc:Fallback>
        </mc:AlternateContent>
      </w:r>
      <w:r w:rsidRPr="006624D8">
        <w:rPr>
          <w:noProof w:val="0"/>
        </w:rPr>
        <w:t>Kontaktvööndi piir</w:t>
      </w:r>
    </w:p>
    <w:p w14:paraId="023A9FA6" w14:textId="77777777" w:rsidR="00670F7F" w:rsidRDefault="00670F7F" w:rsidP="007959D7">
      <w:pPr>
        <w:jc w:val="both"/>
        <w:rPr>
          <w:noProof w:val="0"/>
        </w:rPr>
      </w:pPr>
    </w:p>
    <w:p w14:paraId="1E0B574F" w14:textId="77777777" w:rsidR="00670F7F" w:rsidRDefault="00670F7F" w:rsidP="007959D7">
      <w:pPr>
        <w:jc w:val="both"/>
        <w:rPr>
          <w:noProof w:val="0"/>
        </w:rPr>
      </w:pPr>
    </w:p>
    <w:p w14:paraId="3421276D" w14:textId="77777777" w:rsidR="00670F7F" w:rsidRDefault="00670F7F" w:rsidP="007959D7">
      <w:pPr>
        <w:jc w:val="both"/>
        <w:rPr>
          <w:noProof w:val="0"/>
        </w:rPr>
      </w:pPr>
    </w:p>
    <w:p w14:paraId="76F25424" w14:textId="77777777" w:rsidR="00670F7F" w:rsidRDefault="00670F7F" w:rsidP="007959D7">
      <w:pPr>
        <w:jc w:val="both"/>
        <w:rPr>
          <w:noProof w:val="0"/>
        </w:rPr>
      </w:pPr>
    </w:p>
    <w:p w14:paraId="4992D739" w14:textId="77777777" w:rsidR="00670F7F" w:rsidRDefault="00670F7F" w:rsidP="007959D7">
      <w:pPr>
        <w:jc w:val="both"/>
        <w:rPr>
          <w:noProof w:val="0"/>
        </w:rPr>
      </w:pPr>
      <w:r w:rsidRPr="00271833">
        <w:rPr>
          <w:noProof w:val="0"/>
        </w:rPr>
        <w:t>Koostaja:</w:t>
      </w:r>
    </w:p>
    <w:p w14:paraId="21578026" w14:textId="77777777" w:rsidR="00670F7F" w:rsidRDefault="00670F7F" w:rsidP="007959D7">
      <w:pPr>
        <w:jc w:val="both"/>
        <w:rPr>
          <w:noProof w:val="0"/>
        </w:rPr>
      </w:pPr>
      <w:r>
        <w:rPr>
          <w:noProof w:val="0"/>
        </w:rPr>
        <w:t>Maike Heido,</w:t>
      </w:r>
    </w:p>
    <w:p w14:paraId="34DBEE7F" w14:textId="77777777" w:rsidR="00670F7F" w:rsidRDefault="00670F7F" w:rsidP="007959D7">
      <w:pPr>
        <w:jc w:val="both"/>
        <w:rPr>
          <w:noProof w:val="0"/>
        </w:rPr>
      </w:pPr>
      <w:r>
        <w:rPr>
          <w:noProof w:val="0"/>
        </w:rPr>
        <w:t>planeeringuspetsialist</w:t>
      </w:r>
    </w:p>
    <w:p w14:paraId="28975EE5" w14:textId="2FF2AD9F" w:rsidR="00EF63C7" w:rsidRDefault="00EF63C7" w:rsidP="007959D7">
      <w:pPr>
        <w:jc w:val="right"/>
        <w:rPr>
          <w:noProof w:val="0"/>
        </w:rPr>
      </w:pPr>
    </w:p>
    <w:sectPr w:rsidR="00EF63C7" w:rsidSect="00537DC0">
      <w:headerReference w:type="even" r:id="rId17"/>
      <w:headerReference w:type="default" r:id="rId18"/>
      <w:footerReference w:type="default" r:id="rId19"/>
      <w:headerReference w:type="first" r:id="rId20"/>
      <w:footerReference w:type="first" r:id="rId21"/>
      <w:type w:val="continuous"/>
      <w:pgSz w:w="11906" w:h="16838"/>
      <w:pgMar w:top="680" w:right="851" w:bottom="680" w:left="1701"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148BD" w14:textId="77777777" w:rsidR="00ED2660" w:rsidRDefault="00ED2660" w:rsidP="004E2622">
      <w:r>
        <w:separator/>
      </w:r>
    </w:p>
  </w:endnote>
  <w:endnote w:type="continuationSeparator" w:id="0">
    <w:p w14:paraId="6B604D4A" w14:textId="77777777" w:rsidR="00ED2660" w:rsidRDefault="00ED2660"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E8F3" w14:textId="77777777" w:rsidR="00ED2660" w:rsidRDefault="00ED266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6960"/>
      <w:docPartObj>
        <w:docPartGallery w:val="Page Numbers (Bottom of Page)"/>
        <w:docPartUnique/>
      </w:docPartObj>
    </w:sdtPr>
    <w:sdtEndPr/>
    <w:sdtContent>
      <w:p w14:paraId="27A61B14" w14:textId="77777777" w:rsidR="00ED2660" w:rsidRDefault="00ED2660">
        <w:pPr>
          <w:pStyle w:val="Jalus"/>
          <w:jc w:val="right"/>
        </w:pPr>
        <w:r>
          <w:fldChar w:fldCharType="begin"/>
        </w:r>
        <w:r>
          <w:instrText xml:space="preserve"> PAGE   \* MERGEFORMAT </w:instrText>
        </w:r>
        <w:r>
          <w:fldChar w:fldCharType="separate"/>
        </w:r>
        <w:r>
          <w:t>3</w:t>
        </w:r>
        <w:r>
          <w:fldChar w:fldCharType="end"/>
        </w:r>
      </w:p>
    </w:sdtContent>
  </w:sdt>
  <w:p w14:paraId="2A69A243" w14:textId="77777777" w:rsidR="00ED2660" w:rsidRDefault="00ED2660">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0559" w14:textId="77777777" w:rsidR="00ED2660" w:rsidRDefault="00ED2660">
    <w:pPr>
      <w:pStyle w:val="Jalu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7"/>
      <w:docPartObj>
        <w:docPartGallery w:val="Page Numbers (Bottom of Page)"/>
        <w:docPartUnique/>
      </w:docPartObj>
    </w:sdtPr>
    <w:sdtEndPr/>
    <w:sdtContent>
      <w:p w14:paraId="026939A4" w14:textId="77777777" w:rsidR="00ED2660" w:rsidRDefault="00ED2660">
        <w:pPr>
          <w:pStyle w:val="Jalus"/>
          <w:jc w:val="right"/>
        </w:pPr>
        <w:r>
          <w:fldChar w:fldCharType="begin"/>
        </w:r>
        <w:r>
          <w:instrText xml:space="preserve"> PAGE   \* MERGEFORMAT </w:instrText>
        </w:r>
        <w:r>
          <w:fldChar w:fldCharType="separate"/>
        </w:r>
        <w:r>
          <w:t>17</w:t>
        </w:r>
        <w:r>
          <w:fldChar w:fldCharType="end"/>
        </w:r>
      </w:p>
    </w:sdtContent>
  </w:sdt>
  <w:p w14:paraId="19D4E760" w14:textId="77777777" w:rsidR="00ED2660" w:rsidRDefault="00ED2660">
    <w:pPr>
      <w:pStyle w:val="Jalu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8"/>
      <w:docPartObj>
        <w:docPartGallery w:val="Page Numbers (Bottom of Page)"/>
        <w:docPartUnique/>
      </w:docPartObj>
    </w:sdtPr>
    <w:sdtEndPr/>
    <w:sdtContent>
      <w:p w14:paraId="5A6882B8" w14:textId="77777777" w:rsidR="00ED2660" w:rsidRDefault="00ED2660">
        <w:pPr>
          <w:pStyle w:val="Jalus"/>
          <w:jc w:val="right"/>
        </w:pPr>
        <w:r>
          <w:fldChar w:fldCharType="begin"/>
        </w:r>
        <w:r>
          <w:instrText xml:space="preserve"> PAGE   \* MERGEFORMAT </w:instrText>
        </w:r>
        <w:r>
          <w:fldChar w:fldCharType="separate"/>
        </w:r>
        <w:r>
          <w:t>0</w:t>
        </w:r>
        <w:r>
          <w:fldChar w:fldCharType="end"/>
        </w:r>
      </w:p>
    </w:sdtContent>
  </w:sdt>
  <w:p w14:paraId="766BA209" w14:textId="77777777" w:rsidR="00ED2660" w:rsidRDefault="00ED26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19BB" w14:textId="77777777" w:rsidR="00ED2660" w:rsidRDefault="00ED2660" w:rsidP="004E2622">
      <w:r>
        <w:separator/>
      </w:r>
    </w:p>
  </w:footnote>
  <w:footnote w:type="continuationSeparator" w:id="0">
    <w:p w14:paraId="1D3546F6" w14:textId="77777777" w:rsidR="00ED2660" w:rsidRDefault="00ED2660"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746F1" w14:textId="60B61E63" w:rsidR="00ED2660" w:rsidRDefault="00ED266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F31A" w14:textId="45B89ECC" w:rsidR="00ED2660" w:rsidRDefault="00ED2660">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EE61" w14:textId="62BBFBC2" w:rsidR="00ED2660" w:rsidRDefault="00ED2660">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D103" w14:textId="560EE47F" w:rsidR="00ED2660" w:rsidRDefault="00ED2660">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F48" w14:textId="1460B0F5" w:rsidR="00ED2660" w:rsidRDefault="00ED2660">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B70C" w14:textId="56B0C1FD" w:rsidR="00ED2660" w:rsidRDefault="00ED266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46C4DD7"/>
    <w:multiLevelType w:val="hybridMultilevel"/>
    <w:tmpl w:val="0C2EB86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13F601E6"/>
    <w:multiLevelType w:val="hybridMultilevel"/>
    <w:tmpl w:val="F4867CA0"/>
    <w:lvl w:ilvl="0" w:tplc="D084DA3E">
      <w:start w:val="3"/>
      <w:numFmt w:val="bullet"/>
      <w:lvlText w:val="-"/>
      <w:lvlJc w:val="left"/>
      <w:pPr>
        <w:ind w:left="420" w:hanging="360"/>
      </w:pPr>
      <w:rPr>
        <w:rFonts w:ascii="Times New Roman" w:eastAsia="Times New Roman"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5"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B364D11"/>
    <w:multiLevelType w:val="hybridMultilevel"/>
    <w:tmpl w:val="7FDC9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BDF5617"/>
    <w:multiLevelType w:val="hybridMultilevel"/>
    <w:tmpl w:val="3F2E31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CD52327"/>
    <w:multiLevelType w:val="hybridMultilevel"/>
    <w:tmpl w:val="9E5E1A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48763FC"/>
    <w:multiLevelType w:val="hybridMultilevel"/>
    <w:tmpl w:val="A1F2702C"/>
    <w:lvl w:ilvl="0" w:tplc="346C918E">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74934E5"/>
    <w:multiLevelType w:val="hybridMultilevel"/>
    <w:tmpl w:val="00CAAD8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1"/>
  </w:num>
  <w:num w:numId="2">
    <w:abstractNumId w:val="7"/>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2"/>
  </w:num>
  <w:num w:numId="8">
    <w:abstractNumId w:val="13"/>
  </w:num>
  <w:num w:numId="9">
    <w:abstractNumId w:val="2"/>
  </w:num>
  <w:num w:numId="10">
    <w:abstractNumId w:val="18"/>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2"/>
  </w:num>
  <w:num w:numId="17">
    <w:abstractNumId w:val="6"/>
  </w:num>
  <w:num w:numId="18">
    <w:abstractNumId w:val="10"/>
  </w:num>
  <w:num w:numId="19">
    <w:abstractNumId w:val="19"/>
  </w:num>
  <w:num w:numId="20">
    <w:abstractNumId w:val="21"/>
  </w:num>
  <w:num w:numId="21">
    <w:abstractNumId w:val="2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0"/>
  </w:num>
  <w:num w:numId="25">
    <w:abstractNumId w:val="15"/>
  </w:num>
  <w:num w:numId="26">
    <w:abstractNumId w:val="3"/>
  </w:num>
  <w:num w:numId="2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92161">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5B3E"/>
    <w:rsid w:val="00006560"/>
    <w:rsid w:val="00010065"/>
    <w:rsid w:val="00012C99"/>
    <w:rsid w:val="0001389B"/>
    <w:rsid w:val="00016274"/>
    <w:rsid w:val="00016F44"/>
    <w:rsid w:val="000177DE"/>
    <w:rsid w:val="00017954"/>
    <w:rsid w:val="000208BC"/>
    <w:rsid w:val="00020D79"/>
    <w:rsid w:val="000256D0"/>
    <w:rsid w:val="00026EDC"/>
    <w:rsid w:val="000279BC"/>
    <w:rsid w:val="00027B7B"/>
    <w:rsid w:val="00034ED4"/>
    <w:rsid w:val="0003556D"/>
    <w:rsid w:val="00041E3A"/>
    <w:rsid w:val="00044EDB"/>
    <w:rsid w:val="0004534C"/>
    <w:rsid w:val="000456B4"/>
    <w:rsid w:val="00045C17"/>
    <w:rsid w:val="00046F13"/>
    <w:rsid w:val="000470B6"/>
    <w:rsid w:val="00050898"/>
    <w:rsid w:val="00050B4D"/>
    <w:rsid w:val="00052676"/>
    <w:rsid w:val="00052B05"/>
    <w:rsid w:val="00056B7A"/>
    <w:rsid w:val="00057B44"/>
    <w:rsid w:val="0006078A"/>
    <w:rsid w:val="000613DD"/>
    <w:rsid w:val="000663EA"/>
    <w:rsid w:val="00067666"/>
    <w:rsid w:val="000722CF"/>
    <w:rsid w:val="000724B4"/>
    <w:rsid w:val="0007793D"/>
    <w:rsid w:val="00080A35"/>
    <w:rsid w:val="000828EB"/>
    <w:rsid w:val="000871A1"/>
    <w:rsid w:val="000900F2"/>
    <w:rsid w:val="000909EC"/>
    <w:rsid w:val="00090E66"/>
    <w:rsid w:val="000949DE"/>
    <w:rsid w:val="00095123"/>
    <w:rsid w:val="000A22AD"/>
    <w:rsid w:val="000A3A4E"/>
    <w:rsid w:val="000A60CD"/>
    <w:rsid w:val="000A6A46"/>
    <w:rsid w:val="000A79AF"/>
    <w:rsid w:val="000B1CB6"/>
    <w:rsid w:val="000B3CC6"/>
    <w:rsid w:val="000B709A"/>
    <w:rsid w:val="000C213A"/>
    <w:rsid w:val="000C6132"/>
    <w:rsid w:val="000C7871"/>
    <w:rsid w:val="000D2B5D"/>
    <w:rsid w:val="000D437D"/>
    <w:rsid w:val="000D5349"/>
    <w:rsid w:val="000D7753"/>
    <w:rsid w:val="000E145A"/>
    <w:rsid w:val="000E5128"/>
    <w:rsid w:val="000E5147"/>
    <w:rsid w:val="000E5BD4"/>
    <w:rsid w:val="000F24E1"/>
    <w:rsid w:val="000F5858"/>
    <w:rsid w:val="000F6666"/>
    <w:rsid w:val="000F6C8D"/>
    <w:rsid w:val="000F7A88"/>
    <w:rsid w:val="00100B9F"/>
    <w:rsid w:val="00100D55"/>
    <w:rsid w:val="00101422"/>
    <w:rsid w:val="00104855"/>
    <w:rsid w:val="001052F5"/>
    <w:rsid w:val="001059D4"/>
    <w:rsid w:val="001076C1"/>
    <w:rsid w:val="001079C4"/>
    <w:rsid w:val="00110095"/>
    <w:rsid w:val="00110A73"/>
    <w:rsid w:val="00110F2A"/>
    <w:rsid w:val="00111371"/>
    <w:rsid w:val="0011340C"/>
    <w:rsid w:val="001138CB"/>
    <w:rsid w:val="00113F83"/>
    <w:rsid w:val="001154A9"/>
    <w:rsid w:val="0011665B"/>
    <w:rsid w:val="00126C62"/>
    <w:rsid w:val="00136DC9"/>
    <w:rsid w:val="00137ADE"/>
    <w:rsid w:val="00142754"/>
    <w:rsid w:val="00144068"/>
    <w:rsid w:val="00144C64"/>
    <w:rsid w:val="00145102"/>
    <w:rsid w:val="0014569B"/>
    <w:rsid w:val="00153A21"/>
    <w:rsid w:val="00155BB4"/>
    <w:rsid w:val="00161868"/>
    <w:rsid w:val="00162958"/>
    <w:rsid w:val="001631E3"/>
    <w:rsid w:val="001646AE"/>
    <w:rsid w:val="00164764"/>
    <w:rsid w:val="001657BD"/>
    <w:rsid w:val="00165EF2"/>
    <w:rsid w:val="00170FED"/>
    <w:rsid w:val="00171B76"/>
    <w:rsid w:val="001732D7"/>
    <w:rsid w:val="001737CF"/>
    <w:rsid w:val="001739E7"/>
    <w:rsid w:val="0017464E"/>
    <w:rsid w:val="00174D45"/>
    <w:rsid w:val="001756DC"/>
    <w:rsid w:val="00175B36"/>
    <w:rsid w:val="00176096"/>
    <w:rsid w:val="00177032"/>
    <w:rsid w:val="0017788A"/>
    <w:rsid w:val="00183D96"/>
    <w:rsid w:val="001842D9"/>
    <w:rsid w:val="00184488"/>
    <w:rsid w:val="00185154"/>
    <w:rsid w:val="00185FF7"/>
    <w:rsid w:val="00186A7A"/>
    <w:rsid w:val="00186AAA"/>
    <w:rsid w:val="001871B5"/>
    <w:rsid w:val="00192727"/>
    <w:rsid w:val="00194406"/>
    <w:rsid w:val="00196ABE"/>
    <w:rsid w:val="001A00AC"/>
    <w:rsid w:val="001A020C"/>
    <w:rsid w:val="001A0A4B"/>
    <w:rsid w:val="001A3113"/>
    <w:rsid w:val="001A6B41"/>
    <w:rsid w:val="001A6DA7"/>
    <w:rsid w:val="001B1BDB"/>
    <w:rsid w:val="001B2815"/>
    <w:rsid w:val="001B2C80"/>
    <w:rsid w:val="001B43D9"/>
    <w:rsid w:val="001B55B5"/>
    <w:rsid w:val="001C2F9A"/>
    <w:rsid w:val="001C537B"/>
    <w:rsid w:val="001D0BB3"/>
    <w:rsid w:val="001D1A10"/>
    <w:rsid w:val="001D2866"/>
    <w:rsid w:val="001D2E44"/>
    <w:rsid w:val="001D3AB8"/>
    <w:rsid w:val="001D3C60"/>
    <w:rsid w:val="001D3CEB"/>
    <w:rsid w:val="001D76DC"/>
    <w:rsid w:val="001E0C66"/>
    <w:rsid w:val="001E100D"/>
    <w:rsid w:val="001E42BA"/>
    <w:rsid w:val="001E4514"/>
    <w:rsid w:val="001E55EE"/>
    <w:rsid w:val="001F2936"/>
    <w:rsid w:val="001F2C84"/>
    <w:rsid w:val="001F2E16"/>
    <w:rsid w:val="001F5A5C"/>
    <w:rsid w:val="001F783F"/>
    <w:rsid w:val="00200A23"/>
    <w:rsid w:val="00202565"/>
    <w:rsid w:val="00202688"/>
    <w:rsid w:val="00202ECC"/>
    <w:rsid w:val="00203654"/>
    <w:rsid w:val="00203FE4"/>
    <w:rsid w:val="0020644F"/>
    <w:rsid w:val="0020728B"/>
    <w:rsid w:val="00211F38"/>
    <w:rsid w:val="002123F1"/>
    <w:rsid w:val="00212B67"/>
    <w:rsid w:val="00215ECA"/>
    <w:rsid w:val="00217955"/>
    <w:rsid w:val="00217CE2"/>
    <w:rsid w:val="002204C7"/>
    <w:rsid w:val="002239F1"/>
    <w:rsid w:val="00225AEE"/>
    <w:rsid w:val="00226130"/>
    <w:rsid w:val="00231893"/>
    <w:rsid w:val="00231D4A"/>
    <w:rsid w:val="0023233F"/>
    <w:rsid w:val="002337AB"/>
    <w:rsid w:val="002358FF"/>
    <w:rsid w:val="002400B4"/>
    <w:rsid w:val="0024053A"/>
    <w:rsid w:val="0024271E"/>
    <w:rsid w:val="00242A36"/>
    <w:rsid w:val="002435D7"/>
    <w:rsid w:val="002437D6"/>
    <w:rsid w:val="002463DE"/>
    <w:rsid w:val="00246D28"/>
    <w:rsid w:val="00250796"/>
    <w:rsid w:val="00253FF4"/>
    <w:rsid w:val="00260AFD"/>
    <w:rsid w:val="00260BAE"/>
    <w:rsid w:val="00260CC8"/>
    <w:rsid w:val="00261608"/>
    <w:rsid w:val="00261CDA"/>
    <w:rsid w:val="002629DA"/>
    <w:rsid w:val="00262C43"/>
    <w:rsid w:val="00263A47"/>
    <w:rsid w:val="002640C7"/>
    <w:rsid w:val="002640D8"/>
    <w:rsid w:val="00266D2D"/>
    <w:rsid w:val="002704A9"/>
    <w:rsid w:val="002722B3"/>
    <w:rsid w:val="00273313"/>
    <w:rsid w:val="00274643"/>
    <w:rsid w:val="00277510"/>
    <w:rsid w:val="00280B0C"/>
    <w:rsid w:val="00285ACA"/>
    <w:rsid w:val="00286B13"/>
    <w:rsid w:val="002900E5"/>
    <w:rsid w:val="0029099C"/>
    <w:rsid w:val="002944F5"/>
    <w:rsid w:val="002A370D"/>
    <w:rsid w:val="002A4EE4"/>
    <w:rsid w:val="002A6186"/>
    <w:rsid w:val="002A6559"/>
    <w:rsid w:val="002B1360"/>
    <w:rsid w:val="002B1F33"/>
    <w:rsid w:val="002B21CF"/>
    <w:rsid w:val="002B4C1F"/>
    <w:rsid w:val="002B5CF9"/>
    <w:rsid w:val="002C14B9"/>
    <w:rsid w:val="002C2C0B"/>
    <w:rsid w:val="002C49FE"/>
    <w:rsid w:val="002C56C4"/>
    <w:rsid w:val="002D29D4"/>
    <w:rsid w:val="002E1214"/>
    <w:rsid w:val="002E138C"/>
    <w:rsid w:val="002E15AD"/>
    <w:rsid w:val="002E3CCD"/>
    <w:rsid w:val="002E6F99"/>
    <w:rsid w:val="002E756F"/>
    <w:rsid w:val="002F12A6"/>
    <w:rsid w:val="002F3411"/>
    <w:rsid w:val="002F643B"/>
    <w:rsid w:val="002F6B66"/>
    <w:rsid w:val="00300220"/>
    <w:rsid w:val="00300D65"/>
    <w:rsid w:val="00300E9E"/>
    <w:rsid w:val="00301E78"/>
    <w:rsid w:val="003020D7"/>
    <w:rsid w:val="003029AA"/>
    <w:rsid w:val="00304BC4"/>
    <w:rsid w:val="003178EE"/>
    <w:rsid w:val="00317B56"/>
    <w:rsid w:val="00320261"/>
    <w:rsid w:val="003208FB"/>
    <w:rsid w:val="00320DA4"/>
    <w:rsid w:val="00321802"/>
    <w:rsid w:val="00324A1E"/>
    <w:rsid w:val="00324E4F"/>
    <w:rsid w:val="00326496"/>
    <w:rsid w:val="003307FA"/>
    <w:rsid w:val="003315BF"/>
    <w:rsid w:val="003318DA"/>
    <w:rsid w:val="00332868"/>
    <w:rsid w:val="00333E05"/>
    <w:rsid w:val="00334467"/>
    <w:rsid w:val="00334D41"/>
    <w:rsid w:val="003371F7"/>
    <w:rsid w:val="00337705"/>
    <w:rsid w:val="00337D60"/>
    <w:rsid w:val="00340094"/>
    <w:rsid w:val="0034013E"/>
    <w:rsid w:val="00341916"/>
    <w:rsid w:val="003504F7"/>
    <w:rsid w:val="003514BF"/>
    <w:rsid w:val="003534D0"/>
    <w:rsid w:val="00354347"/>
    <w:rsid w:val="00354619"/>
    <w:rsid w:val="00355A0F"/>
    <w:rsid w:val="00356807"/>
    <w:rsid w:val="003655E1"/>
    <w:rsid w:val="00370AC2"/>
    <w:rsid w:val="0037447C"/>
    <w:rsid w:val="0037607B"/>
    <w:rsid w:val="0037767E"/>
    <w:rsid w:val="00380726"/>
    <w:rsid w:val="003824B5"/>
    <w:rsid w:val="0038530F"/>
    <w:rsid w:val="0038777F"/>
    <w:rsid w:val="00393455"/>
    <w:rsid w:val="003942EC"/>
    <w:rsid w:val="00394D72"/>
    <w:rsid w:val="0039530D"/>
    <w:rsid w:val="00396D78"/>
    <w:rsid w:val="003A0B0F"/>
    <w:rsid w:val="003B254C"/>
    <w:rsid w:val="003B2B1F"/>
    <w:rsid w:val="003B3251"/>
    <w:rsid w:val="003B5632"/>
    <w:rsid w:val="003B5E9D"/>
    <w:rsid w:val="003B5F9E"/>
    <w:rsid w:val="003B5FBB"/>
    <w:rsid w:val="003B6848"/>
    <w:rsid w:val="003B7E96"/>
    <w:rsid w:val="003C0495"/>
    <w:rsid w:val="003C3A09"/>
    <w:rsid w:val="003C4823"/>
    <w:rsid w:val="003C666A"/>
    <w:rsid w:val="003D0ADC"/>
    <w:rsid w:val="003D1E65"/>
    <w:rsid w:val="003D22DA"/>
    <w:rsid w:val="003D36FC"/>
    <w:rsid w:val="003D483E"/>
    <w:rsid w:val="003D5EA3"/>
    <w:rsid w:val="003D71FC"/>
    <w:rsid w:val="003E23EB"/>
    <w:rsid w:val="003E3BA2"/>
    <w:rsid w:val="003E4107"/>
    <w:rsid w:val="003E4576"/>
    <w:rsid w:val="003E5B07"/>
    <w:rsid w:val="003E68EF"/>
    <w:rsid w:val="003F1C01"/>
    <w:rsid w:val="003F221E"/>
    <w:rsid w:val="003F3A9E"/>
    <w:rsid w:val="003F46CB"/>
    <w:rsid w:val="003F573F"/>
    <w:rsid w:val="003F7247"/>
    <w:rsid w:val="004006E8"/>
    <w:rsid w:val="004020BF"/>
    <w:rsid w:val="00404453"/>
    <w:rsid w:val="00407F6C"/>
    <w:rsid w:val="004106F0"/>
    <w:rsid w:val="00411C06"/>
    <w:rsid w:val="004146F1"/>
    <w:rsid w:val="00416E0C"/>
    <w:rsid w:val="00417741"/>
    <w:rsid w:val="00420112"/>
    <w:rsid w:val="004247CD"/>
    <w:rsid w:val="00427BB6"/>
    <w:rsid w:val="00427C5C"/>
    <w:rsid w:val="00432876"/>
    <w:rsid w:val="00432C43"/>
    <w:rsid w:val="00434AE6"/>
    <w:rsid w:val="00435AC9"/>
    <w:rsid w:val="00437B44"/>
    <w:rsid w:val="004463BB"/>
    <w:rsid w:val="00447023"/>
    <w:rsid w:val="00450A75"/>
    <w:rsid w:val="00451F22"/>
    <w:rsid w:val="00452FBF"/>
    <w:rsid w:val="00453BC1"/>
    <w:rsid w:val="00455902"/>
    <w:rsid w:val="004565FD"/>
    <w:rsid w:val="00460EA9"/>
    <w:rsid w:val="004611C4"/>
    <w:rsid w:val="004629BF"/>
    <w:rsid w:val="00462F4A"/>
    <w:rsid w:val="00466B8A"/>
    <w:rsid w:val="00467797"/>
    <w:rsid w:val="004702E4"/>
    <w:rsid w:val="00472229"/>
    <w:rsid w:val="00473B3D"/>
    <w:rsid w:val="0047510F"/>
    <w:rsid w:val="00481686"/>
    <w:rsid w:val="00481C7D"/>
    <w:rsid w:val="00483BA4"/>
    <w:rsid w:val="00484BFC"/>
    <w:rsid w:val="004878E0"/>
    <w:rsid w:val="004907DD"/>
    <w:rsid w:val="00494871"/>
    <w:rsid w:val="004A0A37"/>
    <w:rsid w:val="004A1960"/>
    <w:rsid w:val="004A2195"/>
    <w:rsid w:val="004A5086"/>
    <w:rsid w:val="004A58CA"/>
    <w:rsid w:val="004A5B07"/>
    <w:rsid w:val="004A6123"/>
    <w:rsid w:val="004A7E10"/>
    <w:rsid w:val="004B22B5"/>
    <w:rsid w:val="004B3E61"/>
    <w:rsid w:val="004B58AB"/>
    <w:rsid w:val="004B71EE"/>
    <w:rsid w:val="004C14C5"/>
    <w:rsid w:val="004C169C"/>
    <w:rsid w:val="004C17BF"/>
    <w:rsid w:val="004C2D36"/>
    <w:rsid w:val="004C559B"/>
    <w:rsid w:val="004C6FA5"/>
    <w:rsid w:val="004C71B2"/>
    <w:rsid w:val="004C73BD"/>
    <w:rsid w:val="004D795A"/>
    <w:rsid w:val="004E23CD"/>
    <w:rsid w:val="004E2622"/>
    <w:rsid w:val="004E43FC"/>
    <w:rsid w:val="004E5A22"/>
    <w:rsid w:val="004E5F7B"/>
    <w:rsid w:val="004E61C7"/>
    <w:rsid w:val="004F0548"/>
    <w:rsid w:val="004F3F67"/>
    <w:rsid w:val="004F46A4"/>
    <w:rsid w:val="004F7EC5"/>
    <w:rsid w:val="00501B7F"/>
    <w:rsid w:val="00501F2B"/>
    <w:rsid w:val="00504B5C"/>
    <w:rsid w:val="005052FF"/>
    <w:rsid w:val="00506DDE"/>
    <w:rsid w:val="00506F8B"/>
    <w:rsid w:val="00510BC3"/>
    <w:rsid w:val="0051116B"/>
    <w:rsid w:val="005111CB"/>
    <w:rsid w:val="005112FE"/>
    <w:rsid w:val="00511F58"/>
    <w:rsid w:val="00513E3B"/>
    <w:rsid w:val="00520F7A"/>
    <w:rsid w:val="00523A72"/>
    <w:rsid w:val="00525AAF"/>
    <w:rsid w:val="00533073"/>
    <w:rsid w:val="00533120"/>
    <w:rsid w:val="00537088"/>
    <w:rsid w:val="005378EE"/>
    <w:rsid w:val="00537DC0"/>
    <w:rsid w:val="0054044D"/>
    <w:rsid w:val="005418B6"/>
    <w:rsid w:val="0054239C"/>
    <w:rsid w:val="005425EC"/>
    <w:rsid w:val="0054280A"/>
    <w:rsid w:val="0054399E"/>
    <w:rsid w:val="00543E48"/>
    <w:rsid w:val="00544F8E"/>
    <w:rsid w:val="00545130"/>
    <w:rsid w:val="00545DC5"/>
    <w:rsid w:val="00545EEB"/>
    <w:rsid w:val="005474DA"/>
    <w:rsid w:val="00551D1A"/>
    <w:rsid w:val="00552988"/>
    <w:rsid w:val="00553A2D"/>
    <w:rsid w:val="00554750"/>
    <w:rsid w:val="005572DC"/>
    <w:rsid w:val="00562761"/>
    <w:rsid w:val="00564D37"/>
    <w:rsid w:val="00564E3C"/>
    <w:rsid w:val="00567892"/>
    <w:rsid w:val="005723E1"/>
    <w:rsid w:val="00572A8A"/>
    <w:rsid w:val="0057395D"/>
    <w:rsid w:val="00575DFE"/>
    <w:rsid w:val="00580798"/>
    <w:rsid w:val="005807B7"/>
    <w:rsid w:val="0058093E"/>
    <w:rsid w:val="00581F1D"/>
    <w:rsid w:val="00582691"/>
    <w:rsid w:val="00583132"/>
    <w:rsid w:val="0058412E"/>
    <w:rsid w:val="00590903"/>
    <w:rsid w:val="005915AE"/>
    <w:rsid w:val="00592080"/>
    <w:rsid w:val="005922BC"/>
    <w:rsid w:val="00595509"/>
    <w:rsid w:val="0059608D"/>
    <w:rsid w:val="00597616"/>
    <w:rsid w:val="005A17DD"/>
    <w:rsid w:val="005A3635"/>
    <w:rsid w:val="005B07A2"/>
    <w:rsid w:val="005B1FB0"/>
    <w:rsid w:val="005B4F5F"/>
    <w:rsid w:val="005B583A"/>
    <w:rsid w:val="005B598B"/>
    <w:rsid w:val="005B5C60"/>
    <w:rsid w:val="005B7819"/>
    <w:rsid w:val="005C2294"/>
    <w:rsid w:val="005C439E"/>
    <w:rsid w:val="005C5765"/>
    <w:rsid w:val="005C5D98"/>
    <w:rsid w:val="005C6562"/>
    <w:rsid w:val="005C6FFC"/>
    <w:rsid w:val="005D37D9"/>
    <w:rsid w:val="005D455B"/>
    <w:rsid w:val="005D55DE"/>
    <w:rsid w:val="005D61DF"/>
    <w:rsid w:val="005D662C"/>
    <w:rsid w:val="005D6729"/>
    <w:rsid w:val="005D6A39"/>
    <w:rsid w:val="005E0999"/>
    <w:rsid w:val="005E1AE6"/>
    <w:rsid w:val="005E5524"/>
    <w:rsid w:val="005E63E4"/>
    <w:rsid w:val="005E64E7"/>
    <w:rsid w:val="005E7888"/>
    <w:rsid w:val="005F03F9"/>
    <w:rsid w:val="005F040E"/>
    <w:rsid w:val="005F21EE"/>
    <w:rsid w:val="005F25D8"/>
    <w:rsid w:val="005F42E7"/>
    <w:rsid w:val="005F600A"/>
    <w:rsid w:val="0060136A"/>
    <w:rsid w:val="0061176E"/>
    <w:rsid w:val="006140E7"/>
    <w:rsid w:val="00614E76"/>
    <w:rsid w:val="00615318"/>
    <w:rsid w:val="00616D7A"/>
    <w:rsid w:val="00621EF9"/>
    <w:rsid w:val="00625D7B"/>
    <w:rsid w:val="00626284"/>
    <w:rsid w:val="0063084A"/>
    <w:rsid w:val="006315C8"/>
    <w:rsid w:val="00631E40"/>
    <w:rsid w:val="0063288A"/>
    <w:rsid w:val="00633907"/>
    <w:rsid w:val="00633984"/>
    <w:rsid w:val="00634EB6"/>
    <w:rsid w:val="00637B99"/>
    <w:rsid w:val="00646AB8"/>
    <w:rsid w:val="00647AEB"/>
    <w:rsid w:val="00650D94"/>
    <w:rsid w:val="006564DE"/>
    <w:rsid w:val="00656D38"/>
    <w:rsid w:val="00656DA0"/>
    <w:rsid w:val="00661975"/>
    <w:rsid w:val="006624D8"/>
    <w:rsid w:val="00665E24"/>
    <w:rsid w:val="00670CE6"/>
    <w:rsid w:val="00670F7F"/>
    <w:rsid w:val="00672733"/>
    <w:rsid w:val="00675224"/>
    <w:rsid w:val="0067758B"/>
    <w:rsid w:val="006813F9"/>
    <w:rsid w:val="00681B77"/>
    <w:rsid w:val="00682D04"/>
    <w:rsid w:val="0068302F"/>
    <w:rsid w:val="00684F49"/>
    <w:rsid w:val="006855AC"/>
    <w:rsid w:val="00685A22"/>
    <w:rsid w:val="00686696"/>
    <w:rsid w:val="00686CA9"/>
    <w:rsid w:val="00690230"/>
    <w:rsid w:val="006902CB"/>
    <w:rsid w:val="00690BD7"/>
    <w:rsid w:val="00697901"/>
    <w:rsid w:val="006A264F"/>
    <w:rsid w:val="006A4E38"/>
    <w:rsid w:val="006A5F12"/>
    <w:rsid w:val="006A684B"/>
    <w:rsid w:val="006C049D"/>
    <w:rsid w:val="006C5903"/>
    <w:rsid w:val="006C60DF"/>
    <w:rsid w:val="006D0DCE"/>
    <w:rsid w:val="006D363B"/>
    <w:rsid w:val="006D39C8"/>
    <w:rsid w:val="006D56FB"/>
    <w:rsid w:val="006E3B5C"/>
    <w:rsid w:val="006E6141"/>
    <w:rsid w:val="006E6C4F"/>
    <w:rsid w:val="006E6F8A"/>
    <w:rsid w:val="006F0B5A"/>
    <w:rsid w:val="006F1E04"/>
    <w:rsid w:val="006F32A6"/>
    <w:rsid w:val="006F3D11"/>
    <w:rsid w:val="00700E42"/>
    <w:rsid w:val="007012A0"/>
    <w:rsid w:val="00703051"/>
    <w:rsid w:val="00707A51"/>
    <w:rsid w:val="00712282"/>
    <w:rsid w:val="00712ECD"/>
    <w:rsid w:val="00715106"/>
    <w:rsid w:val="0071531B"/>
    <w:rsid w:val="00717945"/>
    <w:rsid w:val="007243EC"/>
    <w:rsid w:val="00724C06"/>
    <w:rsid w:val="00724CC0"/>
    <w:rsid w:val="00724D49"/>
    <w:rsid w:val="007272F9"/>
    <w:rsid w:val="0073133E"/>
    <w:rsid w:val="00731DAB"/>
    <w:rsid w:val="00732519"/>
    <w:rsid w:val="0073350E"/>
    <w:rsid w:val="007359D3"/>
    <w:rsid w:val="007363FE"/>
    <w:rsid w:val="0073724F"/>
    <w:rsid w:val="00744BF3"/>
    <w:rsid w:val="007460EB"/>
    <w:rsid w:val="00746140"/>
    <w:rsid w:val="00746C98"/>
    <w:rsid w:val="00751874"/>
    <w:rsid w:val="0075213C"/>
    <w:rsid w:val="00755B91"/>
    <w:rsid w:val="00761674"/>
    <w:rsid w:val="00766969"/>
    <w:rsid w:val="0077014D"/>
    <w:rsid w:val="00771590"/>
    <w:rsid w:val="00772829"/>
    <w:rsid w:val="007732C6"/>
    <w:rsid w:val="0077563D"/>
    <w:rsid w:val="00775BEB"/>
    <w:rsid w:val="007762F1"/>
    <w:rsid w:val="00781A53"/>
    <w:rsid w:val="00781E09"/>
    <w:rsid w:val="0078283C"/>
    <w:rsid w:val="00783046"/>
    <w:rsid w:val="00783462"/>
    <w:rsid w:val="007869EE"/>
    <w:rsid w:val="00790A2B"/>
    <w:rsid w:val="007959D7"/>
    <w:rsid w:val="00796CD5"/>
    <w:rsid w:val="0079769E"/>
    <w:rsid w:val="007A03BD"/>
    <w:rsid w:val="007A1D8E"/>
    <w:rsid w:val="007A5092"/>
    <w:rsid w:val="007B18C6"/>
    <w:rsid w:val="007B3074"/>
    <w:rsid w:val="007B3094"/>
    <w:rsid w:val="007B6E92"/>
    <w:rsid w:val="007B77E3"/>
    <w:rsid w:val="007B781B"/>
    <w:rsid w:val="007C01AD"/>
    <w:rsid w:val="007C48FF"/>
    <w:rsid w:val="007C5BDB"/>
    <w:rsid w:val="007C7EDE"/>
    <w:rsid w:val="007D1383"/>
    <w:rsid w:val="007D2034"/>
    <w:rsid w:val="007D271F"/>
    <w:rsid w:val="007D2C5B"/>
    <w:rsid w:val="007D4DCF"/>
    <w:rsid w:val="007D7DE5"/>
    <w:rsid w:val="007E3F8B"/>
    <w:rsid w:val="007E7D84"/>
    <w:rsid w:val="007F12A6"/>
    <w:rsid w:val="007F3A45"/>
    <w:rsid w:val="007F3FD5"/>
    <w:rsid w:val="007F40C4"/>
    <w:rsid w:val="007F5107"/>
    <w:rsid w:val="00800A2B"/>
    <w:rsid w:val="008010C7"/>
    <w:rsid w:val="008026F9"/>
    <w:rsid w:val="00802CD5"/>
    <w:rsid w:val="00804E80"/>
    <w:rsid w:val="0080585C"/>
    <w:rsid w:val="00805F62"/>
    <w:rsid w:val="008074AD"/>
    <w:rsid w:val="00810C23"/>
    <w:rsid w:val="0081206A"/>
    <w:rsid w:val="00814C4E"/>
    <w:rsid w:val="00817D7B"/>
    <w:rsid w:val="00822923"/>
    <w:rsid w:val="00822ADF"/>
    <w:rsid w:val="00823EBC"/>
    <w:rsid w:val="00827157"/>
    <w:rsid w:val="0082720A"/>
    <w:rsid w:val="00827BFD"/>
    <w:rsid w:val="00830055"/>
    <w:rsid w:val="008310D6"/>
    <w:rsid w:val="0083166C"/>
    <w:rsid w:val="0083361B"/>
    <w:rsid w:val="00834BFB"/>
    <w:rsid w:val="00834E5F"/>
    <w:rsid w:val="00837E57"/>
    <w:rsid w:val="00840C3F"/>
    <w:rsid w:val="0084284F"/>
    <w:rsid w:val="00847131"/>
    <w:rsid w:val="00847516"/>
    <w:rsid w:val="0084772E"/>
    <w:rsid w:val="0085076B"/>
    <w:rsid w:val="00851BAB"/>
    <w:rsid w:val="00851CC6"/>
    <w:rsid w:val="0085269C"/>
    <w:rsid w:val="008528F1"/>
    <w:rsid w:val="00854214"/>
    <w:rsid w:val="00854B00"/>
    <w:rsid w:val="00855685"/>
    <w:rsid w:val="0085576B"/>
    <w:rsid w:val="00855FF3"/>
    <w:rsid w:val="008571A2"/>
    <w:rsid w:val="00860538"/>
    <w:rsid w:val="008612A1"/>
    <w:rsid w:val="00864F79"/>
    <w:rsid w:val="0086541E"/>
    <w:rsid w:val="0086703B"/>
    <w:rsid w:val="00870330"/>
    <w:rsid w:val="00873AE7"/>
    <w:rsid w:val="00877A85"/>
    <w:rsid w:val="00880BF5"/>
    <w:rsid w:val="008827AA"/>
    <w:rsid w:val="008828A0"/>
    <w:rsid w:val="00883418"/>
    <w:rsid w:val="00884B8A"/>
    <w:rsid w:val="00893814"/>
    <w:rsid w:val="008950D4"/>
    <w:rsid w:val="0089673F"/>
    <w:rsid w:val="0089689D"/>
    <w:rsid w:val="008A2A05"/>
    <w:rsid w:val="008A5014"/>
    <w:rsid w:val="008A5C6C"/>
    <w:rsid w:val="008B0C9C"/>
    <w:rsid w:val="008B1548"/>
    <w:rsid w:val="008B352A"/>
    <w:rsid w:val="008B38EC"/>
    <w:rsid w:val="008B5C8F"/>
    <w:rsid w:val="008B6B7D"/>
    <w:rsid w:val="008C0486"/>
    <w:rsid w:val="008C19BF"/>
    <w:rsid w:val="008C434D"/>
    <w:rsid w:val="008C550C"/>
    <w:rsid w:val="008C75F2"/>
    <w:rsid w:val="008D105F"/>
    <w:rsid w:val="008D31B0"/>
    <w:rsid w:val="008D3B00"/>
    <w:rsid w:val="008D412A"/>
    <w:rsid w:val="008D5848"/>
    <w:rsid w:val="008D6374"/>
    <w:rsid w:val="008D7742"/>
    <w:rsid w:val="008E0CEF"/>
    <w:rsid w:val="008E0FF9"/>
    <w:rsid w:val="008E2D28"/>
    <w:rsid w:val="008E2E47"/>
    <w:rsid w:val="008E5DA5"/>
    <w:rsid w:val="008F037D"/>
    <w:rsid w:val="008F03A3"/>
    <w:rsid w:val="008F0931"/>
    <w:rsid w:val="008F3B28"/>
    <w:rsid w:val="008F67D9"/>
    <w:rsid w:val="008F6BDD"/>
    <w:rsid w:val="008F6E71"/>
    <w:rsid w:val="00902B93"/>
    <w:rsid w:val="00905064"/>
    <w:rsid w:val="00907D93"/>
    <w:rsid w:val="00907EDC"/>
    <w:rsid w:val="00911058"/>
    <w:rsid w:val="00912291"/>
    <w:rsid w:val="009156F5"/>
    <w:rsid w:val="00916919"/>
    <w:rsid w:val="00922945"/>
    <w:rsid w:val="00935A13"/>
    <w:rsid w:val="00935AFD"/>
    <w:rsid w:val="00940E7A"/>
    <w:rsid w:val="00940ED3"/>
    <w:rsid w:val="00945925"/>
    <w:rsid w:val="009464B1"/>
    <w:rsid w:val="009472D0"/>
    <w:rsid w:val="00950CF2"/>
    <w:rsid w:val="00952E2C"/>
    <w:rsid w:val="0095391B"/>
    <w:rsid w:val="00953992"/>
    <w:rsid w:val="00954331"/>
    <w:rsid w:val="00954F13"/>
    <w:rsid w:val="0096046E"/>
    <w:rsid w:val="00961BA3"/>
    <w:rsid w:val="0096372C"/>
    <w:rsid w:val="0096453C"/>
    <w:rsid w:val="00964D7D"/>
    <w:rsid w:val="009650C1"/>
    <w:rsid w:val="00966B8C"/>
    <w:rsid w:val="00967E8D"/>
    <w:rsid w:val="00970C03"/>
    <w:rsid w:val="0097141C"/>
    <w:rsid w:val="00974B47"/>
    <w:rsid w:val="009756B9"/>
    <w:rsid w:val="00976891"/>
    <w:rsid w:val="00981FE8"/>
    <w:rsid w:val="00985547"/>
    <w:rsid w:val="00990E3F"/>
    <w:rsid w:val="00994901"/>
    <w:rsid w:val="00995E12"/>
    <w:rsid w:val="00997E33"/>
    <w:rsid w:val="009A0493"/>
    <w:rsid w:val="009A2BF3"/>
    <w:rsid w:val="009A49A4"/>
    <w:rsid w:val="009A4F07"/>
    <w:rsid w:val="009A55C8"/>
    <w:rsid w:val="009A6301"/>
    <w:rsid w:val="009A698A"/>
    <w:rsid w:val="009A6D1B"/>
    <w:rsid w:val="009B03CC"/>
    <w:rsid w:val="009B043C"/>
    <w:rsid w:val="009B1133"/>
    <w:rsid w:val="009B729D"/>
    <w:rsid w:val="009C0607"/>
    <w:rsid w:val="009C1953"/>
    <w:rsid w:val="009C334E"/>
    <w:rsid w:val="009C545E"/>
    <w:rsid w:val="009D20F9"/>
    <w:rsid w:val="009D211A"/>
    <w:rsid w:val="009D365B"/>
    <w:rsid w:val="009D5146"/>
    <w:rsid w:val="009D5EB6"/>
    <w:rsid w:val="009D6047"/>
    <w:rsid w:val="009D6511"/>
    <w:rsid w:val="009D7C94"/>
    <w:rsid w:val="009E3D96"/>
    <w:rsid w:val="009E5B6D"/>
    <w:rsid w:val="009E6FE5"/>
    <w:rsid w:val="009F02B3"/>
    <w:rsid w:val="009F0E79"/>
    <w:rsid w:val="009F0EB2"/>
    <w:rsid w:val="009F1F76"/>
    <w:rsid w:val="00A02128"/>
    <w:rsid w:val="00A031F3"/>
    <w:rsid w:val="00A036C0"/>
    <w:rsid w:val="00A04450"/>
    <w:rsid w:val="00A05DDC"/>
    <w:rsid w:val="00A063B7"/>
    <w:rsid w:val="00A12433"/>
    <w:rsid w:val="00A128B0"/>
    <w:rsid w:val="00A12EA2"/>
    <w:rsid w:val="00A202E6"/>
    <w:rsid w:val="00A21480"/>
    <w:rsid w:val="00A23901"/>
    <w:rsid w:val="00A26930"/>
    <w:rsid w:val="00A2735F"/>
    <w:rsid w:val="00A2792E"/>
    <w:rsid w:val="00A27DB9"/>
    <w:rsid w:val="00A31439"/>
    <w:rsid w:val="00A34404"/>
    <w:rsid w:val="00A358CD"/>
    <w:rsid w:val="00A366D5"/>
    <w:rsid w:val="00A42273"/>
    <w:rsid w:val="00A43E53"/>
    <w:rsid w:val="00A443DD"/>
    <w:rsid w:val="00A4569E"/>
    <w:rsid w:val="00A4576B"/>
    <w:rsid w:val="00A50087"/>
    <w:rsid w:val="00A5296D"/>
    <w:rsid w:val="00A53532"/>
    <w:rsid w:val="00A54F90"/>
    <w:rsid w:val="00A55FDC"/>
    <w:rsid w:val="00A57CAA"/>
    <w:rsid w:val="00A62294"/>
    <w:rsid w:val="00A63BA1"/>
    <w:rsid w:val="00A63E9E"/>
    <w:rsid w:val="00A713F1"/>
    <w:rsid w:val="00A71EC4"/>
    <w:rsid w:val="00A75815"/>
    <w:rsid w:val="00A802D8"/>
    <w:rsid w:val="00A80531"/>
    <w:rsid w:val="00A92AB5"/>
    <w:rsid w:val="00A93CAE"/>
    <w:rsid w:val="00A944BC"/>
    <w:rsid w:val="00A94F7A"/>
    <w:rsid w:val="00A971CC"/>
    <w:rsid w:val="00A97AF2"/>
    <w:rsid w:val="00AA0E11"/>
    <w:rsid w:val="00AA0E95"/>
    <w:rsid w:val="00AA2B11"/>
    <w:rsid w:val="00AA3449"/>
    <w:rsid w:val="00AA3D9E"/>
    <w:rsid w:val="00AA4AF8"/>
    <w:rsid w:val="00AA4F1C"/>
    <w:rsid w:val="00AB0378"/>
    <w:rsid w:val="00AB3E16"/>
    <w:rsid w:val="00AB4733"/>
    <w:rsid w:val="00AB4C1F"/>
    <w:rsid w:val="00AB5078"/>
    <w:rsid w:val="00AB5A26"/>
    <w:rsid w:val="00AB5F43"/>
    <w:rsid w:val="00AB67CF"/>
    <w:rsid w:val="00AB6994"/>
    <w:rsid w:val="00AC0D17"/>
    <w:rsid w:val="00AC1956"/>
    <w:rsid w:val="00AC331D"/>
    <w:rsid w:val="00AC7379"/>
    <w:rsid w:val="00AD0196"/>
    <w:rsid w:val="00AD07D6"/>
    <w:rsid w:val="00AD136C"/>
    <w:rsid w:val="00AD199A"/>
    <w:rsid w:val="00AD3B67"/>
    <w:rsid w:val="00AE21ED"/>
    <w:rsid w:val="00AE51EC"/>
    <w:rsid w:val="00AE730D"/>
    <w:rsid w:val="00AE750D"/>
    <w:rsid w:val="00AF0623"/>
    <w:rsid w:val="00AF16A3"/>
    <w:rsid w:val="00AF21AA"/>
    <w:rsid w:val="00AF499F"/>
    <w:rsid w:val="00AF5F80"/>
    <w:rsid w:val="00AF7D53"/>
    <w:rsid w:val="00B0083E"/>
    <w:rsid w:val="00B027CD"/>
    <w:rsid w:val="00B033E2"/>
    <w:rsid w:val="00B03C33"/>
    <w:rsid w:val="00B06352"/>
    <w:rsid w:val="00B10476"/>
    <w:rsid w:val="00B10C27"/>
    <w:rsid w:val="00B11303"/>
    <w:rsid w:val="00B12E67"/>
    <w:rsid w:val="00B13D98"/>
    <w:rsid w:val="00B1589B"/>
    <w:rsid w:val="00B161BA"/>
    <w:rsid w:val="00B227E0"/>
    <w:rsid w:val="00B230B0"/>
    <w:rsid w:val="00B230F4"/>
    <w:rsid w:val="00B25942"/>
    <w:rsid w:val="00B2595C"/>
    <w:rsid w:val="00B25977"/>
    <w:rsid w:val="00B27654"/>
    <w:rsid w:val="00B37F41"/>
    <w:rsid w:val="00B402D5"/>
    <w:rsid w:val="00B417A7"/>
    <w:rsid w:val="00B42351"/>
    <w:rsid w:val="00B46EE2"/>
    <w:rsid w:val="00B47CF2"/>
    <w:rsid w:val="00B51302"/>
    <w:rsid w:val="00B53E44"/>
    <w:rsid w:val="00B55D09"/>
    <w:rsid w:val="00B621DC"/>
    <w:rsid w:val="00B6560E"/>
    <w:rsid w:val="00B65EF6"/>
    <w:rsid w:val="00B66567"/>
    <w:rsid w:val="00B677A5"/>
    <w:rsid w:val="00B70702"/>
    <w:rsid w:val="00B70F19"/>
    <w:rsid w:val="00B71A7F"/>
    <w:rsid w:val="00B74BBA"/>
    <w:rsid w:val="00B754DD"/>
    <w:rsid w:val="00B80A8F"/>
    <w:rsid w:val="00B833E7"/>
    <w:rsid w:val="00B83A2F"/>
    <w:rsid w:val="00B84CC3"/>
    <w:rsid w:val="00B857A6"/>
    <w:rsid w:val="00B90A19"/>
    <w:rsid w:val="00B91D06"/>
    <w:rsid w:val="00B930C1"/>
    <w:rsid w:val="00B96AC0"/>
    <w:rsid w:val="00BA0044"/>
    <w:rsid w:val="00BA032B"/>
    <w:rsid w:val="00BA116F"/>
    <w:rsid w:val="00BA353B"/>
    <w:rsid w:val="00BA3C3E"/>
    <w:rsid w:val="00BA47DD"/>
    <w:rsid w:val="00BA6691"/>
    <w:rsid w:val="00BB3316"/>
    <w:rsid w:val="00BB52B3"/>
    <w:rsid w:val="00BB5E28"/>
    <w:rsid w:val="00BC2401"/>
    <w:rsid w:val="00BC2521"/>
    <w:rsid w:val="00BC4BBC"/>
    <w:rsid w:val="00BC54DA"/>
    <w:rsid w:val="00BC7507"/>
    <w:rsid w:val="00BC7564"/>
    <w:rsid w:val="00BD2D7B"/>
    <w:rsid w:val="00BD71F4"/>
    <w:rsid w:val="00BE263E"/>
    <w:rsid w:val="00BE4E04"/>
    <w:rsid w:val="00BE7089"/>
    <w:rsid w:val="00BF171F"/>
    <w:rsid w:val="00BF5376"/>
    <w:rsid w:val="00BF54AD"/>
    <w:rsid w:val="00BF6C9E"/>
    <w:rsid w:val="00C00254"/>
    <w:rsid w:val="00C0111F"/>
    <w:rsid w:val="00C0366A"/>
    <w:rsid w:val="00C108C2"/>
    <w:rsid w:val="00C121D0"/>
    <w:rsid w:val="00C1478D"/>
    <w:rsid w:val="00C16CFC"/>
    <w:rsid w:val="00C17102"/>
    <w:rsid w:val="00C17BE4"/>
    <w:rsid w:val="00C20D0F"/>
    <w:rsid w:val="00C32054"/>
    <w:rsid w:val="00C335EE"/>
    <w:rsid w:val="00C418E9"/>
    <w:rsid w:val="00C41F31"/>
    <w:rsid w:val="00C42FBA"/>
    <w:rsid w:val="00C46ED8"/>
    <w:rsid w:val="00C478BE"/>
    <w:rsid w:val="00C47D3F"/>
    <w:rsid w:val="00C52463"/>
    <w:rsid w:val="00C56A95"/>
    <w:rsid w:val="00C57273"/>
    <w:rsid w:val="00C637A5"/>
    <w:rsid w:val="00C66917"/>
    <w:rsid w:val="00C67126"/>
    <w:rsid w:val="00C67EE1"/>
    <w:rsid w:val="00C70842"/>
    <w:rsid w:val="00C73869"/>
    <w:rsid w:val="00C76C5C"/>
    <w:rsid w:val="00C76E4D"/>
    <w:rsid w:val="00C810EF"/>
    <w:rsid w:val="00C834B4"/>
    <w:rsid w:val="00C84263"/>
    <w:rsid w:val="00C8572B"/>
    <w:rsid w:val="00C86E1D"/>
    <w:rsid w:val="00C90549"/>
    <w:rsid w:val="00C91359"/>
    <w:rsid w:val="00C93C87"/>
    <w:rsid w:val="00C96315"/>
    <w:rsid w:val="00C964DD"/>
    <w:rsid w:val="00CA1298"/>
    <w:rsid w:val="00CA1758"/>
    <w:rsid w:val="00CA61B7"/>
    <w:rsid w:val="00CA6C3C"/>
    <w:rsid w:val="00CB0952"/>
    <w:rsid w:val="00CB50B8"/>
    <w:rsid w:val="00CB5BBE"/>
    <w:rsid w:val="00CB6C50"/>
    <w:rsid w:val="00CB6D72"/>
    <w:rsid w:val="00CC0152"/>
    <w:rsid w:val="00CC05F9"/>
    <w:rsid w:val="00CC2497"/>
    <w:rsid w:val="00CC2BB7"/>
    <w:rsid w:val="00CC35AE"/>
    <w:rsid w:val="00CC3D41"/>
    <w:rsid w:val="00CC6C13"/>
    <w:rsid w:val="00CD0CEB"/>
    <w:rsid w:val="00CD3EC6"/>
    <w:rsid w:val="00CD3F81"/>
    <w:rsid w:val="00CD6F59"/>
    <w:rsid w:val="00CE219F"/>
    <w:rsid w:val="00CE29E9"/>
    <w:rsid w:val="00CE34E4"/>
    <w:rsid w:val="00CE4003"/>
    <w:rsid w:val="00CF13A9"/>
    <w:rsid w:val="00CF3189"/>
    <w:rsid w:val="00CF4205"/>
    <w:rsid w:val="00CF5D49"/>
    <w:rsid w:val="00CF5F6A"/>
    <w:rsid w:val="00D00646"/>
    <w:rsid w:val="00D00C8B"/>
    <w:rsid w:val="00D0358B"/>
    <w:rsid w:val="00D03BA3"/>
    <w:rsid w:val="00D03CDF"/>
    <w:rsid w:val="00D11C89"/>
    <w:rsid w:val="00D1593E"/>
    <w:rsid w:val="00D20F3A"/>
    <w:rsid w:val="00D22460"/>
    <w:rsid w:val="00D23169"/>
    <w:rsid w:val="00D231CD"/>
    <w:rsid w:val="00D252B7"/>
    <w:rsid w:val="00D31D8C"/>
    <w:rsid w:val="00D327DD"/>
    <w:rsid w:val="00D33167"/>
    <w:rsid w:val="00D334CB"/>
    <w:rsid w:val="00D33F73"/>
    <w:rsid w:val="00D35CD2"/>
    <w:rsid w:val="00D370C6"/>
    <w:rsid w:val="00D420BD"/>
    <w:rsid w:val="00D4348F"/>
    <w:rsid w:val="00D46E1B"/>
    <w:rsid w:val="00D47FD6"/>
    <w:rsid w:val="00D5192E"/>
    <w:rsid w:val="00D52F4B"/>
    <w:rsid w:val="00D55FF4"/>
    <w:rsid w:val="00D56B16"/>
    <w:rsid w:val="00D57F91"/>
    <w:rsid w:val="00D63099"/>
    <w:rsid w:val="00D652A7"/>
    <w:rsid w:val="00D65391"/>
    <w:rsid w:val="00D65C64"/>
    <w:rsid w:val="00D80084"/>
    <w:rsid w:val="00D80927"/>
    <w:rsid w:val="00D81FB9"/>
    <w:rsid w:val="00D84D70"/>
    <w:rsid w:val="00D84F64"/>
    <w:rsid w:val="00D855B4"/>
    <w:rsid w:val="00D9120E"/>
    <w:rsid w:val="00D9772E"/>
    <w:rsid w:val="00DA182E"/>
    <w:rsid w:val="00DA5569"/>
    <w:rsid w:val="00DA5F1B"/>
    <w:rsid w:val="00DB126E"/>
    <w:rsid w:val="00DB17CE"/>
    <w:rsid w:val="00DB1F2B"/>
    <w:rsid w:val="00DC198E"/>
    <w:rsid w:val="00DC21FC"/>
    <w:rsid w:val="00DC2586"/>
    <w:rsid w:val="00DC4F5C"/>
    <w:rsid w:val="00DC662D"/>
    <w:rsid w:val="00DC7054"/>
    <w:rsid w:val="00DC7901"/>
    <w:rsid w:val="00DD4FC7"/>
    <w:rsid w:val="00DD706E"/>
    <w:rsid w:val="00DE0BDF"/>
    <w:rsid w:val="00DE3284"/>
    <w:rsid w:val="00DE33B5"/>
    <w:rsid w:val="00DE42D4"/>
    <w:rsid w:val="00DE7489"/>
    <w:rsid w:val="00DF62C4"/>
    <w:rsid w:val="00E001AA"/>
    <w:rsid w:val="00E00890"/>
    <w:rsid w:val="00E00F5B"/>
    <w:rsid w:val="00E014B5"/>
    <w:rsid w:val="00E02F70"/>
    <w:rsid w:val="00E03CBF"/>
    <w:rsid w:val="00E07C6C"/>
    <w:rsid w:val="00E119B1"/>
    <w:rsid w:val="00E12802"/>
    <w:rsid w:val="00E15098"/>
    <w:rsid w:val="00E239A8"/>
    <w:rsid w:val="00E23A5E"/>
    <w:rsid w:val="00E24EA8"/>
    <w:rsid w:val="00E2708A"/>
    <w:rsid w:val="00E27300"/>
    <w:rsid w:val="00E275A9"/>
    <w:rsid w:val="00E30265"/>
    <w:rsid w:val="00E36E7C"/>
    <w:rsid w:val="00E37290"/>
    <w:rsid w:val="00E37D6D"/>
    <w:rsid w:val="00E42E51"/>
    <w:rsid w:val="00E43F0E"/>
    <w:rsid w:val="00E44AD2"/>
    <w:rsid w:val="00E469FC"/>
    <w:rsid w:val="00E4789E"/>
    <w:rsid w:val="00E500B6"/>
    <w:rsid w:val="00E508CA"/>
    <w:rsid w:val="00E5660F"/>
    <w:rsid w:val="00E604DA"/>
    <w:rsid w:val="00E6101B"/>
    <w:rsid w:val="00E61AF8"/>
    <w:rsid w:val="00E64212"/>
    <w:rsid w:val="00E7014A"/>
    <w:rsid w:val="00E77CB7"/>
    <w:rsid w:val="00E8325A"/>
    <w:rsid w:val="00E83F93"/>
    <w:rsid w:val="00E84EE9"/>
    <w:rsid w:val="00E86962"/>
    <w:rsid w:val="00E86C2D"/>
    <w:rsid w:val="00E92F4E"/>
    <w:rsid w:val="00E93176"/>
    <w:rsid w:val="00E94C4A"/>
    <w:rsid w:val="00E94EB6"/>
    <w:rsid w:val="00E954D1"/>
    <w:rsid w:val="00EA2D51"/>
    <w:rsid w:val="00EA54FC"/>
    <w:rsid w:val="00EA5890"/>
    <w:rsid w:val="00EB1298"/>
    <w:rsid w:val="00EB2081"/>
    <w:rsid w:val="00EB2795"/>
    <w:rsid w:val="00EB3FBD"/>
    <w:rsid w:val="00EB536F"/>
    <w:rsid w:val="00EB656B"/>
    <w:rsid w:val="00EB67D7"/>
    <w:rsid w:val="00EB7592"/>
    <w:rsid w:val="00EB78A0"/>
    <w:rsid w:val="00EC05AC"/>
    <w:rsid w:val="00EC3F4A"/>
    <w:rsid w:val="00EC44FB"/>
    <w:rsid w:val="00EC471B"/>
    <w:rsid w:val="00EC5686"/>
    <w:rsid w:val="00EC5CC5"/>
    <w:rsid w:val="00ED1852"/>
    <w:rsid w:val="00ED1925"/>
    <w:rsid w:val="00ED2660"/>
    <w:rsid w:val="00ED2D2B"/>
    <w:rsid w:val="00ED402A"/>
    <w:rsid w:val="00ED4CD1"/>
    <w:rsid w:val="00ED559B"/>
    <w:rsid w:val="00EE0185"/>
    <w:rsid w:val="00EE08AD"/>
    <w:rsid w:val="00EE2D39"/>
    <w:rsid w:val="00EE326B"/>
    <w:rsid w:val="00EE4DAE"/>
    <w:rsid w:val="00EE646C"/>
    <w:rsid w:val="00EE6F34"/>
    <w:rsid w:val="00EF0B52"/>
    <w:rsid w:val="00EF39BC"/>
    <w:rsid w:val="00EF507A"/>
    <w:rsid w:val="00EF63C7"/>
    <w:rsid w:val="00F00B73"/>
    <w:rsid w:val="00F0199D"/>
    <w:rsid w:val="00F04C40"/>
    <w:rsid w:val="00F04CAB"/>
    <w:rsid w:val="00F0569B"/>
    <w:rsid w:val="00F0616F"/>
    <w:rsid w:val="00F07784"/>
    <w:rsid w:val="00F079F8"/>
    <w:rsid w:val="00F10871"/>
    <w:rsid w:val="00F12B34"/>
    <w:rsid w:val="00F14C9F"/>
    <w:rsid w:val="00F17140"/>
    <w:rsid w:val="00F20116"/>
    <w:rsid w:val="00F260D5"/>
    <w:rsid w:val="00F2708F"/>
    <w:rsid w:val="00F276A1"/>
    <w:rsid w:val="00F30063"/>
    <w:rsid w:val="00F31CBD"/>
    <w:rsid w:val="00F33B68"/>
    <w:rsid w:val="00F4030F"/>
    <w:rsid w:val="00F41196"/>
    <w:rsid w:val="00F4213F"/>
    <w:rsid w:val="00F421FD"/>
    <w:rsid w:val="00F426D9"/>
    <w:rsid w:val="00F429C7"/>
    <w:rsid w:val="00F46D63"/>
    <w:rsid w:val="00F47CE3"/>
    <w:rsid w:val="00F47DDC"/>
    <w:rsid w:val="00F5043A"/>
    <w:rsid w:val="00F50480"/>
    <w:rsid w:val="00F53953"/>
    <w:rsid w:val="00F6265D"/>
    <w:rsid w:val="00F6356A"/>
    <w:rsid w:val="00F6517A"/>
    <w:rsid w:val="00F704A4"/>
    <w:rsid w:val="00F7107E"/>
    <w:rsid w:val="00F7169D"/>
    <w:rsid w:val="00F733B9"/>
    <w:rsid w:val="00F73ACD"/>
    <w:rsid w:val="00F76E03"/>
    <w:rsid w:val="00F775A3"/>
    <w:rsid w:val="00F81770"/>
    <w:rsid w:val="00F8248E"/>
    <w:rsid w:val="00F8250B"/>
    <w:rsid w:val="00F82EFD"/>
    <w:rsid w:val="00F85545"/>
    <w:rsid w:val="00F86916"/>
    <w:rsid w:val="00F92382"/>
    <w:rsid w:val="00FA022E"/>
    <w:rsid w:val="00FA0593"/>
    <w:rsid w:val="00FA07E9"/>
    <w:rsid w:val="00FA1F1C"/>
    <w:rsid w:val="00FA2D89"/>
    <w:rsid w:val="00FA3736"/>
    <w:rsid w:val="00FA5F79"/>
    <w:rsid w:val="00FA614F"/>
    <w:rsid w:val="00FB1B8B"/>
    <w:rsid w:val="00FB2390"/>
    <w:rsid w:val="00FB293C"/>
    <w:rsid w:val="00FB4546"/>
    <w:rsid w:val="00FB5BCC"/>
    <w:rsid w:val="00FB6EAE"/>
    <w:rsid w:val="00FB7EC2"/>
    <w:rsid w:val="00FC2408"/>
    <w:rsid w:val="00FC4258"/>
    <w:rsid w:val="00FC4F75"/>
    <w:rsid w:val="00FC5057"/>
    <w:rsid w:val="00FC62E5"/>
    <w:rsid w:val="00FC7176"/>
    <w:rsid w:val="00FC737F"/>
    <w:rsid w:val="00FD0159"/>
    <w:rsid w:val="00FD071E"/>
    <w:rsid w:val="00FD58F4"/>
    <w:rsid w:val="00FD6A46"/>
    <w:rsid w:val="00FD752F"/>
    <w:rsid w:val="00FD7A71"/>
    <w:rsid w:val="00FE3B51"/>
    <w:rsid w:val="00FE47EE"/>
    <w:rsid w:val="00FE5239"/>
    <w:rsid w:val="00FE7256"/>
    <w:rsid w:val="00FE73BF"/>
    <w:rsid w:val="00FE7E19"/>
    <w:rsid w:val="00FF0B95"/>
    <w:rsid w:val="00FF1839"/>
    <w:rsid w:val="00FF2738"/>
    <w:rsid w:val="00FF5553"/>
    <w:rsid w:val="00FF7E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iPriority w:val="99"/>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 w:type="paragraph" w:styleId="HTML-eelvormindatud">
    <w:name w:val="HTML Preformatted"/>
    <w:basedOn w:val="Normaallaad"/>
    <w:link w:val="HTML-eelvormindatudMrk"/>
    <w:uiPriority w:val="99"/>
    <w:unhideWhenUsed/>
    <w:rsid w:val="0057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575DF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183637669">
      <w:bodyDiv w:val="1"/>
      <w:marLeft w:val="0"/>
      <w:marRight w:val="0"/>
      <w:marTop w:val="0"/>
      <w:marBottom w:val="0"/>
      <w:divBdr>
        <w:top w:val="none" w:sz="0" w:space="0" w:color="auto"/>
        <w:left w:val="none" w:sz="0" w:space="0" w:color="auto"/>
        <w:bottom w:val="none" w:sz="0" w:space="0" w:color="auto"/>
        <w:right w:val="none" w:sz="0" w:space="0" w:color="auto"/>
      </w:divBdr>
    </w:div>
    <w:div w:id="382412946">
      <w:bodyDiv w:val="1"/>
      <w:marLeft w:val="0"/>
      <w:marRight w:val="0"/>
      <w:marTop w:val="0"/>
      <w:marBottom w:val="0"/>
      <w:divBdr>
        <w:top w:val="none" w:sz="0" w:space="0" w:color="auto"/>
        <w:left w:val="none" w:sz="0" w:space="0" w:color="auto"/>
        <w:bottom w:val="none" w:sz="0" w:space="0" w:color="auto"/>
        <w:right w:val="none" w:sz="0" w:space="0" w:color="auto"/>
      </w:divBdr>
    </w:div>
    <w:div w:id="525099242">
      <w:bodyDiv w:val="1"/>
      <w:marLeft w:val="0"/>
      <w:marRight w:val="0"/>
      <w:marTop w:val="0"/>
      <w:marBottom w:val="0"/>
      <w:divBdr>
        <w:top w:val="none" w:sz="0" w:space="0" w:color="auto"/>
        <w:left w:val="none" w:sz="0" w:space="0" w:color="auto"/>
        <w:bottom w:val="none" w:sz="0" w:space="0" w:color="auto"/>
        <w:right w:val="none" w:sz="0" w:space="0" w:color="auto"/>
      </w:divBdr>
    </w:div>
    <w:div w:id="585264197">
      <w:bodyDiv w:val="1"/>
      <w:marLeft w:val="0"/>
      <w:marRight w:val="0"/>
      <w:marTop w:val="0"/>
      <w:marBottom w:val="0"/>
      <w:divBdr>
        <w:top w:val="none" w:sz="0" w:space="0" w:color="auto"/>
        <w:left w:val="none" w:sz="0" w:space="0" w:color="auto"/>
        <w:bottom w:val="none" w:sz="0" w:space="0" w:color="auto"/>
        <w:right w:val="none" w:sz="0" w:space="0" w:color="auto"/>
      </w:divBdr>
    </w:div>
    <w:div w:id="675110742">
      <w:bodyDiv w:val="1"/>
      <w:marLeft w:val="0"/>
      <w:marRight w:val="0"/>
      <w:marTop w:val="0"/>
      <w:marBottom w:val="0"/>
      <w:divBdr>
        <w:top w:val="none" w:sz="0" w:space="0" w:color="auto"/>
        <w:left w:val="none" w:sz="0" w:space="0" w:color="auto"/>
        <w:bottom w:val="none" w:sz="0" w:space="0" w:color="auto"/>
        <w:right w:val="none" w:sz="0" w:space="0" w:color="auto"/>
      </w:divBdr>
    </w:div>
    <w:div w:id="677271393">
      <w:bodyDiv w:val="1"/>
      <w:marLeft w:val="0"/>
      <w:marRight w:val="0"/>
      <w:marTop w:val="0"/>
      <w:marBottom w:val="0"/>
      <w:divBdr>
        <w:top w:val="none" w:sz="0" w:space="0" w:color="auto"/>
        <w:left w:val="none" w:sz="0" w:space="0" w:color="auto"/>
        <w:bottom w:val="none" w:sz="0" w:space="0" w:color="auto"/>
        <w:right w:val="none" w:sz="0" w:space="0" w:color="auto"/>
      </w:divBdr>
    </w:div>
    <w:div w:id="740831090">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175343349">
      <w:bodyDiv w:val="1"/>
      <w:marLeft w:val="0"/>
      <w:marRight w:val="0"/>
      <w:marTop w:val="0"/>
      <w:marBottom w:val="0"/>
      <w:divBdr>
        <w:top w:val="none" w:sz="0" w:space="0" w:color="auto"/>
        <w:left w:val="none" w:sz="0" w:space="0" w:color="auto"/>
        <w:bottom w:val="none" w:sz="0" w:space="0" w:color="auto"/>
        <w:right w:val="none" w:sz="0" w:space="0" w:color="auto"/>
      </w:divBdr>
    </w:div>
    <w:div w:id="1185704027">
      <w:bodyDiv w:val="1"/>
      <w:marLeft w:val="0"/>
      <w:marRight w:val="0"/>
      <w:marTop w:val="0"/>
      <w:marBottom w:val="0"/>
      <w:divBdr>
        <w:top w:val="none" w:sz="0" w:space="0" w:color="auto"/>
        <w:left w:val="none" w:sz="0" w:space="0" w:color="auto"/>
        <w:bottom w:val="none" w:sz="0" w:space="0" w:color="auto"/>
        <w:right w:val="none" w:sz="0" w:space="0" w:color="auto"/>
      </w:divBdr>
    </w:div>
    <w:div w:id="1191995002">
      <w:bodyDiv w:val="1"/>
      <w:marLeft w:val="0"/>
      <w:marRight w:val="0"/>
      <w:marTop w:val="0"/>
      <w:marBottom w:val="0"/>
      <w:divBdr>
        <w:top w:val="none" w:sz="0" w:space="0" w:color="auto"/>
        <w:left w:val="none" w:sz="0" w:space="0" w:color="auto"/>
        <w:bottom w:val="none" w:sz="0" w:space="0" w:color="auto"/>
        <w:right w:val="none" w:sz="0" w:space="0" w:color="auto"/>
      </w:divBdr>
    </w:div>
    <w:div w:id="1248229422">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413699520">
      <w:bodyDiv w:val="1"/>
      <w:marLeft w:val="0"/>
      <w:marRight w:val="0"/>
      <w:marTop w:val="0"/>
      <w:marBottom w:val="0"/>
      <w:divBdr>
        <w:top w:val="none" w:sz="0" w:space="0" w:color="auto"/>
        <w:left w:val="none" w:sz="0" w:space="0" w:color="auto"/>
        <w:bottom w:val="none" w:sz="0" w:space="0" w:color="auto"/>
        <w:right w:val="none" w:sz="0" w:space="0" w:color="auto"/>
      </w:divBdr>
    </w:div>
    <w:div w:id="1505509103">
      <w:bodyDiv w:val="1"/>
      <w:marLeft w:val="0"/>
      <w:marRight w:val="0"/>
      <w:marTop w:val="0"/>
      <w:marBottom w:val="0"/>
      <w:divBdr>
        <w:top w:val="none" w:sz="0" w:space="0" w:color="auto"/>
        <w:left w:val="none" w:sz="0" w:space="0" w:color="auto"/>
        <w:bottom w:val="none" w:sz="0" w:space="0" w:color="auto"/>
        <w:right w:val="none" w:sz="0" w:space="0" w:color="auto"/>
      </w:divBdr>
    </w:div>
    <w:div w:id="1554269071">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662660194">
      <w:bodyDiv w:val="1"/>
      <w:marLeft w:val="0"/>
      <w:marRight w:val="0"/>
      <w:marTop w:val="0"/>
      <w:marBottom w:val="0"/>
      <w:divBdr>
        <w:top w:val="none" w:sz="0" w:space="0" w:color="auto"/>
        <w:left w:val="none" w:sz="0" w:space="0" w:color="auto"/>
        <w:bottom w:val="none" w:sz="0" w:space="0" w:color="auto"/>
        <w:right w:val="none" w:sz="0" w:space="0" w:color="auto"/>
      </w:divBdr>
    </w:div>
    <w:div w:id="1667590657">
      <w:bodyDiv w:val="1"/>
      <w:marLeft w:val="0"/>
      <w:marRight w:val="0"/>
      <w:marTop w:val="0"/>
      <w:marBottom w:val="0"/>
      <w:divBdr>
        <w:top w:val="none" w:sz="0" w:space="0" w:color="auto"/>
        <w:left w:val="none" w:sz="0" w:space="0" w:color="auto"/>
        <w:bottom w:val="none" w:sz="0" w:space="0" w:color="auto"/>
        <w:right w:val="none" w:sz="0" w:space="0" w:color="auto"/>
      </w:divBdr>
    </w:div>
    <w:div w:id="1669020402">
      <w:bodyDiv w:val="1"/>
      <w:marLeft w:val="0"/>
      <w:marRight w:val="0"/>
      <w:marTop w:val="0"/>
      <w:marBottom w:val="0"/>
      <w:divBdr>
        <w:top w:val="none" w:sz="0" w:space="0" w:color="auto"/>
        <w:left w:val="none" w:sz="0" w:space="0" w:color="auto"/>
        <w:bottom w:val="none" w:sz="0" w:space="0" w:color="auto"/>
        <w:right w:val="none" w:sz="0" w:space="0" w:color="auto"/>
      </w:divBdr>
    </w:div>
    <w:div w:id="1726834726">
      <w:bodyDiv w:val="1"/>
      <w:marLeft w:val="0"/>
      <w:marRight w:val="0"/>
      <w:marTop w:val="0"/>
      <w:marBottom w:val="0"/>
      <w:divBdr>
        <w:top w:val="none" w:sz="0" w:space="0" w:color="auto"/>
        <w:left w:val="none" w:sz="0" w:space="0" w:color="auto"/>
        <w:bottom w:val="none" w:sz="0" w:space="0" w:color="auto"/>
        <w:right w:val="none" w:sz="0" w:space="0" w:color="auto"/>
      </w:divBdr>
    </w:div>
    <w:div w:id="1768110541">
      <w:bodyDiv w:val="1"/>
      <w:marLeft w:val="0"/>
      <w:marRight w:val="0"/>
      <w:marTop w:val="0"/>
      <w:marBottom w:val="0"/>
      <w:divBdr>
        <w:top w:val="none" w:sz="0" w:space="0" w:color="auto"/>
        <w:left w:val="none" w:sz="0" w:space="0" w:color="auto"/>
        <w:bottom w:val="none" w:sz="0" w:space="0" w:color="auto"/>
        <w:right w:val="none" w:sz="0" w:space="0" w:color="auto"/>
      </w:divBdr>
    </w:div>
    <w:div w:id="1884370461">
      <w:bodyDiv w:val="1"/>
      <w:marLeft w:val="0"/>
      <w:marRight w:val="0"/>
      <w:marTop w:val="0"/>
      <w:marBottom w:val="0"/>
      <w:divBdr>
        <w:top w:val="none" w:sz="0" w:space="0" w:color="auto"/>
        <w:left w:val="none" w:sz="0" w:space="0" w:color="auto"/>
        <w:bottom w:val="none" w:sz="0" w:space="0" w:color="auto"/>
        <w:right w:val="none" w:sz="0" w:space="0" w:color="auto"/>
      </w:divBdr>
    </w:div>
    <w:div w:id="198858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antselei@joelahtme.e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A8C25-3F0B-4689-9ACB-9F40B13F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2313</Words>
  <Characters>18618</Characters>
  <Application>Microsoft Office Word</Application>
  <DocSecurity>0</DocSecurity>
  <Lines>155</Lines>
  <Paragraphs>41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20890</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Maire Kivistu</cp:lastModifiedBy>
  <cp:revision>2</cp:revision>
  <cp:lastPrinted>2023-06-20T09:09:00Z</cp:lastPrinted>
  <dcterms:created xsi:type="dcterms:W3CDTF">2025-06-03T08:31:00Z</dcterms:created>
  <dcterms:modified xsi:type="dcterms:W3CDTF">2025-06-03T08:31:00Z</dcterms:modified>
</cp:coreProperties>
</file>