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2A2C" w14:textId="77777777" w:rsidR="00866564" w:rsidRDefault="00083B9B" w:rsidP="00083B9B">
      <w:pPr>
        <w:tabs>
          <w:tab w:val="left" w:pos="2832"/>
          <w:tab w:val="center" w:pos="4536"/>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75E7A" w:rsidRPr="00932754">
        <w:rPr>
          <w:rFonts w:ascii="Times New Roman" w:hAnsi="Times New Roman" w:cs="Times New Roman"/>
          <w:b/>
          <w:sz w:val="24"/>
          <w:szCs w:val="24"/>
        </w:rPr>
        <w:t>SELETUSKIRI</w:t>
      </w:r>
    </w:p>
    <w:p w14:paraId="48D5DE62" w14:textId="77777777" w:rsidR="00F93D2A" w:rsidRPr="00932754" w:rsidRDefault="00F93D2A" w:rsidP="00083B9B">
      <w:pPr>
        <w:tabs>
          <w:tab w:val="left" w:pos="2832"/>
          <w:tab w:val="center" w:pos="4536"/>
        </w:tabs>
        <w:spacing w:after="0"/>
        <w:jc w:val="both"/>
        <w:rPr>
          <w:rFonts w:ascii="Times New Roman" w:hAnsi="Times New Roman" w:cs="Times New Roman"/>
          <w:b/>
          <w:sz w:val="24"/>
          <w:szCs w:val="24"/>
        </w:rPr>
      </w:pPr>
    </w:p>
    <w:p w14:paraId="4FC12DF1" w14:textId="093BEA5E" w:rsidR="00475E7A" w:rsidRDefault="00475E7A" w:rsidP="00083B9B">
      <w:pPr>
        <w:spacing w:after="0"/>
        <w:jc w:val="both"/>
        <w:rPr>
          <w:rFonts w:ascii="Times New Roman" w:hAnsi="Times New Roman" w:cs="Times New Roman"/>
          <w:b/>
          <w:sz w:val="24"/>
          <w:szCs w:val="24"/>
        </w:rPr>
      </w:pPr>
      <w:r w:rsidRPr="00475E7A">
        <w:rPr>
          <w:rFonts w:ascii="Times New Roman" w:hAnsi="Times New Roman" w:cs="Times New Roman"/>
          <w:b/>
          <w:sz w:val="24"/>
          <w:szCs w:val="24"/>
        </w:rPr>
        <w:t>Jõelä</w:t>
      </w:r>
      <w:r w:rsidR="00083B9B">
        <w:rPr>
          <w:rFonts w:ascii="Times New Roman" w:hAnsi="Times New Roman" w:cs="Times New Roman"/>
          <w:b/>
          <w:sz w:val="24"/>
          <w:szCs w:val="24"/>
        </w:rPr>
        <w:t xml:space="preserve">htme Vallavolikogu </w:t>
      </w:r>
      <w:r w:rsidR="00534D92">
        <w:rPr>
          <w:rFonts w:ascii="Times New Roman" w:hAnsi="Times New Roman" w:cs="Times New Roman"/>
          <w:b/>
          <w:sz w:val="24"/>
          <w:szCs w:val="24"/>
        </w:rPr>
        <w:t>1</w:t>
      </w:r>
      <w:r w:rsidR="00325079">
        <w:rPr>
          <w:rFonts w:ascii="Times New Roman" w:hAnsi="Times New Roman" w:cs="Times New Roman"/>
          <w:b/>
          <w:sz w:val="24"/>
          <w:szCs w:val="24"/>
        </w:rPr>
        <w:t>9</w:t>
      </w:r>
      <w:r w:rsidR="00534D92">
        <w:rPr>
          <w:rFonts w:ascii="Times New Roman" w:hAnsi="Times New Roman" w:cs="Times New Roman"/>
          <w:b/>
          <w:sz w:val="24"/>
          <w:szCs w:val="24"/>
        </w:rPr>
        <w:t>.0</w:t>
      </w:r>
      <w:r w:rsidR="00325079">
        <w:rPr>
          <w:rFonts w:ascii="Times New Roman" w:hAnsi="Times New Roman" w:cs="Times New Roman"/>
          <w:b/>
          <w:sz w:val="24"/>
          <w:szCs w:val="24"/>
        </w:rPr>
        <w:t>6</w:t>
      </w:r>
      <w:r w:rsidR="00534D92">
        <w:rPr>
          <w:rFonts w:ascii="Times New Roman" w:hAnsi="Times New Roman" w:cs="Times New Roman"/>
          <w:b/>
          <w:sz w:val="24"/>
          <w:szCs w:val="24"/>
        </w:rPr>
        <w:t>.202</w:t>
      </w:r>
      <w:r w:rsidR="00325079">
        <w:rPr>
          <w:rFonts w:ascii="Times New Roman" w:hAnsi="Times New Roman" w:cs="Times New Roman"/>
          <w:b/>
          <w:sz w:val="24"/>
          <w:szCs w:val="24"/>
        </w:rPr>
        <w:t>5</w:t>
      </w:r>
      <w:r w:rsidR="00534D92">
        <w:rPr>
          <w:rFonts w:ascii="Times New Roman" w:hAnsi="Times New Roman" w:cs="Times New Roman"/>
          <w:b/>
          <w:sz w:val="24"/>
          <w:szCs w:val="24"/>
        </w:rPr>
        <w:t xml:space="preserve"> </w:t>
      </w:r>
      <w:r w:rsidR="00083B9B">
        <w:rPr>
          <w:rFonts w:ascii="Times New Roman" w:hAnsi="Times New Roman" w:cs="Times New Roman"/>
          <w:b/>
          <w:sz w:val="24"/>
          <w:szCs w:val="24"/>
        </w:rPr>
        <w:t>määruse „</w:t>
      </w:r>
      <w:r w:rsidR="00325079" w:rsidRPr="00325079">
        <w:rPr>
          <w:rFonts w:ascii="Times New Roman" w:hAnsi="Times New Roman" w:cs="Times New Roman"/>
          <w:b/>
          <w:sz w:val="24"/>
          <w:szCs w:val="24"/>
        </w:rPr>
        <w:t>2026. aasta maamaksumäärade, maamaksu tõusu piirmäära, kodualuse maa maksusoodustuse kehtestamine ja maamaksu täiendava maksuvabastus</w:t>
      </w:r>
      <w:r w:rsidR="005757A4">
        <w:rPr>
          <w:rFonts w:ascii="Times New Roman" w:hAnsi="Times New Roman" w:cs="Times New Roman"/>
          <w:b/>
          <w:sz w:val="24"/>
          <w:szCs w:val="24"/>
        </w:rPr>
        <w:t>e</w:t>
      </w:r>
      <w:r w:rsidR="00325079" w:rsidRPr="00325079">
        <w:rPr>
          <w:rFonts w:ascii="Times New Roman" w:hAnsi="Times New Roman" w:cs="Times New Roman"/>
          <w:b/>
          <w:sz w:val="24"/>
          <w:szCs w:val="24"/>
        </w:rPr>
        <w:t xml:space="preserve"> määramine</w:t>
      </w:r>
      <w:r w:rsidRPr="00475E7A">
        <w:rPr>
          <w:rFonts w:ascii="Times New Roman" w:hAnsi="Times New Roman" w:cs="Times New Roman"/>
          <w:b/>
          <w:sz w:val="24"/>
          <w:szCs w:val="24"/>
        </w:rPr>
        <w:t xml:space="preserve">“ </w:t>
      </w:r>
    </w:p>
    <w:p w14:paraId="4DE78247" w14:textId="77777777" w:rsidR="00534D92" w:rsidRDefault="00534D92" w:rsidP="00534D92">
      <w:pPr>
        <w:spacing w:after="0"/>
        <w:jc w:val="center"/>
        <w:rPr>
          <w:rFonts w:ascii="Times New Roman" w:hAnsi="Times New Roman" w:cs="Times New Roman"/>
          <w:bCs/>
          <w:sz w:val="24"/>
          <w:szCs w:val="24"/>
        </w:rPr>
      </w:pPr>
    </w:p>
    <w:p w14:paraId="74AD5E2A" w14:textId="3D890DE9" w:rsidR="00534D92" w:rsidRPr="00534D92" w:rsidRDefault="00534D92" w:rsidP="00534D92">
      <w:pPr>
        <w:spacing w:after="0"/>
        <w:jc w:val="center"/>
        <w:rPr>
          <w:rFonts w:ascii="Times New Roman" w:hAnsi="Times New Roman" w:cs="Times New Roman"/>
          <w:bCs/>
          <w:sz w:val="24"/>
          <w:szCs w:val="24"/>
        </w:rPr>
      </w:pPr>
      <w:r w:rsidRPr="00534D92">
        <w:rPr>
          <w:rFonts w:ascii="Times New Roman" w:hAnsi="Times New Roman" w:cs="Times New Roman"/>
          <w:bCs/>
          <w:sz w:val="24"/>
          <w:szCs w:val="24"/>
        </w:rPr>
        <w:t>eelnõule</w:t>
      </w:r>
    </w:p>
    <w:p w14:paraId="410C564F" w14:textId="77777777" w:rsidR="00475E7A" w:rsidRDefault="00475E7A" w:rsidP="00475E7A">
      <w:pPr>
        <w:spacing w:after="0"/>
        <w:jc w:val="both"/>
        <w:rPr>
          <w:rFonts w:ascii="Times New Roman" w:hAnsi="Times New Roman" w:cs="Times New Roman"/>
          <w:sz w:val="24"/>
          <w:szCs w:val="24"/>
        </w:rPr>
      </w:pPr>
    </w:p>
    <w:p w14:paraId="1157F3C9" w14:textId="3F2E49E0" w:rsidR="00807B9F" w:rsidRDefault="001C5778" w:rsidP="00725EC2">
      <w:pPr>
        <w:pStyle w:val="Loendilik"/>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Sissejuhatus ja e</w:t>
      </w:r>
      <w:r w:rsidR="00807B9F" w:rsidRPr="00725EC2">
        <w:rPr>
          <w:rFonts w:ascii="Times New Roman" w:hAnsi="Times New Roman" w:cs="Times New Roman"/>
          <w:b/>
          <w:sz w:val="24"/>
          <w:szCs w:val="24"/>
        </w:rPr>
        <w:t>elnõu eesmärk</w:t>
      </w:r>
    </w:p>
    <w:p w14:paraId="76302CC0" w14:textId="77777777" w:rsidR="00584F47" w:rsidRPr="00725EC2" w:rsidRDefault="00584F47" w:rsidP="009A1683">
      <w:pPr>
        <w:pStyle w:val="Loendilik"/>
        <w:spacing w:after="0" w:line="240" w:lineRule="auto"/>
        <w:jc w:val="both"/>
        <w:rPr>
          <w:rFonts w:ascii="Times New Roman" w:hAnsi="Times New Roman" w:cs="Times New Roman"/>
          <w:b/>
          <w:sz w:val="24"/>
          <w:szCs w:val="24"/>
        </w:rPr>
      </w:pPr>
    </w:p>
    <w:p w14:paraId="0797F0D3" w14:textId="0586F21D" w:rsidR="001C5778" w:rsidRDefault="00BF30F4" w:rsidP="00725EC2">
      <w:pPr>
        <w:spacing w:after="0" w:line="240" w:lineRule="auto"/>
        <w:jc w:val="both"/>
        <w:rPr>
          <w:rFonts w:ascii="Times New Roman" w:hAnsi="Times New Roman"/>
          <w:sz w:val="24"/>
          <w:szCs w:val="24"/>
        </w:rPr>
      </w:pPr>
      <w:r>
        <w:rPr>
          <w:rFonts w:ascii="Times New Roman" w:hAnsi="Times New Roman"/>
          <w:sz w:val="24"/>
          <w:szCs w:val="24"/>
        </w:rPr>
        <w:t>M</w:t>
      </w:r>
      <w:r w:rsidR="001C5778">
        <w:rPr>
          <w:rFonts w:ascii="Times New Roman" w:hAnsi="Times New Roman"/>
          <w:sz w:val="24"/>
          <w:szCs w:val="24"/>
        </w:rPr>
        <w:t xml:space="preserve">ääruse eelnõu ja seletuskirja koostas planeerimise assistent Gerli Liivoja ( telefon 605 4879, e-post </w:t>
      </w:r>
      <w:hyperlink r:id="rId5" w:history="1">
        <w:r w:rsidR="001C5778" w:rsidRPr="009C7A07">
          <w:rPr>
            <w:rStyle w:val="Hperlink"/>
            <w:rFonts w:ascii="Times New Roman" w:hAnsi="Times New Roman"/>
            <w:sz w:val="24"/>
            <w:szCs w:val="24"/>
          </w:rPr>
          <w:t>gerli@joelahtme.ee</w:t>
        </w:r>
      </w:hyperlink>
      <w:r w:rsidR="001C5778">
        <w:rPr>
          <w:rFonts w:ascii="Times New Roman" w:hAnsi="Times New Roman"/>
          <w:sz w:val="24"/>
          <w:szCs w:val="24"/>
        </w:rPr>
        <w:t xml:space="preserve"> ).</w:t>
      </w:r>
    </w:p>
    <w:p w14:paraId="285D6D3A" w14:textId="77777777" w:rsidR="001C5778" w:rsidRDefault="001C5778" w:rsidP="00725EC2">
      <w:pPr>
        <w:spacing w:after="0" w:line="240" w:lineRule="auto"/>
        <w:jc w:val="both"/>
        <w:rPr>
          <w:rFonts w:ascii="Times New Roman" w:hAnsi="Times New Roman"/>
          <w:sz w:val="24"/>
          <w:szCs w:val="24"/>
        </w:rPr>
      </w:pPr>
    </w:p>
    <w:p w14:paraId="3131AD93" w14:textId="38601BC9" w:rsidR="00807B9F" w:rsidRDefault="00807B9F" w:rsidP="00725EC2">
      <w:pPr>
        <w:spacing w:after="0" w:line="240" w:lineRule="auto"/>
        <w:jc w:val="both"/>
        <w:rPr>
          <w:rFonts w:ascii="Times New Roman" w:hAnsi="Times New Roman"/>
          <w:sz w:val="24"/>
          <w:szCs w:val="24"/>
        </w:rPr>
      </w:pPr>
      <w:r>
        <w:rPr>
          <w:rFonts w:ascii="Times New Roman" w:hAnsi="Times New Roman"/>
          <w:sz w:val="24"/>
          <w:szCs w:val="24"/>
        </w:rPr>
        <w:t>Määruse eeln</w:t>
      </w:r>
      <w:r w:rsidR="00083B9B">
        <w:rPr>
          <w:rFonts w:ascii="Times New Roman" w:hAnsi="Times New Roman"/>
          <w:sz w:val="24"/>
          <w:szCs w:val="24"/>
        </w:rPr>
        <w:t>õu eesmärgiks on kehtestada 202</w:t>
      </w:r>
      <w:r w:rsidR="00325079">
        <w:rPr>
          <w:rFonts w:ascii="Times New Roman" w:hAnsi="Times New Roman"/>
          <w:sz w:val="24"/>
          <w:szCs w:val="24"/>
        </w:rPr>
        <w:t>6</w:t>
      </w:r>
      <w:r w:rsidR="00725EC2">
        <w:rPr>
          <w:rFonts w:ascii="Times New Roman" w:hAnsi="Times New Roman"/>
          <w:sz w:val="24"/>
          <w:szCs w:val="24"/>
        </w:rPr>
        <w:t>. aasta maamaksumäärad</w:t>
      </w:r>
      <w:r w:rsidR="00325079">
        <w:rPr>
          <w:rFonts w:ascii="Times New Roman" w:hAnsi="Times New Roman"/>
          <w:sz w:val="24"/>
          <w:szCs w:val="24"/>
        </w:rPr>
        <w:t>, maamaksu tõusu piirmäär, kodualuse maa maksusoodustus</w:t>
      </w:r>
      <w:r w:rsidR="00BF30F4">
        <w:rPr>
          <w:rFonts w:ascii="Times New Roman" w:hAnsi="Times New Roman"/>
          <w:sz w:val="24"/>
          <w:szCs w:val="24"/>
        </w:rPr>
        <w:t xml:space="preserve"> ning </w:t>
      </w:r>
      <w:r w:rsidR="00325079">
        <w:rPr>
          <w:rFonts w:ascii="Times New Roman" w:hAnsi="Times New Roman"/>
          <w:sz w:val="24"/>
          <w:szCs w:val="24"/>
        </w:rPr>
        <w:t>määrata</w:t>
      </w:r>
      <w:r w:rsidR="00BF30F4">
        <w:rPr>
          <w:rFonts w:ascii="Times New Roman" w:hAnsi="Times New Roman"/>
          <w:sz w:val="24"/>
          <w:szCs w:val="24"/>
        </w:rPr>
        <w:t xml:space="preserve"> täiendav maamaksu vabastus.</w:t>
      </w:r>
    </w:p>
    <w:p w14:paraId="59DCA290" w14:textId="77777777" w:rsidR="00725EC2" w:rsidRDefault="00725EC2" w:rsidP="00725EC2">
      <w:pPr>
        <w:spacing w:after="0" w:line="240" w:lineRule="auto"/>
        <w:jc w:val="both"/>
        <w:rPr>
          <w:rFonts w:ascii="Times New Roman" w:hAnsi="Times New Roman"/>
          <w:sz w:val="24"/>
          <w:szCs w:val="24"/>
        </w:rPr>
      </w:pPr>
    </w:p>
    <w:p w14:paraId="06C5C460" w14:textId="77777777" w:rsidR="00DE1B1F" w:rsidRDefault="00DE1B1F" w:rsidP="00725EC2">
      <w:pPr>
        <w:spacing w:after="0" w:line="240" w:lineRule="auto"/>
        <w:jc w:val="both"/>
        <w:rPr>
          <w:rFonts w:ascii="Times New Roman" w:hAnsi="Times New Roman"/>
          <w:sz w:val="24"/>
          <w:szCs w:val="24"/>
        </w:rPr>
      </w:pPr>
    </w:p>
    <w:p w14:paraId="00555711" w14:textId="5DB552F9" w:rsidR="00602348" w:rsidRPr="00725EC2" w:rsidRDefault="00807B9F" w:rsidP="00725EC2">
      <w:pPr>
        <w:pStyle w:val="Loendilik"/>
        <w:numPr>
          <w:ilvl w:val="0"/>
          <w:numId w:val="4"/>
        </w:numPr>
        <w:spacing w:after="0" w:line="240" w:lineRule="auto"/>
        <w:jc w:val="both"/>
        <w:rPr>
          <w:rFonts w:ascii="Times New Roman" w:hAnsi="Times New Roman" w:cs="Times New Roman"/>
          <w:b/>
          <w:sz w:val="24"/>
          <w:szCs w:val="24"/>
        </w:rPr>
      </w:pPr>
      <w:r w:rsidRPr="00725EC2">
        <w:rPr>
          <w:rFonts w:ascii="Times New Roman" w:hAnsi="Times New Roman" w:cs="Times New Roman"/>
          <w:b/>
          <w:sz w:val="24"/>
          <w:szCs w:val="24"/>
        </w:rPr>
        <w:t xml:space="preserve">Eelnõu </w:t>
      </w:r>
      <w:r w:rsidR="00A64859">
        <w:rPr>
          <w:rFonts w:ascii="Times New Roman" w:hAnsi="Times New Roman" w:cs="Times New Roman"/>
          <w:b/>
          <w:sz w:val="24"/>
          <w:szCs w:val="24"/>
        </w:rPr>
        <w:t>sisu</w:t>
      </w:r>
      <w:r w:rsidR="005133C8">
        <w:rPr>
          <w:rFonts w:ascii="Times New Roman" w:hAnsi="Times New Roman" w:cs="Times New Roman"/>
          <w:b/>
          <w:sz w:val="24"/>
          <w:szCs w:val="24"/>
        </w:rPr>
        <w:t xml:space="preserve"> </w:t>
      </w:r>
    </w:p>
    <w:p w14:paraId="64F9D81A" w14:textId="77777777" w:rsidR="00693386" w:rsidRDefault="00693386" w:rsidP="00725EC2">
      <w:pPr>
        <w:spacing w:after="0" w:line="240" w:lineRule="auto"/>
        <w:jc w:val="both"/>
        <w:rPr>
          <w:rFonts w:ascii="Times New Roman" w:hAnsi="Times New Roman" w:cs="Times New Roman"/>
          <w:sz w:val="24"/>
          <w:szCs w:val="24"/>
        </w:rPr>
      </w:pPr>
    </w:p>
    <w:p w14:paraId="5FE44EBD" w14:textId="6C7F41AD" w:rsidR="00584F47" w:rsidRDefault="00325079" w:rsidP="00725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D253C" w:rsidRPr="005005DC">
        <w:rPr>
          <w:rFonts w:ascii="Times New Roman" w:hAnsi="Times New Roman" w:cs="Times New Roman"/>
          <w:sz w:val="24"/>
          <w:szCs w:val="24"/>
        </w:rPr>
        <w:t xml:space="preserve">aamaksuseaduse </w:t>
      </w:r>
      <w:r w:rsidR="008D253C">
        <w:rPr>
          <w:rFonts w:ascii="Times New Roman" w:hAnsi="Times New Roman" w:cs="Times New Roman"/>
          <w:sz w:val="24"/>
          <w:szCs w:val="24"/>
        </w:rPr>
        <w:t xml:space="preserve">§ 5 </w:t>
      </w:r>
      <w:r w:rsidR="00534D92">
        <w:rPr>
          <w:rFonts w:ascii="Times New Roman" w:hAnsi="Times New Roman" w:cs="Times New Roman"/>
          <w:sz w:val="24"/>
          <w:szCs w:val="24"/>
        </w:rPr>
        <w:t>lõike</w:t>
      </w:r>
      <w:r w:rsidR="008D253C">
        <w:rPr>
          <w:rFonts w:ascii="Times New Roman" w:hAnsi="Times New Roman" w:cs="Times New Roman"/>
          <w:sz w:val="24"/>
          <w:szCs w:val="24"/>
        </w:rPr>
        <w:t xml:space="preserve"> 1 kohaselt </w:t>
      </w:r>
      <w:r>
        <w:rPr>
          <w:rFonts w:ascii="Times New Roman" w:hAnsi="Times New Roman" w:cs="Times New Roman"/>
          <w:sz w:val="24"/>
          <w:szCs w:val="24"/>
        </w:rPr>
        <w:t>kehtestab</w:t>
      </w:r>
      <w:r w:rsidR="008D253C">
        <w:rPr>
          <w:rFonts w:ascii="Times New Roman" w:hAnsi="Times New Roman" w:cs="Times New Roman"/>
          <w:sz w:val="24"/>
          <w:szCs w:val="24"/>
        </w:rPr>
        <w:t xml:space="preserve"> kohalik</w:t>
      </w:r>
      <w:r>
        <w:rPr>
          <w:rFonts w:ascii="Times New Roman" w:hAnsi="Times New Roman" w:cs="Times New Roman"/>
          <w:sz w:val="24"/>
          <w:szCs w:val="24"/>
        </w:rPr>
        <w:t>u</w:t>
      </w:r>
      <w:r w:rsidR="008D253C">
        <w:rPr>
          <w:rFonts w:ascii="Times New Roman" w:hAnsi="Times New Roman" w:cs="Times New Roman"/>
          <w:sz w:val="24"/>
          <w:szCs w:val="24"/>
        </w:rPr>
        <w:t xml:space="preserve"> omavalitsus</w:t>
      </w:r>
      <w:r>
        <w:rPr>
          <w:rFonts w:ascii="Times New Roman" w:hAnsi="Times New Roman" w:cs="Times New Roman"/>
          <w:sz w:val="24"/>
          <w:szCs w:val="24"/>
        </w:rPr>
        <w:t>e volikogu</w:t>
      </w:r>
      <w:r w:rsidR="008D253C">
        <w:rPr>
          <w:rFonts w:ascii="Times New Roman" w:hAnsi="Times New Roman" w:cs="Times New Roman"/>
          <w:sz w:val="24"/>
          <w:szCs w:val="24"/>
        </w:rPr>
        <w:t xml:space="preserve"> </w:t>
      </w:r>
      <w:r w:rsidR="00C32D40">
        <w:rPr>
          <w:rFonts w:ascii="Times New Roman" w:hAnsi="Times New Roman" w:cs="Times New Roman"/>
          <w:sz w:val="24"/>
          <w:szCs w:val="24"/>
        </w:rPr>
        <w:t xml:space="preserve">hiljemalt </w:t>
      </w:r>
      <w:r w:rsidR="008D253C">
        <w:rPr>
          <w:rFonts w:ascii="Times New Roman" w:hAnsi="Times New Roman" w:cs="Times New Roman"/>
          <w:sz w:val="24"/>
          <w:szCs w:val="24"/>
        </w:rPr>
        <w:t xml:space="preserve">maksustamisaastale eelneva aasta 1. </w:t>
      </w:r>
      <w:r w:rsidR="0099685A">
        <w:rPr>
          <w:rFonts w:ascii="Times New Roman" w:hAnsi="Times New Roman" w:cs="Times New Roman"/>
          <w:sz w:val="24"/>
          <w:szCs w:val="24"/>
        </w:rPr>
        <w:t>oktoobriks</w:t>
      </w:r>
      <w:r w:rsidR="008D253C">
        <w:rPr>
          <w:rFonts w:ascii="Times New Roman" w:hAnsi="Times New Roman" w:cs="Times New Roman"/>
          <w:sz w:val="24"/>
          <w:szCs w:val="24"/>
        </w:rPr>
        <w:t xml:space="preserve"> igale järgmisele maa sihtotstarbegrupile maamaksumäära:</w:t>
      </w:r>
    </w:p>
    <w:p w14:paraId="54AD8319" w14:textId="4FBE4BAB" w:rsidR="003F1D41" w:rsidRPr="008D253C" w:rsidRDefault="003F1D41" w:rsidP="003F1D41">
      <w:pPr>
        <w:pStyle w:val="pealkiri"/>
        <w:spacing w:before="0"/>
        <w:rPr>
          <w:b w:val="0"/>
          <w:bCs/>
        </w:rPr>
      </w:pPr>
      <w:r w:rsidRPr="008D253C">
        <w:rPr>
          <w:b w:val="0"/>
          <w:bCs/>
        </w:rPr>
        <w:t>1) elamumaale ja maatulundusmaa õuemaa kõlvikule 0,1–</w:t>
      </w:r>
      <w:r w:rsidR="0099685A">
        <w:rPr>
          <w:b w:val="0"/>
          <w:bCs/>
        </w:rPr>
        <w:t>1,0</w:t>
      </w:r>
      <w:r w:rsidRPr="008D253C">
        <w:rPr>
          <w:b w:val="0"/>
          <w:bCs/>
        </w:rPr>
        <w:t xml:space="preserve"> protsenti maa maksustamishinnast aastas;</w:t>
      </w:r>
    </w:p>
    <w:p w14:paraId="1F8B3924" w14:textId="77777777" w:rsidR="003F1D41" w:rsidRPr="008D253C" w:rsidRDefault="003F1D41" w:rsidP="003F1D41">
      <w:pPr>
        <w:pStyle w:val="pealkiri"/>
        <w:spacing w:before="0"/>
        <w:rPr>
          <w:b w:val="0"/>
          <w:bCs/>
        </w:rPr>
      </w:pPr>
      <w:r w:rsidRPr="008D253C">
        <w:rPr>
          <w:b w:val="0"/>
          <w:bCs/>
        </w:rPr>
        <w:t>2) punktis 1 nimetamata maatulundusmaale 0,1–0,5 protsenti maa maksustamishinnast aastas;</w:t>
      </w:r>
    </w:p>
    <w:p w14:paraId="3B1BD280" w14:textId="3FCF25AC" w:rsidR="003F1D41" w:rsidRDefault="003F1D41" w:rsidP="003F1D41">
      <w:pPr>
        <w:pStyle w:val="pealkiri"/>
        <w:spacing w:before="0"/>
        <w:rPr>
          <w:b w:val="0"/>
          <w:bCs/>
        </w:rPr>
      </w:pPr>
      <w:r w:rsidRPr="008D253C">
        <w:rPr>
          <w:b w:val="0"/>
          <w:bCs/>
        </w:rPr>
        <w:t>3) punktides 1 ja 2 nimetamata sihtotstarbega maale 0,1–</w:t>
      </w:r>
      <w:r w:rsidR="0099685A">
        <w:rPr>
          <w:b w:val="0"/>
          <w:bCs/>
        </w:rPr>
        <w:t>2</w:t>
      </w:r>
      <w:r w:rsidRPr="008D253C">
        <w:rPr>
          <w:b w:val="0"/>
          <w:bCs/>
        </w:rPr>
        <w:t>,0 protsenti maa maksustamishinnast aastas.</w:t>
      </w:r>
    </w:p>
    <w:p w14:paraId="356749B9" w14:textId="34ED1B18" w:rsidR="008D253C" w:rsidRDefault="002D525E" w:rsidP="003F1D41">
      <w:pPr>
        <w:pStyle w:val="pealkiri"/>
        <w:spacing w:before="0"/>
        <w:rPr>
          <w:b w:val="0"/>
          <w:bCs/>
        </w:rPr>
      </w:pPr>
      <w:r>
        <w:rPr>
          <w:b w:val="0"/>
          <w:bCs/>
        </w:rPr>
        <w:t xml:space="preserve">Ning </w:t>
      </w:r>
      <w:r w:rsidR="00534D92">
        <w:rPr>
          <w:b w:val="0"/>
          <w:bCs/>
        </w:rPr>
        <w:t>m</w:t>
      </w:r>
      <w:r w:rsidR="00534D92" w:rsidRPr="00534D92">
        <w:rPr>
          <w:b w:val="0"/>
          <w:bCs/>
        </w:rPr>
        <w:t>aamaksu seaduse § 5</w:t>
      </w:r>
      <w:r w:rsidR="00534D92">
        <w:t xml:space="preserve"> </w:t>
      </w:r>
      <w:r>
        <w:rPr>
          <w:b w:val="0"/>
          <w:bCs/>
        </w:rPr>
        <w:t xml:space="preserve">lõike 3 kohaselt peab kohalik omavalitsus maamaksu määrad sisestama maamaksu infosüsteemi maksustamisaastale eelneva aasta </w:t>
      </w:r>
      <w:r w:rsidR="007C44C4">
        <w:rPr>
          <w:b w:val="0"/>
          <w:bCs/>
        </w:rPr>
        <w:t>2</w:t>
      </w:r>
      <w:r>
        <w:rPr>
          <w:b w:val="0"/>
          <w:bCs/>
        </w:rPr>
        <w:t xml:space="preserve">. </w:t>
      </w:r>
      <w:r w:rsidR="0099685A">
        <w:rPr>
          <w:b w:val="0"/>
          <w:bCs/>
        </w:rPr>
        <w:t>oktoobri</w:t>
      </w:r>
      <w:r>
        <w:rPr>
          <w:b w:val="0"/>
          <w:bCs/>
        </w:rPr>
        <w:t>ks.</w:t>
      </w:r>
    </w:p>
    <w:p w14:paraId="4B1E1EBE" w14:textId="77777777" w:rsidR="002D525E" w:rsidRDefault="002D525E" w:rsidP="003F1D41">
      <w:pPr>
        <w:pStyle w:val="pealkiri"/>
        <w:spacing w:before="0"/>
        <w:rPr>
          <w:b w:val="0"/>
          <w:bCs/>
        </w:rPr>
      </w:pPr>
    </w:p>
    <w:p w14:paraId="4BC42B19" w14:textId="0172B21A" w:rsidR="00A64859" w:rsidRPr="00F40969" w:rsidRDefault="00A64859" w:rsidP="00A64859">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Cs/>
          <w:sz w:val="24"/>
          <w:szCs w:val="24"/>
          <w:lang w:eastAsia="et-EE"/>
        </w:rPr>
        <w:t>Antud m</w:t>
      </w:r>
      <w:r w:rsidRPr="00F40969">
        <w:rPr>
          <w:rFonts w:ascii="Times New Roman" w:eastAsia="Times New Roman" w:hAnsi="Times New Roman" w:cs="Times New Roman"/>
          <w:bCs/>
          <w:sz w:val="24"/>
          <w:szCs w:val="24"/>
          <w:lang w:eastAsia="et-EE"/>
        </w:rPr>
        <w:t>ääruse eelnõu § 1</w:t>
      </w:r>
      <w:r w:rsidRPr="00F40969">
        <w:rPr>
          <w:rFonts w:ascii="Times New Roman" w:eastAsia="Times New Roman" w:hAnsi="Times New Roman" w:cs="Times New Roman"/>
          <w:b/>
          <w:bCs/>
          <w:sz w:val="24"/>
          <w:szCs w:val="24"/>
          <w:lang w:eastAsia="et-EE"/>
        </w:rPr>
        <w:t> </w:t>
      </w:r>
      <w:r w:rsidRPr="00F40969">
        <w:rPr>
          <w:rFonts w:ascii="Times New Roman" w:eastAsia="Times New Roman" w:hAnsi="Times New Roman" w:cs="Times New Roman"/>
          <w:sz w:val="24"/>
          <w:szCs w:val="24"/>
          <w:lang w:eastAsia="et-EE"/>
        </w:rPr>
        <w:t>kohaselt kehtestatakse alates 1. jaanuarist 202</w:t>
      </w:r>
      <w:r w:rsidR="00617624">
        <w:rPr>
          <w:rFonts w:ascii="Times New Roman" w:eastAsia="Times New Roman" w:hAnsi="Times New Roman" w:cs="Times New Roman"/>
          <w:sz w:val="24"/>
          <w:szCs w:val="24"/>
          <w:lang w:eastAsia="et-EE"/>
        </w:rPr>
        <w:t>6</w:t>
      </w:r>
      <w:r w:rsidRPr="00F40969">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Jõelähtme valla territooriumil </w:t>
      </w:r>
      <w:r w:rsidRPr="00F40969">
        <w:rPr>
          <w:rFonts w:ascii="Times New Roman" w:eastAsia="Times New Roman" w:hAnsi="Times New Roman" w:cs="Times New Roman"/>
          <w:sz w:val="24"/>
          <w:szCs w:val="24"/>
          <w:lang w:eastAsia="et-EE"/>
        </w:rPr>
        <w:t>maamaksumäär vastavalt maa sihtotstarbele järgmiselt:</w:t>
      </w:r>
    </w:p>
    <w:p w14:paraId="3FB646C2" w14:textId="681D197A" w:rsidR="00A64859" w:rsidRPr="00F40969" w:rsidRDefault="00A64859" w:rsidP="00A64859">
      <w:pPr>
        <w:shd w:val="clear" w:color="auto" w:fill="FFFFFF"/>
        <w:spacing w:after="0" w:line="240" w:lineRule="auto"/>
        <w:jc w:val="both"/>
        <w:rPr>
          <w:rFonts w:ascii="Times New Roman" w:eastAsia="Times New Roman" w:hAnsi="Times New Roman" w:cs="Times New Roman"/>
          <w:sz w:val="24"/>
          <w:szCs w:val="24"/>
          <w:lang w:eastAsia="et-EE"/>
        </w:rPr>
      </w:pPr>
      <w:r w:rsidRPr="00F40969">
        <w:rPr>
          <w:rFonts w:ascii="Times New Roman" w:eastAsia="Times New Roman" w:hAnsi="Times New Roman" w:cs="Times New Roman"/>
          <w:sz w:val="24"/>
          <w:szCs w:val="24"/>
          <w:lang w:eastAsia="et-EE"/>
        </w:rPr>
        <w:t xml:space="preserve">1) elamumaa ja maatulundusmaa õuemaa kõlviku puhul </w:t>
      </w:r>
      <w:r w:rsidR="0099685A">
        <w:rPr>
          <w:rFonts w:ascii="Times New Roman" w:eastAsia="Times New Roman" w:hAnsi="Times New Roman" w:cs="Times New Roman"/>
          <w:sz w:val="24"/>
          <w:szCs w:val="24"/>
          <w:lang w:eastAsia="et-EE"/>
        </w:rPr>
        <w:t>1,0 protsenti</w:t>
      </w:r>
      <w:r w:rsidRPr="00F40969">
        <w:rPr>
          <w:rFonts w:ascii="Times New Roman" w:eastAsia="Times New Roman" w:hAnsi="Times New Roman" w:cs="Times New Roman"/>
          <w:sz w:val="24"/>
          <w:szCs w:val="24"/>
          <w:lang w:eastAsia="et-EE"/>
        </w:rPr>
        <w:t xml:space="preserve"> maa maksustamishinnast aastas;</w:t>
      </w:r>
    </w:p>
    <w:p w14:paraId="4EC550CD" w14:textId="039DC9B8" w:rsidR="00A64859" w:rsidRPr="00F40969" w:rsidRDefault="00A64859" w:rsidP="00A64859">
      <w:pPr>
        <w:shd w:val="clear" w:color="auto" w:fill="FFFFFF"/>
        <w:spacing w:after="0" w:line="240" w:lineRule="auto"/>
        <w:jc w:val="both"/>
        <w:rPr>
          <w:rFonts w:ascii="Times New Roman" w:eastAsia="Times New Roman" w:hAnsi="Times New Roman" w:cs="Times New Roman"/>
          <w:sz w:val="24"/>
          <w:szCs w:val="24"/>
          <w:lang w:eastAsia="et-EE"/>
        </w:rPr>
      </w:pPr>
      <w:r w:rsidRPr="00F40969">
        <w:rPr>
          <w:rFonts w:ascii="Times New Roman" w:eastAsia="Times New Roman" w:hAnsi="Times New Roman" w:cs="Times New Roman"/>
          <w:sz w:val="24"/>
          <w:szCs w:val="24"/>
          <w:lang w:eastAsia="et-EE"/>
        </w:rPr>
        <w:t>2) punktis 1 nimetamata maatulundusmaa puhul 0,5</w:t>
      </w:r>
      <w:r w:rsidR="0099685A">
        <w:rPr>
          <w:rFonts w:ascii="Times New Roman" w:eastAsia="Times New Roman" w:hAnsi="Times New Roman" w:cs="Times New Roman"/>
          <w:sz w:val="24"/>
          <w:szCs w:val="24"/>
          <w:lang w:eastAsia="et-EE"/>
        </w:rPr>
        <w:t xml:space="preserve"> protsenti</w:t>
      </w:r>
      <w:r w:rsidRPr="00F40969">
        <w:rPr>
          <w:rFonts w:ascii="Times New Roman" w:eastAsia="Times New Roman" w:hAnsi="Times New Roman" w:cs="Times New Roman"/>
          <w:sz w:val="24"/>
          <w:szCs w:val="24"/>
          <w:lang w:eastAsia="et-EE"/>
        </w:rPr>
        <w:t xml:space="preserve"> maa maksustamishinnast aastas;</w:t>
      </w:r>
    </w:p>
    <w:p w14:paraId="02B99787" w14:textId="0C61840F" w:rsidR="00A64859" w:rsidRPr="005133C8" w:rsidRDefault="00A64859" w:rsidP="00A64859">
      <w:pPr>
        <w:shd w:val="clear" w:color="auto" w:fill="FFFFFF"/>
        <w:spacing w:after="0" w:line="240" w:lineRule="auto"/>
        <w:jc w:val="both"/>
        <w:rPr>
          <w:rFonts w:ascii="Times New Roman" w:eastAsia="Times New Roman" w:hAnsi="Times New Roman" w:cs="Times New Roman"/>
          <w:sz w:val="24"/>
          <w:szCs w:val="24"/>
          <w:lang w:eastAsia="et-EE"/>
        </w:rPr>
      </w:pPr>
      <w:r w:rsidRPr="00F40969">
        <w:rPr>
          <w:rFonts w:ascii="Times New Roman" w:eastAsia="Times New Roman" w:hAnsi="Times New Roman" w:cs="Times New Roman"/>
          <w:sz w:val="24"/>
          <w:szCs w:val="24"/>
          <w:lang w:eastAsia="et-EE"/>
        </w:rPr>
        <w:t xml:space="preserve">3) punktides 1 ja 2 nimetamata sihtotstarbega maa puhul </w:t>
      </w:r>
      <w:r w:rsidR="0099685A">
        <w:rPr>
          <w:rFonts w:ascii="Times New Roman" w:eastAsia="Times New Roman" w:hAnsi="Times New Roman" w:cs="Times New Roman"/>
          <w:sz w:val="24"/>
          <w:szCs w:val="24"/>
          <w:lang w:eastAsia="et-EE"/>
        </w:rPr>
        <w:t>2,0 protsenti</w:t>
      </w:r>
      <w:r w:rsidRPr="00F40969">
        <w:rPr>
          <w:rFonts w:ascii="Times New Roman" w:eastAsia="Times New Roman" w:hAnsi="Times New Roman" w:cs="Times New Roman"/>
          <w:sz w:val="24"/>
          <w:szCs w:val="24"/>
          <w:lang w:eastAsia="et-EE"/>
        </w:rPr>
        <w:t xml:space="preserve"> maa maksustamishinnast aastas.</w:t>
      </w:r>
    </w:p>
    <w:p w14:paraId="1151A7A7" w14:textId="77777777" w:rsidR="00A64859" w:rsidRDefault="00A64859" w:rsidP="008D253C">
      <w:pPr>
        <w:pStyle w:val="Normaallaadveeb"/>
        <w:spacing w:before="0" w:beforeAutospacing="0" w:after="0" w:afterAutospacing="0"/>
        <w:jc w:val="both"/>
        <w:rPr>
          <w:b/>
        </w:rPr>
      </w:pPr>
    </w:p>
    <w:p w14:paraId="2D31C93C" w14:textId="77777777" w:rsidR="00F3401D" w:rsidRDefault="006312FD" w:rsidP="008D253C">
      <w:pPr>
        <w:pStyle w:val="Normaallaadveeb"/>
        <w:spacing w:before="0" w:beforeAutospacing="0" w:after="0" w:afterAutospacing="0"/>
        <w:jc w:val="both"/>
        <w:rPr>
          <w:bCs/>
        </w:rPr>
      </w:pPr>
      <w:r w:rsidRPr="006312FD">
        <w:rPr>
          <w:bCs/>
        </w:rPr>
        <w:t xml:space="preserve">Maamaksuseaduse </w:t>
      </w:r>
      <w:r>
        <w:rPr>
          <w:bCs/>
        </w:rPr>
        <w:t>§ 8</w:t>
      </w:r>
      <w:r w:rsidRPr="006312FD">
        <w:rPr>
          <w:bCs/>
          <w:vertAlign w:val="superscript"/>
        </w:rPr>
        <w:t>1</w:t>
      </w:r>
      <w:r>
        <w:rPr>
          <w:bCs/>
          <w:vertAlign w:val="superscript"/>
        </w:rPr>
        <w:t xml:space="preserve"> </w:t>
      </w:r>
      <w:r>
        <w:rPr>
          <w:bCs/>
        </w:rPr>
        <w:t xml:space="preserve">kohaselt kehtestab kohaliku omavalitsuse üksuse volikogu </w:t>
      </w:r>
      <w:r w:rsidRPr="006312FD">
        <w:rPr>
          <w:bCs/>
        </w:rPr>
        <w:t>maamaksu aastase suurenemise maksimaalse piirmäära vahemikus 10−100 protsenti hiljemalt maksustamisperioodile eelneva aasta 1. oktoobriks</w:t>
      </w:r>
      <w:r>
        <w:rPr>
          <w:bCs/>
        </w:rPr>
        <w:t xml:space="preserve">. </w:t>
      </w:r>
      <w:r w:rsidR="00F3401D">
        <w:rPr>
          <w:bCs/>
        </w:rPr>
        <w:t xml:space="preserve">2025. aastal on maamaksu tõusu piirmääraks maamaksuseaduses sätestatud 50 protsenti. </w:t>
      </w:r>
    </w:p>
    <w:p w14:paraId="63AE1411" w14:textId="77777777" w:rsidR="00F3401D" w:rsidRDefault="00F3401D" w:rsidP="008D253C">
      <w:pPr>
        <w:pStyle w:val="Normaallaadveeb"/>
        <w:spacing w:before="0" w:beforeAutospacing="0" w:after="0" w:afterAutospacing="0"/>
        <w:jc w:val="both"/>
        <w:rPr>
          <w:bCs/>
        </w:rPr>
      </w:pPr>
    </w:p>
    <w:p w14:paraId="5C6B3E8B" w14:textId="715B619C" w:rsidR="006312FD" w:rsidRDefault="00F3401D" w:rsidP="008D253C">
      <w:pPr>
        <w:pStyle w:val="Normaallaadveeb"/>
        <w:spacing w:before="0" w:beforeAutospacing="0" w:after="0" w:afterAutospacing="0"/>
        <w:jc w:val="both"/>
        <w:rPr>
          <w:bCs/>
        </w:rPr>
      </w:pPr>
      <w:r>
        <w:rPr>
          <w:bCs/>
        </w:rPr>
        <w:t>Eelnõu § 2 kohaselt kehtestatakse 2026. aastast maamaksu järsu tõusu vältimiseks 35-protsendiline maamaksu tõusu piirmäär.</w:t>
      </w:r>
      <w:r w:rsidR="00D963E4">
        <w:rPr>
          <w:bCs/>
        </w:rPr>
        <w:t xml:space="preserve"> 35-protsendiline piirmäär </w:t>
      </w:r>
      <w:r w:rsidR="009B7A68">
        <w:rPr>
          <w:bCs/>
        </w:rPr>
        <w:t xml:space="preserve">on optimaalne, kuna see </w:t>
      </w:r>
      <w:r w:rsidR="00D963E4">
        <w:rPr>
          <w:bCs/>
        </w:rPr>
        <w:t>aitab kaasa valla eelarve mõis</w:t>
      </w:r>
      <w:r w:rsidR="00485495">
        <w:rPr>
          <w:bCs/>
        </w:rPr>
        <w:t>t</w:t>
      </w:r>
      <w:r w:rsidR="00D963E4">
        <w:rPr>
          <w:bCs/>
        </w:rPr>
        <w:t>likule kasvule, kuid ei tekita liiga järsku ma</w:t>
      </w:r>
      <w:r w:rsidR="00F42AE1">
        <w:rPr>
          <w:bCs/>
        </w:rPr>
        <w:t xml:space="preserve">ksukoormuse tõusu Jõelähtme valla </w:t>
      </w:r>
      <w:r w:rsidR="00CC20E2">
        <w:rPr>
          <w:bCs/>
        </w:rPr>
        <w:t>maaomanikele</w:t>
      </w:r>
      <w:r w:rsidR="00F42AE1">
        <w:rPr>
          <w:bCs/>
        </w:rPr>
        <w:t>.</w:t>
      </w:r>
    </w:p>
    <w:p w14:paraId="47C91ED8" w14:textId="77777777" w:rsidR="00F42AE1" w:rsidRDefault="00F42AE1" w:rsidP="008D253C">
      <w:pPr>
        <w:pStyle w:val="Normaallaadveeb"/>
        <w:spacing w:before="0" w:beforeAutospacing="0" w:after="0" w:afterAutospacing="0"/>
        <w:jc w:val="both"/>
        <w:rPr>
          <w:bCs/>
        </w:rPr>
      </w:pPr>
    </w:p>
    <w:p w14:paraId="6AB69070" w14:textId="589CF4A3" w:rsidR="00F42AE1" w:rsidRDefault="00F42AE1" w:rsidP="008D253C">
      <w:pPr>
        <w:pStyle w:val="Normaallaadveeb"/>
        <w:spacing w:before="0" w:beforeAutospacing="0" w:after="0" w:afterAutospacing="0"/>
        <w:jc w:val="both"/>
        <w:rPr>
          <w:bCs/>
        </w:rPr>
      </w:pPr>
      <w:r>
        <w:rPr>
          <w:bCs/>
        </w:rPr>
        <w:lastRenderedPageBreak/>
        <w:t xml:space="preserve">Maamaksuseaduse § 11 lg 1 kohaselt kehtestab kohaliku omavalitsuse üksuse volikogu </w:t>
      </w:r>
      <w:r w:rsidR="0044703E">
        <w:rPr>
          <w:bCs/>
        </w:rPr>
        <w:t>kodualuse maa maksusoodustuse kuni 1000 eurot</w:t>
      </w:r>
      <w:r w:rsidR="00602A8F">
        <w:rPr>
          <w:bCs/>
        </w:rPr>
        <w:t xml:space="preserve"> hiljemalt maksustamisperioodile eelneva aasta 1. oktoobriks</w:t>
      </w:r>
      <w:r w:rsidR="0044703E">
        <w:rPr>
          <w:bCs/>
        </w:rPr>
        <w:t xml:space="preserve"> maamaksuseaduse § 11 lõikes 1</w:t>
      </w:r>
      <w:r w:rsidR="0044703E" w:rsidRPr="0044703E">
        <w:rPr>
          <w:bCs/>
          <w:vertAlign w:val="superscript"/>
        </w:rPr>
        <w:t>1</w:t>
      </w:r>
      <w:r w:rsidR="0044703E">
        <w:rPr>
          <w:bCs/>
          <w:vertAlign w:val="superscript"/>
        </w:rPr>
        <w:t xml:space="preserve"> </w:t>
      </w:r>
      <w:r w:rsidR="0044703E">
        <w:rPr>
          <w:bCs/>
        </w:rPr>
        <w:t xml:space="preserve">sätestatud tingimustel. </w:t>
      </w:r>
    </w:p>
    <w:p w14:paraId="07A75408" w14:textId="058B4972" w:rsidR="0044703E" w:rsidRDefault="0044703E" w:rsidP="008D253C">
      <w:pPr>
        <w:pStyle w:val="Normaallaadveeb"/>
        <w:spacing w:before="0" w:beforeAutospacing="0" w:after="0" w:afterAutospacing="0"/>
        <w:jc w:val="both"/>
        <w:rPr>
          <w:bCs/>
        </w:rPr>
      </w:pPr>
      <w:r>
        <w:rPr>
          <w:bCs/>
        </w:rPr>
        <w:t>Kui 2025. aastal kehtib koduomanikele pindalapõhine koduomaniku soodustus, siis 2026. aastast asendub see summapõhise koduomaniku soodustusega.</w:t>
      </w:r>
      <w:r w:rsidR="00602A8F">
        <w:rPr>
          <w:bCs/>
        </w:rPr>
        <w:t xml:space="preserve"> Soodustuse võib kehtestada vahemikus 0-1000 eurot.</w:t>
      </w:r>
    </w:p>
    <w:p w14:paraId="6E4C73C9" w14:textId="77777777" w:rsidR="0044703E" w:rsidRDefault="0044703E" w:rsidP="008D253C">
      <w:pPr>
        <w:pStyle w:val="Normaallaadveeb"/>
        <w:spacing w:before="0" w:beforeAutospacing="0" w:after="0" w:afterAutospacing="0"/>
        <w:jc w:val="both"/>
        <w:rPr>
          <w:bCs/>
        </w:rPr>
      </w:pPr>
    </w:p>
    <w:p w14:paraId="377DB382" w14:textId="47B67A2D" w:rsidR="0044703E" w:rsidRPr="0044703E" w:rsidRDefault="0044703E" w:rsidP="008D253C">
      <w:pPr>
        <w:pStyle w:val="Normaallaadveeb"/>
        <w:spacing w:before="0" w:beforeAutospacing="0" w:after="0" w:afterAutospacing="0"/>
        <w:jc w:val="both"/>
        <w:rPr>
          <w:bCs/>
        </w:rPr>
      </w:pPr>
      <w:r>
        <w:rPr>
          <w:bCs/>
        </w:rPr>
        <w:t xml:space="preserve">Eelnõu § 3 kohaselt kehtestatakse Jõelähtme vallas kodualuse maa maksusoodustus 1000 eurot. Kodualuse maa maksusoodustus 1000 eurot on põhjendatud, kuna see </w:t>
      </w:r>
      <w:r w:rsidR="00602A8F">
        <w:rPr>
          <w:bCs/>
        </w:rPr>
        <w:t>vähendab</w:t>
      </w:r>
      <w:r>
        <w:rPr>
          <w:bCs/>
        </w:rPr>
        <w:t xml:space="preserve"> Jõelähtme valla elanike maksukoormust</w:t>
      </w:r>
      <w:r w:rsidR="00A45C24">
        <w:rPr>
          <w:bCs/>
        </w:rPr>
        <w:t xml:space="preserve"> ning elanikele kätte jäävad vahendid võimaldavad neid kasutada kodu- ja elukeskkonna parendamiseks, mis toetab valla arengu eesmärkide ellu viimist.</w:t>
      </w:r>
    </w:p>
    <w:p w14:paraId="3373F5DD" w14:textId="77777777" w:rsidR="006312FD" w:rsidRDefault="006312FD" w:rsidP="008D253C">
      <w:pPr>
        <w:pStyle w:val="Normaallaadveeb"/>
        <w:spacing w:before="0" w:beforeAutospacing="0" w:after="0" w:afterAutospacing="0"/>
        <w:jc w:val="both"/>
        <w:rPr>
          <w:bCs/>
        </w:rPr>
      </w:pPr>
    </w:p>
    <w:p w14:paraId="2014EDA9" w14:textId="004E7425" w:rsidR="00A64859" w:rsidRPr="002758C1" w:rsidRDefault="00602A8F" w:rsidP="00A64859">
      <w:pPr>
        <w:spacing w:after="0" w:line="240" w:lineRule="auto"/>
        <w:jc w:val="both"/>
        <w:rPr>
          <w:rFonts w:ascii="Times New Roman" w:hAnsi="Times New Roman" w:cs="Times New Roman"/>
          <w:sz w:val="24"/>
          <w:szCs w:val="24"/>
        </w:rPr>
      </w:pPr>
      <w:r w:rsidRPr="002758C1">
        <w:rPr>
          <w:rFonts w:ascii="Times New Roman" w:hAnsi="Times New Roman" w:cs="Times New Roman"/>
          <w:sz w:val="24"/>
          <w:szCs w:val="24"/>
        </w:rPr>
        <w:t xml:space="preserve">Maamaksuseaduse § 11 lg 6 kohaselt ning </w:t>
      </w:r>
      <w:r w:rsidR="00A64859" w:rsidRPr="002758C1">
        <w:rPr>
          <w:rFonts w:ascii="Times New Roman" w:hAnsi="Times New Roman" w:cs="Times New Roman"/>
          <w:sz w:val="24"/>
          <w:szCs w:val="24"/>
        </w:rPr>
        <w:t>Jõelähtme Vallavolikogu 17.11.2016 määruse nr 93 „Maamaksu täiendava maksuvabastuse rakendamise kord“ alusel vabastatakse täiendavalt maamaksust represseeritu ja represseerituga võrdsustatud isik okupatsioonirežiimide poolt represseeritud isiku seaduse mõistes tema kasutuses oleva elamumaa või maatulundusmaa õuemaa kõlviku osas</w:t>
      </w:r>
      <w:r w:rsidR="00C32D40" w:rsidRPr="002758C1">
        <w:rPr>
          <w:rFonts w:ascii="Times New Roman" w:hAnsi="Times New Roman" w:cs="Times New Roman"/>
          <w:sz w:val="24"/>
          <w:szCs w:val="24"/>
        </w:rPr>
        <w:t>.</w:t>
      </w:r>
    </w:p>
    <w:p w14:paraId="31EAC614" w14:textId="77777777" w:rsidR="00A64859" w:rsidRPr="002758C1" w:rsidRDefault="00A64859" w:rsidP="00A64859">
      <w:pPr>
        <w:spacing w:after="0" w:line="240" w:lineRule="auto"/>
        <w:jc w:val="both"/>
        <w:rPr>
          <w:rFonts w:ascii="Times New Roman" w:hAnsi="Times New Roman" w:cs="Times New Roman"/>
          <w:sz w:val="24"/>
          <w:szCs w:val="24"/>
        </w:rPr>
      </w:pPr>
    </w:p>
    <w:p w14:paraId="01AE7016" w14:textId="5B2742A9" w:rsidR="00A64859" w:rsidRPr="002758C1" w:rsidRDefault="002758C1" w:rsidP="00A6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A64859" w:rsidRPr="002758C1">
        <w:rPr>
          <w:rFonts w:ascii="Times New Roman" w:hAnsi="Times New Roman" w:cs="Times New Roman"/>
          <w:sz w:val="24"/>
          <w:szCs w:val="24"/>
        </w:rPr>
        <w:t>elnõu §</w:t>
      </w:r>
      <w:r w:rsidR="00C32D40" w:rsidRPr="002758C1">
        <w:rPr>
          <w:rFonts w:ascii="Times New Roman" w:hAnsi="Times New Roman" w:cs="Times New Roman"/>
          <w:sz w:val="24"/>
          <w:szCs w:val="24"/>
        </w:rPr>
        <w:t xml:space="preserve"> </w:t>
      </w:r>
      <w:r>
        <w:rPr>
          <w:rFonts w:ascii="Times New Roman" w:hAnsi="Times New Roman" w:cs="Times New Roman"/>
          <w:sz w:val="24"/>
          <w:szCs w:val="24"/>
        </w:rPr>
        <w:t>4</w:t>
      </w:r>
      <w:r w:rsidR="00A64859" w:rsidRPr="002758C1">
        <w:rPr>
          <w:rFonts w:ascii="Times New Roman" w:hAnsi="Times New Roman" w:cs="Times New Roman"/>
          <w:sz w:val="24"/>
          <w:szCs w:val="24"/>
        </w:rPr>
        <w:t xml:space="preserve"> kohaselt vabastatakse </w:t>
      </w:r>
      <w:r>
        <w:rPr>
          <w:rFonts w:ascii="Times New Roman" w:hAnsi="Times New Roman" w:cs="Times New Roman"/>
          <w:sz w:val="24"/>
          <w:szCs w:val="24"/>
        </w:rPr>
        <w:t xml:space="preserve">Jõelähtme vallas </w:t>
      </w:r>
      <w:r w:rsidR="00A64859" w:rsidRPr="002758C1">
        <w:rPr>
          <w:rFonts w:ascii="Times New Roman" w:hAnsi="Times New Roman" w:cs="Times New Roman"/>
          <w:sz w:val="24"/>
          <w:szCs w:val="24"/>
        </w:rPr>
        <w:t xml:space="preserve">täiendavalt maamaksust represseeritu ja represseerituga võrdsustatud isik okupatsioonirežiimide poolt represseeritud isiku seaduse mõistes </w:t>
      </w:r>
      <w:r w:rsidRPr="002758C1">
        <w:rPr>
          <w:rFonts w:ascii="Times New Roman" w:hAnsi="Times New Roman" w:cs="Times New Roman"/>
          <w:sz w:val="24"/>
          <w:szCs w:val="24"/>
        </w:rPr>
        <w:t>maamaksuseaduse §11 lg 1</w:t>
      </w:r>
      <w:r w:rsidRPr="002758C1">
        <w:rPr>
          <w:rFonts w:ascii="Times New Roman" w:hAnsi="Times New Roman" w:cs="Times New Roman"/>
          <w:sz w:val="24"/>
          <w:szCs w:val="24"/>
          <w:vertAlign w:val="superscript"/>
        </w:rPr>
        <w:t>1</w:t>
      </w:r>
      <w:r w:rsidRPr="002758C1">
        <w:rPr>
          <w:rFonts w:ascii="Times New Roman" w:hAnsi="Times New Roman" w:cs="Times New Roman"/>
          <w:sz w:val="24"/>
          <w:szCs w:val="24"/>
        </w:rPr>
        <w:t xml:space="preserve"> nimetatud maa osas.</w:t>
      </w:r>
    </w:p>
    <w:p w14:paraId="22F6915D" w14:textId="77777777" w:rsidR="00300208" w:rsidRDefault="00300208" w:rsidP="00A64859">
      <w:pPr>
        <w:spacing w:after="0" w:line="240" w:lineRule="auto"/>
        <w:jc w:val="both"/>
        <w:rPr>
          <w:rFonts w:ascii="Times New Roman" w:hAnsi="Times New Roman" w:cs="Times New Roman"/>
          <w:color w:val="FF0000"/>
          <w:sz w:val="24"/>
          <w:szCs w:val="24"/>
        </w:rPr>
      </w:pPr>
    </w:p>
    <w:p w14:paraId="2FF79077" w14:textId="61FF536B" w:rsidR="002758C1" w:rsidRPr="002758C1" w:rsidRDefault="002758C1" w:rsidP="002758C1">
      <w:pPr>
        <w:jc w:val="both"/>
        <w:rPr>
          <w:rFonts w:ascii="Times New Roman" w:hAnsi="Times New Roman" w:cs="Times New Roman"/>
          <w:sz w:val="24"/>
          <w:szCs w:val="24"/>
        </w:rPr>
      </w:pPr>
      <w:r w:rsidRPr="002758C1">
        <w:rPr>
          <w:rFonts w:ascii="Times New Roman" w:hAnsi="Times New Roman" w:cs="Times New Roman"/>
          <w:sz w:val="24"/>
          <w:szCs w:val="24"/>
        </w:rPr>
        <w:t>Eelnõu § 5 kohaselt jõustub määrus „2026. aasta maamaksumäärade, maamaksu tõusu piirmäära, kodualuse maa maksusoodustuse kehtestamine ja maamaksu täiendava maksu</w:t>
      </w:r>
      <w:r w:rsidRPr="002758C1">
        <w:rPr>
          <w:rFonts w:ascii="Times New Roman" w:hAnsi="Times New Roman" w:cs="Times New Roman"/>
          <w:color w:val="000000"/>
          <w:sz w:val="24"/>
          <w:szCs w:val="24"/>
        </w:rPr>
        <w:t xml:space="preserve">vabastuse </w:t>
      </w:r>
      <w:r w:rsidRPr="002758C1">
        <w:rPr>
          <w:rFonts w:ascii="Times New Roman" w:hAnsi="Times New Roman" w:cs="Times New Roman"/>
          <w:sz w:val="24"/>
          <w:szCs w:val="24"/>
        </w:rPr>
        <w:t>määramine“</w:t>
      </w:r>
      <w:r>
        <w:rPr>
          <w:rFonts w:ascii="Times New Roman" w:hAnsi="Times New Roman" w:cs="Times New Roman"/>
          <w:sz w:val="24"/>
          <w:szCs w:val="24"/>
        </w:rPr>
        <w:t xml:space="preserve"> 1. jaanuaril 2026. aastal.</w:t>
      </w:r>
    </w:p>
    <w:p w14:paraId="4E22B527" w14:textId="77777777" w:rsidR="00A60E3B" w:rsidRPr="00B51680" w:rsidRDefault="00A60E3B" w:rsidP="00A64859">
      <w:pPr>
        <w:spacing w:after="0" w:line="240" w:lineRule="auto"/>
        <w:jc w:val="both"/>
        <w:rPr>
          <w:rFonts w:ascii="Times New Roman" w:hAnsi="Times New Roman" w:cs="Times New Roman"/>
          <w:sz w:val="24"/>
          <w:szCs w:val="24"/>
        </w:rPr>
      </w:pPr>
    </w:p>
    <w:p w14:paraId="1410F0BB" w14:textId="1AEDBE81" w:rsidR="00D0274A" w:rsidRPr="00D0274A" w:rsidRDefault="00D0274A" w:rsidP="00D0274A">
      <w:pPr>
        <w:pStyle w:val="Loendilik"/>
        <w:numPr>
          <w:ilvl w:val="0"/>
          <w:numId w:val="4"/>
        </w:numPr>
        <w:spacing w:after="0" w:line="240" w:lineRule="auto"/>
        <w:jc w:val="both"/>
        <w:rPr>
          <w:rFonts w:ascii="Times New Roman" w:hAnsi="Times New Roman" w:cs="Times New Roman"/>
          <w:b/>
          <w:bCs/>
          <w:sz w:val="24"/>
          <w:szCs w:val="24"/>
        </w:rPr>
      </w:pPr>
      <w:r w:rsidRPr="00D0274A">
        <w:rPr>
          <w:rFonts w:ascii="Times New Roman" w:hAnsi="Times New Roman" w:cs="Times New Roman"/>
          <w:b/>
          <w:bCs/>
          <w:sz w:val="24"/>
          <w:szCs w:val="24"/>
        </w:rPr>
        <w:t>Eelnõu mõju valla eelarvele</w:t>
      </w:r>
    </w:p>
    <w:p w14:paraId="0D879A12" w14:textId="77777777" w:rsidR="00A64859" w:rsidRDefault="00A64859" w:rsidP="008D253C">
      <w:pPr>
        <w:pStyle w:val="Normaallaadveeb"/>
        <w:spacing w:before="0" w:beforeAutospacing="0" w:after="0" w:afterAutospacing="0"/>
        <w:jc w:val="both"/>
        <w:rPr>
          <w:b/>
        </w:rPr>
      </w:pPr>
    </w:p>
    <w:p w14:paraId="163E482B" w14:textId="1426BA7C" w:rsidR="00D0274A" w:rsidRPr="00D0274A" w:rsidRDefault="00D0274A" w:rsidP="00D0274A">
      <w:pPr>
        <w:spacing w:after="0" w:line="240" w:lineRule="auto"/>
        <w:jc w:val="both"/>
        <w:rPr>
          <w:rFonts w:ascii="Times New Roman" w:hAnsi="Times New Roman" w:cs="Times New Roman"/>
          <w:sz w:val="24"/>
          <w:szCs w:val="24"/>
        </w:rPr>
      </w:pPr>
      <w:r w:rsidRPr="00D0274A">
        <w:rPr>
          <w:rFonts w:ascii="Times New Roman" w:hAnsi="Times New Roman" w:cs="Times New Roman"/>
          <w:sz w:val="24"/>
          <w:szCs w:val="24"/>
        </w:rPr>
        <w:t>202</w:t>
      </w:r>
      <w:r w:rsidR="00325079">
        <w:rPr>
          <w:rFonts w:ascii="Times New Roman" w:hAnsi="Times New Roman" w:cs="Times New Roman"/>
          <w:sz w:val="24"/>
          <w:szCs w:val="24"/>
        </w:rPr>
        <w:t>6</w:t>
      </w:r>
      <w:r w:rsidRPr="00D0274A">
        <w:rPr>
          <w:rFonts w:ascii="Times New Roman" w:hAnsi="Times New Roman" w:cs="Times New Roman"/>
          <w:sz w:val="24"/>
          <w:szCs w:val="24"/>
        </w:rPr>
        <w:t xml:space="preserve">. aasta maamaksu laekumise prognoos on </w:t>
      </w:r>
      <w:r w:rsidRPr="002758C1">
        <w:rPr>
          <w:rFonts w:ascii="Times New Roman" w:hAnsi="Times New Roman" w:cs="Times New Roman"/>
          <w:sz w:val="24"/>
          <w:szCs w:val="24"/>
        </w:rPr>
        <w:t xml:space="preserve">ca </w:t>
      </w:r>
      <w:r w:rsidR="00325079" w:rsidRPr="002758C1">
        <w:rPr>
          <w:rFonts w:ascii="Times New Roman" w:hAnsi="Times New Roman" w:cs="Times New Roman"/>
          <w:sz w:val="24"/>
          <w:szCs w:val="24"/>
        </w:rPr>
        <w:t>1</w:t>
      </w:r>
      <w:r w:rsidRPr="002758C1">
        <w:rPr>
          <w:rFonts w:ascii="Times New Roman" w:hAnsi="Times New Roman" w:cs="Times New Roman"/>
          <w:sz w:val="24"/>
          <w:szCs w:val="24"/>
        </w:rPr>
        <w:t xml:space="preserve"> </w:t>
      </w:r>
      <w:r w:rsidR="00325079" w:rsidRPr="002758C1">
        <w:rPr>
          <w:rFonts w:ascii="Times New Roman" w:hAnsi="Times New Roman" w:cs="Times New Roman"/>
          <w:sz w:val="24"/>
          <w:szCs w:val="24"/>
        </w:rPr>
        <w:t>95</w:t>
      </w:r>
      <w:r w:rsidRPr="002758C1">
        <w:rPr>
          <w:rFonts w:ascii="Times New Roman" w:hAnsi="Times New Roman" w:cs="Times New Roman"/>
          <w:sz w:val="24"/>
          <w:szCs w:val="24"/>
        </w:rPr>
        <w:t xml:space="preserve">0 000 </w:t>
      </w:r>
      <w:r w:rsidRPr="00D0274A">
        <w:rPr>
          <w:rFonts w:ascii="Times New Roman" w:hAnsi="Times New Roman" w:cs="Times New Roman"/>
          <w:sz w:val="24"/>
          <w:szCs w:val="24"/>
        </w:rPr>
        <w:t>€.</w:t>
      </w:r>
    </w:p>
    <w:p w14:paraId="0AAC567B" w14:textId="77777777" w:rsidR="001C5778" w:rsidRDefault="001C5778" w:rsidP="00725EC2">
      <w:pPr>
        <w:spacing w:after="0" w:line="240" w:lineRule="auto"/>
        <w:jc w:val="both"/>
        <w:rPr>
          <w:rFonts w:ascii="Times New Roman" w:hAnsi="Times New Roman" w:cs="Times New Roman"/>
          <w:sz w:val="24"/>
          <w:szCs w:val="24"/>
        </w:rPr>
      </w:pPr>
    </w:p>
    <w:p w14:paraId="59023934" w14:textId="77777777" w:rsidR="00D0274A" w:rsidRDefault="00D0274A" w:rsidP="00725EC2">
      <w:pPr>
        <w:spacing w:after="0" w:line="240" w:lineRule="auto"/>
        <w:jc w:val="both"/>
        <w:rPr>
          <w:rFonts w:ascii="Times New Roman" w:hAnsi="Times New Roman" w:cs="Times New Roman"/>
          <w:sz w:val="24"/>
          <w:szCs w:val="24"/>
        </w:rPr>
      </w:pPr>
    </w:p>
    <w:p w14:paraId="1D7B5695" w14:textId="77777777" w:rsidR="002758C1" w:rsidRDefault="002758C1" w:rsidP="00725EC2">
      <w:pPr>
        <w:spacing w:after="0" w:line="240" w:lineRule="auto"/>
        <w:jc w:val="both"/>
        <w:rPr>
          <w:rFonts w:ascii="Times New Roman" w:hAnsi="Times New Roman" w:cs="Times New Roman"/>
          <w:sz w:val="24"/>
          <w:szCs w:val="24"/>
        </w:rPr>
      </w:pPr>
    </w:p>
    <w:p w14:paraId="15A59068" w14:textId="77777777" w:rsidR="00534D92" w:rsidRDefault="006020C6" w:rsidP="00725E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Gerli </w:t>
      </w:r>
      <w:r w:rsidR="001C5778">
        <w:rPr>
          <w:rFonts w:ascii="Times New Roman" w:hAnsi="Times New Roman" w:cs="Times New Roman"/>
          <w:sz w:val="24"/>
          <w:szCs w:val="24"/>
        </w:rPr>
        <w:t>Liivoja</w:t>
      </w:r>
    </w:p>
    <w:p w14:paraId="642A85AF" w14:textId="17941DB7" w:rsidR="00F146EC" w:rsidRPr="007129F2" w:rsidRDefault="006020C6" w:rsidP="00BF3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planeerimise assisten</w:t>
      </w:r>
      <w:r w:rsidR="00534D92">
        <w:rPr>
          <w:rFonts w:ascii="Times New Roman" w:hAnsi="Times New Roman" w:cs="Times New Roman"/>
          <w:sz w:val="24"/>
          <w:szCs w:val="24"/>
        </w:rPr>
        <w:t>t</w:t>
      </w:r>
    </w:p>
    <w:sectPr w:rsidR="00F146EC" w:rsidRPr="007129F2" w:rsidSect="00866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A0C"/>
    <w:multiLevelType w:val="hybridMultilevel"/>
    <w:tmpl w:val="9DCE60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671674"/>
    <w:multiLevelType w:val="hybridMultilevel"/>
    <w:tmpl w:val="34FAB9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EFB0C5F"/>
    <w:multiLevelType w:val="hybridMultilevel"/>
    <w:tmpl w:val="BB0420CC"/>
    <w:lvl w:ilvl="0" w:tplc="1CD69A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ED30DAF"/>
    <w:multiLevelType w:val="hybridMultilevel"/>
    <w:tmpl w:val="9AC4DC20"/>
    <w:lvl w:ilvl="0" w:tplc="724C59F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843087"/>
    <w:multiLevelType w:val="hybridMultilevel"/>
    <w:tmpl w:val="B254CF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22412790">
    <w:abstractNumId w:val="4"/>
  </w:num>
  <w:num w:numId="2" w16cid:durableId="407383458">
    <w:abstractNumId w:val="0"/>
  </w:num>
  <w:num w:numId="3" w16cid:durableId="1743944377">
    <w:abstractNumId w:val="2"/>
  </w:num>
  <w:num w:numId="4" w16cid:durableId="1750273207">
    <w:abstractNumId w:val="3"/>
  </w:num>
  <w:num w:numId="5" w16cid:durableId="50898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7A"/>
    <w:rsid w:val="000453D9"/>
    <w:rsid w:val="00071F2D"/>
    <w:rsid w:val="00083B9B"/>
    <w:rsid w:val="000C09CB"/>
    <w:rsid w:val="000E2927"/>
    <w:rsid w:val="000F5259"/>
    <w:rsid w:val="000F600B"/>
    <w:rsid w:val="00121641"/>
    <w:rsid w:val="001468FC"/>
    <w:rsid w:val="001A3FED"/>
    <w:rsid w:val="001B4BD8"/>
    <w:rsid w:val="001C0E7B"/>
    <w:rsid w:val="001C5778"/>
    <w:rsid w:val="001E6412"/>
    <w:rsid w:val="001E7BC8"/>
    <w:rsid w:val="00200766"/>
    <w:rsid w:val="00206BE3"/>
    <w:rsid w:val="0021307E"/>
    <w:rsid w:val="00216598"/>
    <w:rsid w:val="00226DC9"/>
    <w:rsid w:val="002436D1"/>
    <w:rsid w:val="002758C1"/>
    <w:rsid w:val="00280F59"/>
    <w:rsid w:val="00281502"/>
    <w:rsid w:val="002B4BBF"/>
    <w:rsid w:val="002D525E"/>
    <w:rsid w:val="002F301A"/>
    <w:rsid w:val="00300208"/>
    <w:rsid w:val="00325079"/>
    <w:rsid w:val="00353CD6"/>
    <w:rsid w:val="00355DEC"/>
    <w:rsid w:val="00376F47"/>
    <w:rsid w:val="00383E41"/>
    <w:rsid w:val="00384A78"/>
    <w:rsid w:val="003F1D41"/>
    <w:rsid w:val="00400720"/>
    <w:rsid w:val="0042067B"/>
    <w:rsid w:val="00427DBD"/>
    <w:rsid w:val="00431EFE"/>
    <w:rsid w:val="0044703E"/>
    <w:rsid w:val="00450CEC"/>
    <w:rsid w:val="00460047"/>
    <w:rsid w:val="00475E7A"/>
    <w:rsid w:val="00485495"/>
    <w:rsid w:val="005005DC"/>
    <w:rsid w:val="005133C8"/>
    <w:rsid w:val="00534D92"/>
    <w:rsid w:val="00535332"/>
    <w:rsid w:val="005757A4"/>
    <w:rsid w:val="00584F47"/>
    <w:rsid w:val="005C5CF2"/>
    <w:rsid w:val="005D07C3"/>
    <w:rsid w:val="005D2025"/>
    <w:rsid w:val="005E7F61"/>
    <w:rsid w:val="006020C6"/>
    <w:rsid w:val="00602348"/>
    <w:rsid w:val="00602A8F"/>
    <w:rsid w:val="00607BBE"/>
    <w:rsid w:val="00617624"/>
    <w:rsid w:val="006312FD"/>
    <w:rsid w:val="00664489"/>
    <w:rsid w:val="00671AE7"/>
    <w:rsid w:val="006924A4"/>
    <w:rsid w:val="00693386"/>
    <w:rsid w:val="006A4015"/>
    <w:rsid w:val="006B648F"/>
    <w:rsid w:val="006E7DE0"/>
    <w:rsid w:val="007129F2"/>
    <w:rsid w:val="00720E61"/>
    <w:rsid w:val="00725EC2"/>
    <w:rsid w:val="007403CE"/>
    <w:rsid w:val="00745DCB"/>
    <w:rsid w:val="00761D52"/>
    <w:rsid w:val="00774DF7"/>
    <w:rsid w:val="007A20F4"/>
    <w:rsid w:val="007C44C4"/>
    <w:rsid w:val="00807B9F"/>
    <w:rsid w:val="00841792"/>
    <w:rsid w:val="00860992"/>
    <w:rsid w:val="00866564"/>
    <w:rsid w:val="00883597"/>
    <w:rsid w:val="008C1390"/>
    <w:rsid w:val="008D253C"/>
    <w:rsid w:val="008D5251"/>
    <w:rsid w:val="00911D0F"/>
    <w:rsid w:val="00932754"/>
    <w:rsid w:val="00934F11"/>
    <w:rsid w:val="00953218"/>
    <w:rsid w:val="0099685A"/>
    <w:rsid w:val="009A1683"/>
    <w:rsid w:val="009B7A68"/>
    <w:rsid w:val="009F2D8A"/>
    <w:rsid w:val="009F45BD"/>
    <w:rsid w:val="00A45C24"/>
    <w:rsid w:val="00A5670E"/>
    <w:rsid w:val="00A60E3B"/>
    <w:rsid w:val="00A64859"/>
    <w:rsid w:val="00AA26BE"/>
    <w:rsid w:val="00AC038F"/>
    <w:rsid w:val="00AE07CE"/>
    <w:rsid w:val="00AE7EEB"/>
    <w:rsid w:val="00AF151E"/>
    <w:rsid w:val="00B27C97"/>
    <w:rsid w:val="00B44EFE"/>
    <w:rsid w:val="00B51680"/>
    <w:rsid w:val="00B815AE"/>
    <w:rsid w:val="00B972E5"/>
    <w:rsid w:val="00BB3C91"/>
    <w:rsid w:val="00BC7A68"/>
    <w:rsid w:val="00BF30F4"/>
    <w:rsid w:val="00C02BCA"/>
    <w:rsid w:val="00C32D40"/>
    <w:rsid w:val="00C340D5"/>
    <w:rsid w:val="00C52644"/>
    <w:rsid w:val="00C80867"/>
    <w:rsid w:val="00CC1F7F"/>
    <w:rsid w:val="00CC20E2"/>
    <w:rsid w:val="00CC75C8"/>
    <w:rsid w:val="00CD79E6"/>
    <w:rsid w:val="00CE41C3"/>
    <w:rsid w:val="00D0274A"/>
    <w:rsid w:val="00D35D71"/>
    <w:rsid w:val="00D42706"/>
    <w:rsid w:val="00D963E4"/>
    <w:rsid w:val="00DB284E"/>
    <w:rsid w:val="00DC0403"/>
    <w:rsid w:val="00DC62FD"/>
    <w:rsid w:val="00DE1B1F"/>
    <w:rsid w:val="00E711B5"/>
    <w:rsid w:val="00F146EC"/>
    <w:rsid w:val="00F3401D"/>
    <w:rsid w:val="00F42AE1"/>
    <w:rsid w:val="00F5081D"/>
    <w:rsid w:val="00F93D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869A"/>
  <w15:docId w15:val="{E1E7BEE1-C8AF-49D2-A679-D543D172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6656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07B9F"/>
    <w:pPr>
      <w:ind w:left="720"/>
      <w:contextualSpacing/>
    </w:pPr>
  </w:style>
  <w:style w:type="character" w:styleId="Hperlink">
    <w:name w:val="Hyperlink"/>
    <w:uiPriority w:val="99"/>
    <w:unhideWhenUsed/>
    <w:rsid w:val="00807B9F"/>
    <w:rPr>
      <w:color w:val="0000FF"/>
      <w:u w:val="single"/>
    </w:rPr>
  </w:style>
  <w:style w:type="paragraph" w:styleId="Jutumullitekst">
    <w:name w:val="Balloon Text"/>
    <w:basedOn w:val="Normaallaad"/>
    <w:link w:val="JutumullitekstMrk"/>
    <w:uiPriority w:val="99"/>
    <w:semiHidden/>
    <w:unhideWhenUsed/>
    <w:rsid w:val="002B4BB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B4BBF"/>
    <w:rPr>
      <w:rFonts w:ascii="Segoe UI" w:hAnsi="Segoe UI" w:cs="Segoe UI"/>
      <w:sz w:val="18"/>
      <w:szCs w:val="18"/>
    </w:rPr>
  </w:style>
  <w:style w:type="paragraph" w:customStyle="1" w:styleId="pealkiri">
    <w:name w:val="§_pealkiri"/>
    <w:basedOn w:val="Normaallaad"/>
    <w:qFormat/>
    <w:rsid w:val="003F1D41"/>
    <w:pPr>
      <w:widowControl w:val="0"/>
      <w:autoSpaceDN w:val="0"/>
      <w:adjustRightInd w:val="0"/>
      <w:spacing w:before="240" w:after="0" w:line="240" w:lineRule="auto"/>
      <w:jc w:val="both"/>
    </w:pPr>
    <w:rPr>
      <w:rFonts w:ascii="Times New Roman" w:eastAsia="Times New Roman" w:hAnsi="Times New Roman" w:cs="Times New Roman"/>
      <w:b/>
      <w:sz w:val="24"/>
      <w:szCs w:val="24"/>
      <w:lang w:eastAsia="et-EE"/>
    </w:rPr>
  </w:style>
  <w:style w:type="paragraph" w:styleId="Normaallaadveeb">
    <w:name w:val="Normal (Web)"/>
    <w:basedOn w:val="Normaallaad"/>
    <w:uiPriority w:val="99"/>
    <w:rsid w:val="008D253C"/>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customStyle="1" w:styleId="fontstyle01">
    <w:name w:val="fontstyle01"/>
    <w:basedOn w:val="Liguvaikefont"/>
    <w:rsid w:val="001E6412"/>
    <w:rPr>
      <w:rFonts w:ascii="TimesNewRomanPSMT" w:hAnsi="TimesNewRomanPSMT" w:hint="default"/>
      <w:b w:val="0"/>
      <w:bCs w:val="0"/>
      <w:i w:val="0"/>
      <w:iCs w:val="0"/>
      <w:color w:val="000000"/>
      <w:sz w:val="24"/>
      <w:szCs w:val="24"/>
    </w:rPr>
  </w:style>
  <w:style w:type="character" w:styleId="Lahendamatamainimine">
    <w:name w:val="Unresolved Mention"/>
    <w:basedOn w:val="Liguvaikefont"/>
    <w:uiPriority w:val="99"/>
    <w:semiHidden/>
    <w:unhideWhenUsed/>
    <w:rsid w:val="001C5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li@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Pages>
  <Words>592</Words>
  <Characters>3439</Characters>
  <Application>Microsoft Office Word</Application>
  <DocSecurity>0</DocSecurity>
  <Lines>28</Lines>
  <Paragraphs>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Gerli</dc:creator>
  <cp:lastModifiedBy>Gerli Liivoja</cp:lastModifiedBy>
  <cp:revision>9</cp:revision>
  <cp:lastPrinted>2025-06-03T12:30:00Z</cp:lastPrinted>
  <dcterms:created xsi:type="dcterms:W3CDTF">2025-05-30T10:18:00Z</dcterms:created>
  <dcterms:modified xsi:type="dcterms:W3CDTF">2025-06-03T13:55:00Z</dcterms:modified>
</cp:coreProperties>
</file>