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6BA2D" w14:textId="77777777" w:rsidR="006A4E38" w:rsidRPr="00DB663C" w:rsidRDefault="006A4E38" w:rsidP="00AC7964">
      <w:pPr>
        <w:jc w:val="right"/>
        <w:rPr>
          <w:noProof w:val="0"/>
        </w:rPr>
      </w:pPr>
      <w:r w:rsidRPr="00DB663C">
        <w:rPr>
          <w:lang w:eastAsia="et-EE"/>
        </w:rPr>
        <w:drawing>
          <wp:anchor distT="0" distB="0" distL="114300" distR="114300" simplePos="0" relativeHeight="251667968" behindDoc="0" locked="0" layoutInCell="1" allowOverlap="1" wp14:anchorId="55C90100" wp14:editId="1B3845D4">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DB663C">
        <w:rPr>
          <w:noProof w:val="0"/>
        </w:rPr>
        <w:t>EELNÕU</w:t>
      </w:r>
    </w:p>
    <w:p w14:paraId="7A813725" w14:textId="77777777" w:rsidR="006A4E38" w:rsidRPr="00DB663C" w:rsidRDefault="006A4E38" w:rsidP="00AC7964">
      <w:pPr>
        <w:rPr>
          <w:noProof w:val="0"/>
        </w:rPr>
      </w:pPr>
    </w:p>
    <w:p w14:paraId="4A2D8EBC" w14:textId="77777777" w:rsidR="006A4E38" w:rsidRPr="00DB663C" w:rsidRDefault="006A4E38" w:rsidP="00AC7964">
      <w:pPr>
        <w:rPr>
          <w:noProof w:val="0"/>
        </w:rPr>
      </w:pPr>
    </w:p>
    <w:p w14:paraId="50C9ABB8" w14:textId="77777777" w:rsidR="006A4E38" w:rsidRPr="00DB663C" w:rsidRDefault="006A4E38" w:rsidP="00AC7964">
      <w:pPr>
        <w:rPr>
          <w:noProof w:val="0"/>
        </w:rPr>
      </w:pPr>
    </w:p>
    <w:p w14:paraId="63CDA17C" w14:textId="688C885C" w:rsidR="006A4E38" w:rsidRPr="00DB663C" w:rsidRDefault="00512F2E" w:rsidP="00AC7964">
      <w:pPr>
        <w:pStyle w:val="Pealkiri1"/>
        <w:tabs>
          <w:tab w:val="left" w:pos="5812"/>
        </w:tabs>
        <w:spacing w:before="0" w:after="0"/>
        <w:jc w:val="center"/>
        <w:rPr>
          <w:rFonts w:ascii="Algerian" w:hAnsi="Algerian"/>
          <w:b w:val="0"/>
          <w:sz w:val="36"/>
          <w:szCs w:val="36"/>
        </w:rPr>
      </w:pPr>
      <w:r>
        <w:rPr>
          <w:rFonts w:ascii="Algerian" w:hAnsi="Algerian"/>
          <w:b w:val="0"/>
          <w:sz w:val="36"/>
          <w:szCs w:val="36"/>
        </w:rPr>
        <w:t xml:space="preserve">     </w:t>
      </w:r>
      <w:r w:rsidR="006A4E38" w:rsidRPr="00DB663C">
        <w:rPr>
          <w:rFonts w:ascii="Algerian" w:hAnsi="Algerian"/>
          <w:b w:val="0"/>
          <w:sz w:val="36"/>
          <w:szCs w:val="36"/>
        </w:rPr>
        <w:t>Jõelähtme  Vallavolikogu</w:t>
      </w:r>
      <w:r w:rsidR="006A4E38" w:rsidRPr="00DB663C">
        <w:rPr>
          <w:rFonts w:ascii="Algerian" w:hAnsi="Algerian"/>
          <w:b w:val="0"/>
          <w:sz w:val="36"/>
          <w:szCs w:val="36"/>
        </w:rPr>
        <w:tab/>
      </w:r>
    </w:p>
    <w:p w14:paraId="62B9049C" w14:textId="77777777" w:rsidR="00AB5A26" w:rsidRPr="00DB663C" w:rsidRDefault="00AB5A26" w:rsidP="00AC7964">
      <w:pPr>
        <w:pStyle w:val="Pealkiri1"/>
        <w:tabs>
          <w:tab w:val="left" w:pos="5812"/>
        </w:tabs>
        <w:spacing w:before="0" w:after="0"/>
        <w:jc w:val="center"/>
        <w:rPr>
          <w:rFonts w:ascii="Algerian" w:hAnsi="Algerian" w:cs="Arial"/>
          <w:b w:val="0"/>
          <w:iCs/>
          <w:sz w:val="32"/>
          <w:szCs w:val="32"/>
        </w:rPr>
      </w:pPr>
    </w:p>
    <w:p w14:paraId="6EF2CA75" w14:textId="77777777" w:rsidR="006A4E38" w:rsidRPr="00DB663C" w:rsidRDefault="006A4E38" w:rsidP="00AC7964">
      <w:pPr>
        <w:pStyle w:val="Pealkiri1"/>
        <w:tabs>
          <w:tab w:val="left" w:pos="5812"/>
        </w:tabs>
        <w:spacing w:before="0" w:after="0"/>
        <w:jc w:val="center"/>
        <w:rPr>
          <w:rFonts w:ascii="Algerian" w:hAnsi="Algerian"/>
          <w:b w:val="0"/>
          <w:sz w:val="36"/>
          <w:szCs w:val="36"/>
        </w:rPr>
      </w:pPr>
      <w:r w:rsidRPr="00DB663C">
        <w:rPr>
          <w:rFonts w:ascii="Algerian" w:hAnsi="Algerian" w:cs="Arial"/>
          <w:b w:val="0"/>
          <w:iCs/>
          <w:sz w:val="32"/>
          <w:szCs w:val="32"/>
        </w:rPr>
        <w:t>O T S U S</w:t>
      </w:r>
    </w:p>
    <w:p w14:paraId="734DD905" w14:textId="77777777" w:rsidR="00724C06" w:rsidRPr="00DB663C" w:rsidRDefault="00724C06" w:rsidP="00AC7964">
      <w:pPr>
        <w:tabs>
          <w:tab w:val="left" w:pos="3987"/>
        </w:tabs>
        <w:rPr>
          <w:noProof w:val="0"/>
        </w:rPr>
      </w:pPr>
    </w:p>
    <w:p w14:paraId="0C8B9206" w14:textId="77777777" w:rsidR="00AB5A26" w:rsidRPr="00DB663C" w:rsidRDefault="00AB5A26" w:rsidP="00AC7964">
      <w:pPr>
        <w:tabs>
          <w:tab w:val="left" w:pos="3987"/>
        </w:tabs>
        <w:rPr>
          <w:noProof w:val="0"/>
        </w:rPr>
      </w:pPr>
    </w:p>
    <w:p w14:paraId="616DB7BC" w14:textId="12595824" w:rsidR="00544F8E" w:rsidRPr="0065344D" w:rsidRDefault="00AD0280" w:rsidP="00AC7964">
      <w:pPr>
        <w:tabs>
          <w:tab w:val="left" w:pos="3987"/>
        </w:tabs>
        <w:rPr>
          <w:noProof w:val="0"/>
        </w:rPr>
      </w:pPr>
      <w:r>
        <w:rPr>
          <w:noProof w:val="0"/>
        </w:rPr>
        <w:t>Kostiver</w:t>
      </w:r>
      <w:r w:rsidR="00C66917" w:rsidRPr="00DB663C">
        <w:rPr>
          <w:noProof w:val="0"/>
        </w:rPr>
        <w:t>e</w:t>
      </w:r>
      <w:r w:rsidR="00C66917" w:rsidRPr="00DB663C">
        <w:rPr>
          <w:noProof w:val="0"/>
        </w:rPr>
        <w:tab/>
      </w:r>
      <w:r w:rsidR="00C66917" w:rsidRPr="00DB663C">
        <w:rPr>
          <w:noProof w:val="0"/>
        </w:rPr>
        <w:tab/>
      </w:r>
      <w:r w:rsidR="00C66917" w:rsidRPr="00DB663C">
        <w:rPr>
          <w:noProof w:val="0"/>
        </w:rPr>
        <w:tab/>
      </w:r>
      <w:r w:rsidR="00F6356A" w:rsidRPr="00DB663C">
        <w:rPr>
          <w:noProof w:val="0"/>
        </w:rPr>
        <w:tab/>
      </w:r>
      <w:r w:rsidR="007C66C0">
        <w:rPr>
          <w:noProof w:val="0"/>
        </w:rPr>
        <w:tab/>
      </w:r>
      <w:r w:rsidR="00BA451C">
        <w:rPr>
          <w:noProof w:val="0"/>
        </w:rPr>
        <w:t>7</w:t>
      </w:r>
      <w:r w:rsidR="00FE1062" w:rsidRPr="003A0DAB">
        <w:rPr>
          <w:noProof w:val="0"/>
        </w:rPr>
        <w:t xml:space="preserve">. </w:t>
      </w:r>
      <w:r w:rsidR="00BA451C">
        <w:rPr>
          <w:noProof w:val="0"/>
        </w:rPr>
        <w:t>august</w:t>
      </w:r>
      <w:r w:rsidR="00AC7D13">
        <w:rPr>
          <w:noProof w:val="0"/>
        </w:rPr>
        <w:t xml:space="preserve"> </w:t>
      </w:r>
      <w:r w:rsidR="006F0414" w:rsidRPr="003A0DAB">
        <w:rPr>
          <w:noProof w:val="0"/>
        </w:rPr>
        <w:t>202</w:t>
      </w:r>
      <w:r w:rsidR="00171CAE" w:rsidRPr="003A0DAB">
        <w:rPr>
          <w:noProof w:val="0"/>
        </w:rPr>
        <w:t>5</w:t>
      </w:r>
      <w:r w:rsidR="00C66917" w:rsidRPr="003A0DAB">
        <w:rPr>
          <w:noProof w:val="0"/>
        </w:rPr>
        <w:t xml:space="preserve"> </w:t>
      </w:r>
      <w:r w:rsidR="00544F8E" w:rsidRPr="0065344D">
        <w:rPr>
          <w:noProof w:val="0"/>
        </w:rPr>
        <w:t>nr</w:t>
      </w:r>
      <w:r w:rsidR="00F92382" w:rsidRPr="0065344D">
        <w:rPr>
          <w:noProof w:val="0"/>
        </w:rPr>
        <w:t xml:space="preserve"> </w:t>
      </w:r>
    </w:p>
    <w:p w14:paraId="492E930B" w14:textId="77777777" w:rsidR="00544F8E" w:rsidRPr="00DB663C" w:rsidRDefault="00544F8E" w:rsidP="00AC7964">
      <w:pPr>
        <w:rPr>
          <w:noProof w:val="0"/>
        </w:rPr>
      </w:pPr>
    </w:p>
    <w:p w14:paraId="7D042AE2" w14:textId="77777777" w:rsidR="0011665B" w:rsidRPr="002E7001" w:rsidRDefault="0011665B" w:rsidP="00AC7964">
      <w:pPr>
        <w:rPr>
          <w:noProof w:val="0"/>
        </w:rPr>
      </w:pPr>
    </w:p>
    <w:p w14:paraId="1C88A43A" w14:textId="0BDCC633" w:rsidR="00544F8E" w:rsidRPr="00DB663C" w:rsidRDefault="00C95CAD" w:rsidP="00AC7964">
      <w:pPr>
        <w:jc w:val="both"/>
        <w:rPr>
          <w:b/>
          <w:noProof w:val="0"/>
        </w:rPr>
      </w:pPr>
      <w:r>
        <w:rPr>
          <w:b/>
          <w:noProof w:val="0"/>
        </w:rPr>
        <w:t xml:space="preserve">Kullamäe küla Monte tee 12 </w:t>
      </w:r>
      <w:r w:rsidR="00B66567" w:rsidRPr="00DB663C">
        <w:rPr>
          <w:b/>
          <w:noProof w:val="0"/>
        </w:rPr>
        <w:t>maaüksuse</w:t>
      </w:r>
      <w:r w:rsidR="00EB3FBD" w:rsidRPr="00DB663C">
        <w:rPr>
          <w:b/>
          <w:noProof w:val="0"/>
        </w:rPr>
        <w:t xml:space="preserve"> </w:t>
      </w:r>
      <w:r w:rsidR="00902B93" w:rsidRPr="00DB663C">
        <w:rPr>
          <w:b/>
          <w:noProof w:val="0"/>
        </w:rPr>
        <w:t>detailplaneeringu algatamine</w:t>
      </w:r>
      <w:r w:rsidR="0097141C" w:rsidRPr="00DB663C">
        <w:rPr>
          <w:b/>
          <w:noProof w:val="0"/>
        </w:rPr>
        <w:t>,</w:t>
      </w:r>
      <w:r w:rsidR="00902B93" w:rsidRPr="00DB663C">
        <w:rPr>
          <w:b/>
          <w:noProof w:val="0"/>
        </w:rPr>
        <w:t xml:space="preserve"> lähteülesande kinnitamine</w:t>
      </w:r>
      <w:r w:rsidR="0058093E" w:rsidRPr="00DB663C">
        <w:rPr>
          <w:b/>
          <w:noProof w:val="0"/>
        </w:rPr>
        <w:t xml:space="preserve"> ja keskkonnamõju</w:t>
      </w:r>
      <w:r w:rsidR="00046F13" w:rsidRPr="00DB663C">
        <w:rPr>
          <w:b/>
          <w:noProof w:val="0"/>
        </w:rPr>
        <w:t>de</w:t>
      </w:r>
      <w:r w:rsidR="0058093E" w:rsidRPr="00DB663C">
        <w:rPr>
          <w:b/>
          <w:noProof w:val="0"/>
        </w:rPr>
        <w:t xml:space="preserve"> strateegilise hindamise algatamata jätmine</w:t>
      </w:r>
    </w:p>
    <w:p w14:paraId="4349E276" w14:textId="77777777" w:rsidR="00851BAB" w:rsidRPr="00DB663C" w:rsidRDefault="00851BAB" w:rsidP="00AC7964">
      <w:pPr>
        <w:jc w:val="both"/>
        <w:rPr>
          <w:noProof w:val="0"/>
        </w:rPr>
      </w:pPr>
    </w:p>
    <w:p w14:paraId="7A9CEAA9" w14:textId="77777777" w:rsidR="00BA451C" w:rsidRDefault="0078279C" w:rsidP="00AC7964">
      <w:pPr>
        <w:jc w:val="both"/>
        <w:rPr>
          <w:noProof w:val="0"/>
        </w:rPr>
      </w:pPr>
      <w:r w:rsidRPr="0078279C">
        <w:t>H</w:t>
      </w:r>
      <w:r w:rsidR="00DA054B" w:rsidRPr="0078279C">
        <w:t>uvitatud isik</w:t>
      </w:r>
      <w:r w:rsidR="00F50480" w:rsidRPr="00DB663C">
        <w:t xml:space="preserve"> esitas</w:t>
      </w:r>
      <w:r w:rsidR="00155BB4" w:rsidRPr="00DB663C">
        <w:t xml:space="preserve"> </w:t>
      </w:r>
      <w:r w:rsidR="00E12802" w:rsidRPr="00DB663C">
        <w:t>Jõelähtme Vallavalitsusele</w:t>
      </w:r>
      <w:r w:rsidR="00C95CAD">
        <w:t xml:space="preserve"> 17</w:t>
      </w:r>
      <w:r w:rsidR="001B092E">
        <w:t>.</w:t>
      </w:r>
      <w:r w:rsidR="00C95CAD">
        <w:t>12</w:t>
      </w:r>
      <w:r w:rsidR="001B092E">
        <w:t>.202</w:t>
      </w:r>
      <w:r>
        <w:t>4</w:t>
      </w:r>
      <w:r w:rsidR="001B092E">
        <w:t xml:space="preserve"> </w:t>
      </w:r>
      <w:r w:rsidR="00E12802" w:rsidRPr="00DB663C">
        <w:t xml:space="preserve">taotluse detailplaneeringu algatamiseks </w:t>
      </w:r>
      <w:r w:rsidR="00C95CAD">
        <w:t xml:space="preserve">Kullamäe küla Monte tee 12 </w:t>
      </w:r>
      <w:r w:rsidR="00C95CAD" w:rsidRPr="00C95CAD">
        <w:t>maaüksuse</w:t>
      </w:r>
      <w:r w:rsidR="00C95CAD">
        <w:t>l</w:t>
      </w:r>
      <w:r w:rsidR="00C95CAD" w:rsidRPr="00C95CAD">
        <w:t xml:space="preserve"> </w:t>
      </w:r>
      <w:r w:rsidR="00DA054B" w:rsidRPr="00DB663C">
        <w:t>(katastritunnus</w:t>
      </w:r>
      <w:r w:rsidR="00A53D90">
        <w:t>ega</w:t>
      </w:r>
      <w:r w:rsidRPr="0078279C">
        <w:t xml:space="preserve"> </w:t>
      </w:r>
      <w:r w:rsidR="00C95CAD" w:rsidRPr="00C95CAD">
        <w:t>24505:001:0223</w:t>
      </w:r>
      <w:r w:rsidR="00DA054B" w:rsidRPr="00DB663C">
        <w:t>, suurus</w:t>
      </w:r>
      <w:r w:rsidR="00A53D90">
        <w:t>ega</w:t>
      </w:r>
      <w:r w:rsidR="00DA054B" w:rsidRPr="00DB663C">
        <w:t xml:space="preserve"> </w:t>
      </w:r>
      <w:r w:rsidR="00EE0933">
        <w:t>5488</w:t>
      </w:r>
      <w:r w:rsidR="00503418">
        <w:t xml:space="preserve"> </w:t>
      </w:r>
      <w:r w:rsidR="00DA054B" w:rsidRPr="00DB663C">
        <w:t>m</w:t>
      </w:r>
      <w:r w:rsidR="00DA054B" w:rsidRPr="00DB663C">
        <w:rPr>
          <w:vertAlign w:val="superscript"/>
        </w:rPr>
        <w:t>2</w:t>
      </w:r>
      <w:r w:rsidR="00DA054B" w:rsidRPr="00DB663C">
        <w:t>, sihtotstar</w:t>
      </w:r>
      <w:r w:rsidR="00A53D90">
        <w:t>bega</w:t>
      </w:r>
      <w:r w:rsidR="00DA054B" w:rsidRPr="00DB663C">
        <w:t xml:space="preserve"> </w:t>
      </w:r>
      <w:r w:rsidR="00C95CAD">
        <w:t>maatulundusmaa</w:t>
      </w:r>
      <w:r w:rsidR="00DA054B" w:rsidRPr="00DB663C">
        <w:t>)</w:t>
      </w:r>
      <w:r w:rsidR="00DA054B" w:rsidRPr="00DB663C">
        <w:rPr>
          <w:rFonts w:eastAsia="Arial"/>
        </w:rPr>
        <w:t xml:space="preserve"> </w:t>
      </w:r>
      <w:r w:rsidR="00ED402A" w:rsidRPr="00DB663C">
        <w:rPr>
          <w:rFonts w:eastAsia="Arial"/>
          <w:bCs/>
        </w:rPr>
        <w:t xml:space="preserve">sooviga </w:t>
      </w:r>
      <w:r w:rsidR="00C95CAD">
        <w:rPr>
          <w:rFonts w:eastAsia="Arial"/>
          <w:bCs/>
        </w:rPr>
        <w:t>muuta maaüksuse sihtotstarve elamumaaks ja määrata</w:t>
      </w:r>
      <w:r w:rsidR="00C05F1F">
        <w:rPr>
          <w:rFonts w:eastAsia="Arial"/>
          <w:bCs/>
        </w:rPr>
        <w:t xml:space="preserve"> </w:t>
      </w:r>
      <w:r w:rsidR="00DA054B" w:rsidRPr="00DB663C">
        <w:rPr>
          <w:rFonts w:eastAsia="Arial"/>
          <w:bCs/>
        </w:rPr>
        <w:t>maaüksusele ehitusõigus elamu ja abihoone</w:t>
      </w:r>
      <w:r>
        <w:rPr>
          <w:rFonts w:eastAsia="Arial"/>
          <w:bCs/>
        </w:rPr>
        <w:t>te</w:t>
      </w:r>
      <w:r w:rsidR="00DA054B" w:rsidRPr="00DB663C">
        <w:rPr>
          <w:rFonts w:eastAsia="Arial"/>
          <w:bCs/>
        </w:rPr>
        <w:t xml:space="preserve"> rajamiseks</w:t>
      </w:r>
      <w:r w:rsidR="00EE0933">
        <w:rPr>
          <w:noProof w:val="0"/>
        </w:rPr>
        <w:t xml:space="preserve">, </w:t>
      </w:r>
      <w:r w:rsidR="00BA451C">
        <w:rPr>
          <w:noProof w:val="0"/>
        </w:rPr>
        <w:t xml:space="preserve">täpsustada </w:t>
      </w:r>
      <w:r w:rsidR="00EE0933" w:rsidRPr="0028540C">
        <w:rPr>
          <w:noProof w:val="0"/>
        </w:rPr>
        <w:t>hoonestustingimuse</w:t>
      </w:r>
      <w:r w:rsidR="00BA451C">
        <w:rPr>
          <w:noProof w:val="0"/>
        </w:rPr>
        <w:t>d</w:t>
      </w:r>
      <w:r w:rsidR="00EE0933" w:rsidRPr="0028540C">
        <w:rPr>
          <w:noProof w:val="0"/>
        </w:rPr>
        <w:t>, juurdepääsu ja tehnovarustuse lahend</w:t>
      </w:r>
      <w:r w:rsidR="00BA451C">
        <w:rPr>
          <w:noProof w:val="0"/>
        </w:rPr>
        <w:t>us</w:t>
      </w:r>
      <w:r w:rsidR="00EE0933" w:rsidRPr="0028540C">
        <w:rPr>
          <w:noProof w:val="0"/>
        </w:rPr>
        <w:t xml:space="preserve"> ning</w:t>
      </w:r>
      <w:r w:rsidR="00BA451C">
        <w:rPr>
          <w:noProof w:val="0"/>
        </w:rPr>
        <w:t xml:space="preserve"> seada</w:t>
      </w:r>
      <w:r w:rsidR="00EE0933" w:rsidRPr="0028540C">
        <w:rPr>
          <w:noProof w:val="0"/>
        </w:rPr>
        <w:t xml:space="preserve"> keskkonnatingimuse</w:t>
      </w:r>
      <w:r w:rsidR="00BA451C">
        <w:rPr>
          <w:noProof w:val="0"/>
        </w:rPr>
        <w:t>d</w:t>
      </w:r>
      <w:r w:rsidR="00EE0933" w:rsidRPr="0028540C">
        <w:rPr>
          <w:noProof w:val="0"/>
        </w:rPr>
        <w:t xml:space="preserve"> planeeringuga kavandatu elluviimiseks.</w:t>
      </w:r>
    </w:p>
    <w:p w14:paraId="5BD64639" w14:textId="77777777" w:rsidR="00BA451C" w:rsidRDefault="00BA451C" w:rsidP="00AC7964">
      <w:pPr>
        <w:jc w:val="both"/>
        <w:rPr>
          <w:noProof w:val="0"/>
        </w:rPr>
      </w:pPr>
    </w:p>
    <w:p w14:paraId="009E98BD" w14:textId="24DB30D1" w:rsidR="00EE0933" w:rsidRDefault="007E4C92" w:rsidP="00AC7964">
      <w:pPr>
        <w:jc w:val="both"/>
        <w:rPr>
          <w:noProof w:val="0"/>
        </w:rPr>
      </w:pPr>
      <w:r>
        <w:rPr>
          <w:noProof w:val="0"/>
        </w:rPr>
        <w:t xml:space="preserve">Planeeritav </w:t>
      </w:r>
      <w:r w:rsidRPr="00EE0933">
        <w:rPr>
          <w:noProof w:val="0"/>
        </w:rPr>
        <w:t xml:space="preserve">Monte tee 12 </w:t>
      </w:r>
      <w:r>
        <w:rPr>
          <w:noProof w:val="0"/>
        </w:rPr>
        <w:t xml:space="preserve">maaüksus paikneb </w:t>
      </w:r>
      <w:r w:rsidRPr="00EE0933">
        <w:rPr>
          <w:noProof w:val="0"/>
        </w:rPr>
        <w:t>Kullamäe küla idaservas Valkla oja ja Haapse lahe vahelisel alal</w:t>
      </w:r>
      <w:r>
        <w:rPr>
          <w:noProof w:val="0"/>
        </w:rPr>
        <w:t>, Kuusalu valla vahetus naabruses.</w:t>
      </w:r>
      <w:r w:rsidR="00BA451C">
        <w:rPr>
          <w:noProof w:val="0"/>
        </w:rPr>
        <w:t xml:space="preserve"> Juurdepääs planeeringualale </w:t>
      </w:r>
      <w:r w:rsidR="00A23B9C">
        <w:rPr>
          <w:noProof w:val="0"/>
        </w:rPr>
        <w:t>üle</w:t>
      </w:r>
      <w:r w:rsidR="00BA451C">
        <w:rPr>
          <w:noProof w:val="0"/>
        </w:rPr>
        <w:t xml:space="preserve"> eraomandi</w:t>
      </w:r>
      <w:r w:rsidR="00A23B9C">
        <w:rPr>
          <w:noProof w:val="0"/>
        </w:rPr>
        <w:t>te</w:t>
      </w:r>
      <w:r w:rsidR="00BA451C">
        <w:rPr>
          <w:noProof w:val="0"/>
        </w:rPr>
        <w:t xml:space="preserve"> </w:t>
      </w:r>
      <w:r w:rsidR="00A23B9C">
        <w:rPr>
          <w:noProof w:val="0"/>
        </w:rPr>
        <w:t>kulg</w:t>
      </w:r>
      <w:r w:rsidR="00BA451C">
        <w:rPr>
          <w:noProof w:val="0"/>
        </w:rPr>
        <w:t>evalt Monte teelt.</w:t>
      </w:r>
      <w:r>
        <w:rPr>
          <w:noProof w:val="0"/>
        </w:rPr>
        <w:t xml:space="preserve"> </w:t>
      </w:r>
      <w:r w:rsidR="00A23B9C">
        <w:rPr>
          <w:noProof w:val="0"/>
        </w:rPr>
        <w:t xml:space="preserve">Juurdepääsuks on Monte tee 12 maaüksuse kasuks seatud kõigile puudutatud maaüksustele notariaalne teeservituut. </w:t>
      </w:r>
      <w:r w:rsidR="00EE0933" w:rsidRPr="0028540C">
        <w:rPr>
          <w:noProof w:val="0"/>
        </w:rPr>
        <w:t xml:space="preserve">Planeeritava ala suuruseks on määratud ca </w:t>
      </w:r>
      <w:r w:rsidR="00EE0933">
        <w:rPr>
          <w:noProof w:val="0"/>
        </w:rPr>
        <w:t>5500</w:t>
      </w:r>
      <w:r w:rsidR="00BA451C">
        <w:rPr>
          <w:noProof w:val="0"/>
        </w:rPr>
        <w:t> </w:t>
      </w:r>
      <w:r w:rsidR="00EE0933" w:rsidRPr="0028540C">
        <w:rPr>
          <w:noProof w:val="0"/>
        </w:rPr>
        <w:t>m².</w:t>
      </w:r>
    </w:p>
    <w:p w14:paraId="1B19B9F3" w14:textId="77777777" w:rsidR="000045E9" w:rsidRPr="00DB663C" w:rsidRDefault="000045E9" w:rsidP="00AC7964">
      <w:pPr>
        <w:jc w:val="both"/>
        <w:rPr>
          <w:noProof w:val="0"/>
        </w:rPr>
      </w:pPr>
    </w:p>
    <w:p w14:paraId="7581EA87" w14:textId="52BE1A53" w:rsidR="000045E9" w:rsidRDefault="00EE0933" w:rsidP="00AC7964">
      <w:pPr>
        <w:jc w:val="both"/>
        <w:rPr>
          <w:noProof w:val="0"/>
        </w:rPr>
      </w:pPr>
      <w:r w:rsidRPr="00EE0933">
        <w:rPr>
          <w:noProof w:val="0"/>
        </w:rPr>
        <w:t>Kehtiva Jõelähtme valla üldplaneeringu (kehtestatud Jõelähtme Vallavolikogu 29.04.2003 otsusega nr 40, edaspidi üldplaneering) kohaselt asub planeeritav ala hajaasutuses, mille maakasutuse juhtotstarbeks on määratud puhkemajanduspiirkonna potentsiaaliga looduslik ala, mets (kaitsemets). Uue hoonestuse rajamisel ei kuulu metsaalal alla 1,0 ha suurused kinnistud jagamisele ja suuremate kinnistute kruntimisel ei ole lubatud moodustada elamukrunte reeglina alla 0,7 ha ning elamute minimaalne vahekaugus peab olema 50 m.</w:t>
      </w:r>
    </w:p>
    <w:p w14:paraId="6204B0E6" w14:textId="69036415" w:rsidR="00AC7D13" w:rsidRDefault="00AC7D13" w:rsidP="00AC7964">
      <w:pPr>
        <w:jc w:val="both"/>
        <w:rPr>
          <w:noProof w:val="0"/>
        </w:rPr>
      </w:pPr>
    </w:p>
    <w:p w14:paraId="4223757C" w14:textId="57A83D2D" w:rsidR="00AC7D13" w:rsidRPr="001B527B" w:rsidRDefault="00AC7D13" w:rsidP="00AC7964">
      <w:pPr>
        <w:jc w:val="both"/>
        <w:rPr>
          <w:noProof w:val="0"/>
        </w:rPr>
      </w:pPr>
      <w:r w:rsidRPr="001B527B">
        <w:rPr>
          <w:noProof w:val="0"/>
        </w:rPr>
        <w:t xml:space="preserve">Detailplaneeringu algatamise taotlus sisaldab ettepanekut kehtiva üldplaneeringu </w:t>
      </w:r>
      <w:r w:rsidR="004D3D78">
        <w:rPr>
          <w:noProof w:val="0"/>
        </w:rPr>
        <w:t xml:space="preserve">põhilahenduse </w:t>
      </w:r>
      <w:r w:rsidRPr="001B527B">
        <w:rPr>
          <w:noProof w:val="0"/>
        </w:rPr>
        <w:t xml:space="preserve">muutmiseks </w:t>
      </w:r>
      <w:r w:rsidR="004D3D78">
        <w:rPr>
          <w:noProof w:val="0"/>
        </w:rPr>
        <w:t xml:space="preserve">üldplaneeringuga määratud </w:t>
      </w:r>
      <w:r w:rsidRPr="001B527B">
        <w:rPr>
          <w:noProof w:val="0"/>
        </w:rPr>
        <w:t xml:space="preserve">elamukrundi suuruse </w:t>
      </w:r>
      <w:r w:rsidR="001B527B" w:rsidRPr="001B527B">
        <w:rPr>
          <w:noProof w:val="0"/>
        </w:rPr>
        <w:t xml:space="preserve">ja </w:t>
      </w:r>
      <w:r w:rsidR="004D3D78">
        <w:rPr>
          <w:noProof w:val="0"/>
        </w:rPr>
        <w:t xml:space="preserve">vajadusel </w:t>
      </w:r>
      <w:r w:rsidR="001B527B" w:rsidRPr="001B527B">
        <w:rPr>
          <w:noProof w:val="0"/>
        </w:rPr>
        <w:t xml:space="preserve">naabermaaüksustel paiknevate elamute omavahelise kauguse </w:t>
      </w:r>
      <w:r w:rsidRPr="001B527B">
        <w:rPr>
          <w:noProof w:val="0"/>
        </w:rPr>
        <w:t xml:space="preserve">osas. </w:t>
      </w:r>
      <w:r w:rsidRPr="00B5214D">
        <w:rPr>
          <w:noProof w:val="0"/>
        </w:rPr>
        <w:t xml:space="preserve">Samuti võib </w:t>
      </w:r>
      <w:r w:rsidR="00B5214D">
        <w:rPr>
          <w:noProof w:val="0"/>
        </w:rPr>
        <w:t>vajadusel teha detail</w:t>
      </w:r>
      <w:r w:rsidRPr="00B5214D">
        <w:rPr>
          <w:noProof w:val="0"/>
        </w:rPr>
        <w:t>planeering</w:t>
      </w:r>
      <w:r w:rsidR="00B5214D">
        <w:rPr>
          <w:noProof w:val="0"/>
        </w:rPr>
        <w:t>uga</w:t>
      </w:r>
      <w:r w:rsidRPr="00B5214D">
        <w:rPr>
          <w:noProof w:val="0"/>
        </w:rPr>
        <w:t xml:space="preserve"> ettepaneku ehituskeeluvööndi vähendamiseks.</w:t>
      </w:r>
      <w:r w:rsidRPr="001B527B">
        <w:rPr>
          <w:noProof w:val="0"/>
        </w:rPr>
        <w:t xml:space="preserve"> Vastavalt planeerimisseaduse (edaspidi PlanS) § 142 lõikele 1 võib detailplaneering teha põhjendatud vajaduse korral ettepaneku üldplaneeringu põhilahenduse muutmiseks. Üldplaneeringu muutmine võib olla põhjendatud kuna piirkonnas on olemasolevaid elamumaid, mis on väiksemad kui 7000 m</w:t>
      </w:r>
      <w:r w:rsidRPr="001B527B">
        <w:rPr>
          <w:noProof w:val="0"/>
          <w:vertAlign w:val="superscript"/>
        </w:rPr>
        <w:t>2</w:t>
      </w:r>
      <w:r w:rsidRPr="001B527B">
        <w:rPr>
          <w:noProof w:val="0"/>
        </w:rPr>
        <w:t>.</w:t>
      </w:r>
    </w:p>
    <w:p w14:paraId="75B15572" w14:textId="77777777" w:rsidR="00AC7D13" w:rsidRPr="00DB663C" w:rsidRDefault="00AC7D13" w:rsidP="00AC7964">
      <w:pPr>
        <w:jc w:val="both"/>
        <w:rPr>
          <w:noProof w:val="0"/>
        </w:rPr>
      </w:pPr>
    </w:p>
    <w:p w14:paraId="667B49DF" w14:textId="07EC95D9" w:rsidR="00B84DD0" w:rsidRDefault="000045E9" w:rsidP="00AC7964">
      <w:pPr>
        <w:jc w:val="both"/>
        <w:rPr>
          <w:noProof w:val="0"/>
        </w:rPr>
      </w:pPr>
      <w:r w:rsidRPr="00B84DD0">
        <w:rPr>
          <w:noProof w:val="0"/>
        </w:rPr>
        <w:t xml:space="preserve">Koostamisel oleva Jõelähtme valla üldplaneeringu (vastu võetud Jõelähtme Vallavolikogu 12.04.2018 otsusega nr 62) kohaselt jääb </w:t>
      </w:r>
      <w:r w:rsidR="00EE0933" w:rsidRPr="00B84DD0">
        <w:rPr>
          <w:noProof w:val="0"/>
        </w:rPr>
        <w:t xml:space="preserve">Monte tee 12 </w:t>
      </w:r>
      <w:r w:rsidRPr="00B84DD0">
        <w:rPr>
          <w:noProof w:val="0"/>
        </w:rPr>
        <w:t>maaüksus</w:t>
      </w:r>
      <w:r w:rsidR="00860774">
        <w:rPr>
          <w:noProof w:val="0"/>
        </w:rPr>
        <w:t xml:space="preserve"> tihe</w:t>
      </w:r>
      <w:r w:rsidR="00860774" w:rsidRPr="00B84DD0">
        <w:rPr>
          <w:noProof w:val="0"/>
        </w:rPr>
        <w:t>asustusalale, mille maakasutuse juhtotstarbeks on väikeelamu ja puhkeotstarbeline maa. Uute elamukruntide vähim suurus lagedal ala</w:t>
      </w:r>
      <w:r w:rsidR="00860774">
        <w:rPr>
          <w:noProof w:val="0"/>
        </w:rPr>
        <w:t>l</w:t>
      </w:r>
      <w:r w:rsidR="00860774" w:rsidRPr="00B84DD0">
        <w:rPr>
          <w:noProof w:val="0"/>
        </w:rPr>
        <w:t xml:space="preserve"> on määratud 3000 m</w:t>
      </w:r>
      <w:r w:rsidR="00860774" w:rsidRPr="00B84DD0">
        <w:rPr>
          <w:noProof w:val="0"/>
          <w:vertAlign w:val="superscript"/>
        </w:rPr>
        <w:t>2</w:t>
      </w:r>
      <w:r w:rsidR="00860774" w:rsidRPr="00B84DD0">
        <w:rPr>
          <w:noProof w:val="0"/>
        </w:rPr>
        <w:t>, metsamaa kõlvikul 7000 m</w:t>
      </w:r>
      <w:r w:rsidR="00860774" w:rsidRPr="00B84DD0">
        <w:rPr>
          <w:noProof w:val="0"/>
          <w:vertAlign w:val="superscript"/>
        </w:rPr>
        <w:t>2</w:t>
      </w:r>
      <w:r w:rsidR="00860774" w:rsidRPr="00B84DD0">
        <w:rPr>
          <w:noProof w:val="0"/>
        </w:rPr>
        <w:t xml:space="preserve">. Põhjendatud juhtudel võib krundi suurus olla erinev eeltoodust arvestades konkreetse krundi asukoha struktuuri, piirkonna iseloomu, kontaktvööndis asuvate kruntide suuruseid, juurdepääsuteede olemasolu. </w:t>
      </w:r>
      <w:r w:rsidR="00860774">
        <w:rPr>
          <w:noProof w:val="0"/>
        </w:rPr>
        <w:t>Koostamisel oleva üldplaneeringu tööversiooni kohaselt jääb maaüksus</w:t>
      </w:r>
      <w:r w:rsidRPr="00B84DD0">
        <w:rPr>
          <w:noProof w:val="0"/>
        </w:rPr>
        <w:t xml:space="preserve"> </w:t>
      </w:r>
      <w:r w:rsidR="004E7CB6" w:rsidRPr="00B84DD0">
        <w:rPr>
          <w:noProof w:val="0"/>
        </w:rPr>
        <w:t>haja</w:t>
      </w:r>
      <w:r w:rsidRPr="00B84DD0">
        <w:rPr>
          <w:noProof w:val="0"/>
        </w:rPr>
        <w:t>asustusalale</w:t>
      </w:r>
      <w:r w:rsidR="00860774">
        <w:rPr>
          <w:noProof w:val="0"/>
        </w:rPr>
        <w:t>, kus juhtotstarvet määratud ei ole</w:t>
      </w:r>
      <w:r w:rsidRPr="00B84DD0">
        <w:rPr>
          <w:noProof w:val="0"/>
        </w:rPr>
        <w:t>.</w:t>
      </w:r>
    </w:p>
    <w:p w14:paraId="2E0592DF" w14:textId="77777777" w:rsidR="00B43B06" w:rsidRDefault="00B43B06" w:rsidP="00AC7964">
      <w:pPr>
        <w:jc w:val="both"/>
        <w:rPr>
          <w:noProof w:val="0"/>
        </w:rPr>
      </w:pPr>
    </w:p>
    <w:p w14:paraId="009F0A8B" w14:textId="1A3D6A18" w:rsidR="00B43B06" w:rsidRPr="00D66196" w:rsidRDefault="00D66196" w:rsidP="00AC7964">
      <w:pPr>
        <w:jc w:val="both"/>
        <w:rPr>
          <w:noProof w:val="0"/>
        </w:rPr>
      </w:pPr>
      <w:r w:rsidRPr="00D66196">
        <w:rPr>
          <w:noProof w:val="0"/>
        </w:rPr>
        <w:t>Vastavalt detailplaneeringu algatamise taotlusele on k</w:t>
      </w:r>
      <w:r w:rsidR="00A35883" w:rsidRPr="00D66196">
        <w:rPr>
          <w:noProof w:val="0"/>
        </w:rPr>
        <w:t xml:space="preserve">rundile </w:t>
      </w:r>
      <w:r w:rsidRPr="00D66196">
        <w:rPr>
          <w:noProof w:val="0"/>
        </w:rPr>
        <w:t>soovitud</w:t>
      </w:r>
      <w:r w:rsidR="007C0981" w:rsidRPr="00D66196">
        <w:rPr>
          <w:noProof w:val="0"/>
        </w:rPr>
        <w:t xml:space="preserve"> rajada </w:t>
      </w:r>
      <w:r w:rsidRPr="00D66196">
        <w:rPr>
          <w:noProof w:val="0"/>
        </w:rPr>
        <w:t>üks üksik</w:t>
      </w:r>
      <w:r w:rsidR="007C0981" w:rsidRPr="00D66196">
        <w:rPr>
          <w:noProof w:val="0"/>
        </w:rPr>
        <w:t xml:space="preserve">elamu </w:t>
      </w:r>
      <w:r w:rsidR="00B43B06" w:rsidRPr="00D66196">
        <w:rPr>
          <w:noProof w:val="0"/>
        </w:rPr>
        <w:t xml:space="preserve">ja </w:t>
      </w:r>
      <w:r w:rsidRPr="00D66196">
        <w:rPr>
          <w:noProof w:val="0"/>
        </w:rPr>
        <w:t xml:space="preserve">kolm </w:t>
      </w:r>
      <w:r w:rsidR="00B43B06" w:rsidRPr="00D66196">
        <w:rPr>
          <w:noProof w:val="0"/>
        </w:rPr>
        <w:t xml:space="preserve">abihoonet, ehitisealuse pinnaga kokku </w:t>
      </w:r>
      <w:r w:rsidRPr="00D66196">
        <w:rPr>
          <w:noProof w:val="0"/>
        </w:rPr>
        <w:t>kuni 3</w:t>
      </w:r>
      <w:r w:rsidR="00B43B06" w:rsidRPr="00D66196">
        <w:rPr>
          <w:noProof w:val="0"/>
        </w:rPr>
        <w:t>50 m</w:t>
      </w:r>
      <w:r w:rsidR="00B43B06" w:rsidRPr="00D66196">
        <w:rPr>
          <w:noProof w:val="0"/>
          <w:vertAlign w:val="superscript"/>
        </w:rPr>
        <w:t>2</w:t>
      </w:r>
      <w:r w:rsidR="00B43B06" w:rsidRPr="00D66196">
        <w:rPr>
          <w:noProof w:val="0"/>
        </w:rPr>
        <w:t xml:space="preserve">. Hoonete </w:t>
      </w:r>
      <w:r w:rsidRPr="00D66196">
        <w:rPr>
          <w:noProof w:val="0"/>
        </w:rPr>
        <w:t>maksimaalsed kõrgused on plaanitud vastavalt elamule kuni 9 m ja abihoonetele maksimaalselt kuni 6 m.</w:t>
      </w:r>
    </w:p>
    <w:p w14:paraId="345EAA95" w14:textId="2EC2D48C" w:rsidR="00217421" w:rsidRPr="0065344D" w:rsidRDefault="00217421" w:rsidP="00AC7964">
      <w:pPr>
        <w:jc w:val="both"/>
        <w:rPr>
          <w:noProof w:val="0"/>
        </w:rPr>
      </w:pPr>
    </w:p>
    <w:p w14:paraId="0360BE1A" w14:textId="411BE067" w:rsidR="00217421" w:rsidRPr="00B84DD0" w:rsidRDefault="00217421" w:rsidP="00AC7964">
      <w:pPr>
        <w:jc w:val="both"/>
        <w:rPr>
          <w:noProof w:val="0"/>
        </w:rPr>
      </w:pPr>
      <w:r w:rsidRPr="00B84DD0">
        <w:rPr>
          <w:noProof w:val="0"/>
        </w:rPr>
        <w:t xml:space="preserve">Planeeringuala ei </w:t>
      </w:r>
      <w:r w:rsidR="00503418" w:rsidRPr="00B84DD0">
        <w:rPr>
          <w:noProof w:val="0"/>
        </w:rPr>
        <w:t>ole haaratud</w:t>
      </w:r>
      <w:r w:rsidRPr="00B84DD0">
        <w:rPr>
          <w:noProof w:val="0"/>
        </w:rPr>
        <w:t xml:space="preserve"> Jõelähtme valla ühisveevärgi ja -kanalisatsiooni piirkon</w:t>
      </w:r>
      <w:r w:rsidR="00212802" w:rsidRPr="00B84DD0">
        <w:rPr>
          <w:noProof w:val="0"/>
        </w:rPr>
        <w:t>da</w:t>
      </w:r>
      <w:r w:rsidRPr="00B84DD0">
        <w:rPr>
          <w:noProof w:val="0"/>
        </w:rPr>
        <w:t>. Veevarustus ja kanalisatsioon tuleb lahendada lokaalselt, arvestades piirkonnas olemasoleva taristuga ja võimalusega sellega liituda.</w:t>
      </w:r>
    </w:p>
    <w:p w14:paraId="60CDA4B4" w14:textId="77777777" w:rsidR="00412908" w:rsidRPr="00A35883" w:rsidRDefault="00412908" w:rsidP="00AC7964">
      <w:pPr>
        <w:jc w:val="both"/>
        <w:rPr>
          <w:i/>
          <w:noProof w:val="0"/>
        </w:rPr>
      </w:pPr>
    </w:p>
    <w:p w14:paraId="3B1F3640" w14:textId="657CA668" w:rsidR="00412908" w:rsidRPr="00BE483C" w:rsidRDefault="00412908" w:rsidP="00AC7964">
      <w:pPr>
        <w:pStyle w:val="Kehatekst"/>
        <w:ind w:right="-2"/>
        <w:rPr>
          <w:noProof w:val="0"/>
          <w:sz w:val="24"/>
        </w:rPr>
      </w:pPr>
      <w:bookmarkStart w:id="0" w:name="_Hlk179290224"/>
      <w:r w:rsidRPr="00BE483C">
        <w:rPr>
          <w:noProof w:val="0"/>
          <w:sz w:val="24"/>
        </w:rPr>
        <w:t>EELIS (Eesti looduse infosüsteem), Keskkonnaagentuuri andmebaasi kohaselt ei paikne planeeringualal kaitstavaid loodusobjekte, Natura 2000 võrgustiku alasid ega teisi maastikuliselt väärtuslikke või tundlikke alasid, mida planeeringuga kavandatav tegevus võib mõjutada.</w:t>
      </w:r>
    </w:p>
    <w:p w14:paraId="37710AF8" w14:textId="77777777" w:rsidR="00412908" w:rsidRPr="00D66196" w:rsidRDefault="00412908" w:rsidP="00AC7964">
      <w:pPr>
        <w:pStyle w:val="Kehatekst"/>
        <w:ind w:right="-2"/>
        <w:rPr>
          <w:noProof w:val="0"/>
          <w:sz w:val="24"/>
        </w:rPr>
      </w:pPr>
    </w:p>
    <w:p w14:paraId="06BE9E25" w14:textId="77777777" w:rsidR="00412908" w:rsidRPr="00D66196" w:rsidRDefault="00412908" w:rsidP="00AC7964">
      <w:pPr>
        <w:jc w:val="both"/>
        <w:rPr>
          <w:noProof w:val="0"/>
        </w:rPr>
      </w:pPr>
      <w:r w:rsidRPr="00D66196">
        <w:rPr>
          <w:noProof w:val="0"/>
        </w:rPr>
        <w:t>Vastavalt PlanS § 124 lg 6 ja PlanS § 142 lg 6 kohaselt tuleb algatatava detailplaneeringu koostamisel anda eelhinnang ja kaaluda keskkonnamõju strateegilise hindamise vajadust (edaspidi KSH), lähtudes keskkonnamõju hindamise ja keskkonnajuhtimissüsteemi seaduse (edaspidi KeHJS) § 33 lg 4 ja 5 ning 6 kohaste asjaomaste asutuste seisukohtadest.</w:t>
      </w:r>
    </w:p>
    <w:p w14:paraId="59C5A0F2" w14:textId="77777777" w:rsidR="00412908" w:rsidRPr="00D66196" w:rsidRDefault="00412908" w:rsidP="00AC7964">
      <w:pPr>
        <w:jc w:val="both"/>
        <w:rPr>
          <w:noProof w:val="0"/>
        </w:rPr>
      </w:pPr>
    </w:p>
    <w:p w14:paraId="0DBC43E7" w14:textId="1501DA13" w:rsidR="00412908" w:rsidRPr="00D66196" w:rsidRDefault="00412908" w:rsidP="00AC7964">
      <w:pPr>
        <w:jc w:val="both"/>
        <w:rPr>
          <w:noProof w:val="0"/>
        </w:rPr>
      </w:pPr>
      <w:r w:rsidRPr="00D66196">
        <w:rPr>
          <w:noProof w:val="0"/>
        </w:rPr>
        <w:t>Lähtuvalt KeHJS § 33 lg 2 p 1 tuleb vajadusel keskkonnamõju strateegiliselt hinnata, kui tehakse muudatusi üldplaneeringusse ja punktist 3, kui koostatakse detailplaneering PlanS § 142 lg 1 p 1 või 3 sätestatud juhul. Lähtuvalt PlanS § 124 lg 6 ja § 142 lg 6 ning KeHJS § 33 lg 2 p 1 ja p 3 ning § 35 lg 5 viidi üldplaneeringut muutva detailplaneeringu KSH vajaduse tuvastamiseks läbi KeHJS § 33 lg 3-5 esitatud kriteeriumitel põhinev eelhindamine (vt lisa 2), mille kohaselt KSH läbiviimine detailplaneeringu koostamisel ei ole eeldatavalt vajalik, kuna planeeritava tegevusega ei kaasne eeldatavalt olulist keskkonnamõju. Kui detailplaneeringu koostamise käigus selgub KSH vajadus, tuleb algatada KSH koostamine.</w:t>
      </w:r>
    </w:p>
    <w:p w14:paraId="0A859C2F" w14:textId="77777777" w:rsidR="00412908" w:rsidRPr="00D66196" w:rsidRDefault="00412908" w:rsidP="00AC7964">
      <w:pPr>
        <w:jc w:val="both"/>
        <w:rPr>
          <w:noProof w:val="0"/>
        </w:rPr>
      </w:pPr>
    </w:p>
    <w:p w14:paraId="3A1D0641" w14:textId="7A08DF8F" w:rsidR="003906A2" w:rsidRDefault="00412908" w:rsidP="00AC7964">
      <w:pPr>
        <w:jc w:val="both"/>
        <w:rPr>
          <w:noProof w:val="0"/>
        </w:rPr>
      </w:pPr>
      <w:r w:rsidRPr="00D66196">
        <w:rPr>
          <w:noProof w:val="0"/>
        </w:rPr>
        <w:t xml:space="preserve">KeHJS § 33 lg 6 kohaselt on KSH algatamise vajalikkuse kohta küsitud arvamust Keskkonnaametilt </w:t>
      </w:r>
      <w:r w:rsidR="003906A2" w:rsidRPr="003906A2">
        <w:rPr>
          <w:noProof w:val="0"/>
        </w:rPr>
        <w:t xml:space="preserve">20.03.2025 </w:t>
      </w:r>
      <w:r w:rsidRPr="003906A2">
        <w:rPr>
          <w:noProof w:val="0"/>
        </w:rPr>
        <w:t xml:space="preserve">Jõelähtme Vallavalitsuse kirjaga </w:t>
      </w:r>
      <w:r w:rsidR="003906A2" w:rsidRPr="003906A2">
        <w:rPr>
          <w:noProof w:val="0"/>
        </w:rPr>
        <w:t>nr 6-4/1554</w:t>
      </w:r>
      <w:r w:rsidR="0014134F" w:rsidRPr="003906A2">
        <w:rPr>
          <w:noProof w:val="0"/>
        </w:rPr>
        <w:t xml:space="preserve">. </w:t>
      </w:r>
      <w:r w:rsidRPr="00D66196">
        <w:rPr>
          <w:noProof w:val="0"/>
        </w:rPr>
        <w:t xml:space="preserve">Keskkonnaamet asus </w:t>
      </w:r>
      <w:r w:rsidR="003906A2" w:rsidRPr="003906A2">
        <w:rPr>
          <w:noProof w:val="0"/>
        </w:rPr>
        <w:t xml:space="preserve">11.04.2025 </w:t>
      </w:r>
      <w:r w:rsidR="005C79AB" w:rsidRPr="003906A2">
        <w:rPr>
          <w:noProof w:val="0"/>
        </w:rPr>
        <w:t xml:space="preserve">saadetud kirjaga nr </w:t>
      </w:r>
      <w:r w:rsidR="003906A2" w:rsidRPr="003906A2">
        <w:rPr>
          <w:noProof w:val="0"/>
        </w:rPr>
        <w:t>6-2/25/5760-2</w:t>
      </w:r>
      <w:r w:rsidR="003906A2" w:rsidRPr="00D66196">
        <w:rPr>
          <w:noProof w:val="0"/>
          <w:color w:val="FF0000"/>
        </w:rPr>
        <w:t xml:space="preserve"> </w:t>
      </w:r>
      <w:r w:rsidRPr="00D66196">
        <w:rPr>
          <w:noProof w:val="0"/>
        </w:rPr>
        <w:t xml:space="preserve">seisukohale, et lähtudes </w:t>
      </w:r>
      <w:r w:rsidR="005C79AB" w:rsidRPr="00D66196">
        <w:rPr>
          <w:noProof w:val="0"/>
        </w:rPr>
        <w:t>kavandatavast tegevusest, selle asukohast ning teadaolevast informatsioonist on Keskkonnaamet</w:t>
      </w:r>
      <w:r w:rsidR="00037CFA" w:rsidRPr="00D66196">
        <w:rPr>
          <w:noProof w:val="0"/>
        </w:rPr>
        <w:t xml:space="preserve"> arvamusel</w:t>
      </w:r>
      <w:r w:rsidR="005C79AB" w:rsidRPr="00D66196">
        <w:rPr>
          <w:noProof w:val="0"/>
        </w:rPr>
        <w:t>, et planeeritava tegevusega ei kaasne eeldatavalt olulist keskkonnamõju (KeHJS § 2</w:t>
      </w:r>
      <w:r w:rsidR="005C79AB" w:rsidRPr="00D66196">
        <w:rPr>
          <w:noProof w:val="0"/>
          <w:vertAlign w:val="superscript"/>
        </w:rPr>
        <w:t>2</w:t>
      </w:r>
      <w:r w:rsidR="005C79AB" w:rsidRPr="00D66196">
        <w:rPr>
          <w:noProof w:val="0"/>
        </w:rPr>
        <w:t xml:space="preserve"> mõistes) ning keskkonnamõju strateegilise hindamise algatamine ei ole eeldatavalt vajalik</w:t>
      </w:r>
      <w:r w:rsidR="005C79AB" w:rsidRPr="00D66196">
        <w:rPr>
          <w:noProof w:val="0"/>
          <w:vertAlign w:val="superscript"/>
        </w:rPr>
        <w:t>3</w:t>
      </w:r>
      <w:r w:rsidR="005C79AB" w:rsidRPr="00D66196">
        <w:rPr>
          <w:noProof w:val="0"/>
        </w:rPr>
        <w:t>.</w:t>
      </w:r>
    </w:p>
    <w:p w14:paraId="548D4978" w14:textId="77777777" w:rsidR="003906A2" w:rsidRDefault="003906A2" w:rsidP="00AC7964">
      <w:pPr>
        <w:jc w:val="both"/>
        <w:rPr>
          <w:noProof w:val="0"/>
        </w:rPr>
      </w:pPr>
    </w:p>
    <w:p w14:paraId="134B2C4F" w14:textId="417573D9" w:rsidR="00A83FA9" w:rsidRDefault="003906A2" w:rsidP="00AC7964">
      <w:pPr>
        <w:jc w:val="both"/>
        <w:rPr>
          <w:noProof w:val="0"/>
        </w:rPr>
      </w:pPr>
      <w:r>
        <w:rPr>
          <w:noProof w:val="0"/>
        </w:rPr>
        <w:t xml:space="preserve">Samas pöörab Keskkonnaamet oma kirjas tähelepanu asjaolule, et </w:t>
      </w:r>
      <w:r w:rsidR="0055102F">
        <w:rPr>
          <w:noProof w:val="0"/>
        </w:rPr>
        <w:t>e</w:t>
      </w:r>
      <w:r w:rsidRPr="003906A2">
        <w:rPr>
          <w:noProof w:val="0"/>
        </w:rPr>
        <w:t>hitustegevusega kaasneb seni hoonestamata kinnistul metsamaal negatiivne mõju tänasel päeval looduslikus seisundis olevatele kooslustele (metsamaa vähenemine ja killustumine, alustaimestiku ümberkujundamine niitmise vmt tegevuse tagajärjel, bioloogilise mitmekesisuse vähenemine). Keskkonnaamet hindab EKV vähendamist ja ala arendamist ranna EKV-s metsamaa ja rohumaa arvelt vastuolus olevaks rannal esinevate looduskoosluste säilitamise põhimõttega ning ka ranna piiranguvööndis oleva metsa vee ja pinnase kaitsmise ja puhketingimuste säilitamisega seotud kaitse</w:t>
      </w:r>
      <w:r w:rsidR="0055102F">
        <w:rPr>
          <w:noProof w:val="0"/>
        </w:rPr>
        <w:t>-</w:t>
      </w:r>
      <w:r w:rsidRPr="003906A2">
        <w:rPr>
          <w:noProof w:val="0"/>
        </w:rPr>
        <w:t>eesmärgiga</w:t>
      </w:r>
      <w:r w:rsidR="0055102F">
        <w:rPr>
          <w:noProof w:val="0"/>
        </w:rPr>
        <w:t>.</w:t>
      </w:r>
      <w:r w:rsidR="0055102F" w:rsidRPr="0055102F">
        <w:rPr>
          <w:noProof w:val="0"/>
        </w:rPr>
        <w:t xml:space="preserve"> </w:t>
      </w:r>
      <w:r w:rsidR="0055102F" w:rsidRPr="00176F27">
        <w:rPr>
          <w:noProof w:val="0"/>
        </w:rPr>
        <w:t>Samas kirjas nendib amet veel, et arvestades looduskooslusi on ehitustegevus vastuolus ranna ja kalda kaitse-eesmärkidega, mistõttu peab Keskkonnaamet planeeringu koostamist EKV vähendamiseks perspektiivituks.</w:t>
      </w:r>
    </w:p>
    <w:p w14:paraId="2D1F3CA2" w14:textId="36D7E3CE" w:rsidR="0055102F" w:rsidRDefault="0055102F" w:rsidP="00AC7964">
      <w:pPr>
        <w:jc w:val="both"/>
        <w:rPr>
          <w:noProof w:val="0"/>
        </w:rPr>
      </w:pPr>
      <w:r w:rsidRPr="0055102F">
        <w:rPr>
          <w:noProof w:val="0"/>
        </w:rPr>
        <w:t xml:space="preserve"> </w:t>
      </w:r>
    </w:p>
    <w:p w14:paraId="1DE6A198" w14:textId="3F4FC5C4" w:rsidR="00FB38BA" w:rsidRPr="00D66196" w:rsidRDefault="00412908" w:rsidP="00AC7964">
      <w:pPr>
        <w:jc w:val="both"/>
        <w:rPr>
          <w:noProof w:val="0"/>
        </w:rPr>
      </w:pPr>
      <w:r w:rsidRPr="00D66196">
        <w:rPr>
          <w:noProof w:val="0"/>
        </w:rPr>
        <w:t xml:space="preserve">Jõelähtme Vallavalitsus esitas </w:t>
      </w:r>
      <w:r w:rsidR="003906A2" w:rsidRPr="003906A2">
        <w:rPr>
          <w:noProof w:val="0"/>
        </w:rPr>
        <w:t xml:space="preserve">20.03.2025 </w:t>
      </w:r>
      <w:r w:rsidR="0014134F" w:rsidRPr="003906A2">
        <w:rPr>
          <w:noProof w:val="0"/>
        </w:rPr>
        <w:t xml:space="preserve">kirjaga </w:t>
      </w:r>
      <w:r w:rsidR="003906A2" w:rsidRPr="003906A2">
        <w:rPr>
          <w:noProof w:val="0"/>
        </w:rPr>
        <w:t xml:space="preserve">nr 6-4/1554 </w:t>
      </w:r>
      <w:r w:rsidR="00D66196" w:rsidRPr="003906A2">
        <w:rPr>
          <w:noProof w:val="0"/>
        </w:rPr>
        <w:t>Maa</w:t>
      </w:r>
      <w:r w:rsidRPr="003906A2">
        <w:rPr>
          <w:noProof w:val="0"/>
        </w:rPr>
        <w:t xml:space="preserve">- ja </w:t>
      </w:r>
      <w:r w:rsidR="00D66196" w:rsidRPr="003906A2">
        <w:rPr>
          <w:noProof w:val="0"/>
        </w:rPr>
        <w:t>Ruumiametile</w:t>
      </w:r>
      <w:r w:rsidR="00D66196">
        <w:rPr>
          <w:noProof w:val="0"/>
        </w:rPr>
        <w:t xml:space="preserve"> </w:t>
      </w:r>
      <w:r w:rsidRPr="00D66196">
        <w:rPr>
          <w:noProof w:val="0"/>
        </w:rPr>
        <w:t xml:space="preserve">KeHJS § 33 lg 6 kohaselt detailplaneeringu koostamise algatamise ja keskkonnamõju strateegilise hindamise algatamata jätmise otsuse eelnõu seisukoha saamiseks. </w:t>
      </w:r>
      <w:r w:rsidR="00794331" w:rsidRPr="0055102F">
        <w:rPr>
          <w:noProof w:val="0"/>
        </w:rPr>
        <w:t>Maa- ja Ruumiamet</w:t>
      </w:r>
      <w:r w:rsidRPr="00D66196">
        <w:rPr>
          <w:noProof w:val="0"/>
        </w:rPr>
        <w:t xml:space="preserve"> esitas omapoolse</w:t>
      </w:r>
      <w:r w:rsidR="00037CFA" w:rsidRPr="00D66196">
        <w:rPr>
          <w:noProof w:val="0"/>
        </w:rPr>
        <w:t xml:space="preserve"> seisukoha </w:t>
      </w:r>
      <w:r w:rsidR="0055102F" w:rsidRPr="0055102F">
        <w:rPr>
          <w:noProof w:val="0"/>
        </w:rPr>
        <w:t>25</w:t>
      </w:r>
      <w:r w:rsidR="00D66196" w:rsidRPr="0055102F">
        <w:rPr>
          <w:noProof w:val="0"/>
        </w:rPr>
        <w:t>.</w:t>
      </w:r>
      <w:r w:rsidR="0055102F" w:rsidRPr="0055102F">
        <w:rPr>
          <w:noProof w:val="0"/>
        </w:rPr>
        <w:t>04</w:t>
      </w:r>
      <w:r w:rsidR="005C79AB" w:rsidRPr="0055102F">
        <w:rPr>
          <w:noProof w:val="0"/>
        </w:rPr>
        <w:t>.</w:t>
      </w:r>
      <w:r w:rsidRPr="0055102F">
        <w:rPr>
          <w:noProof w:val="0"/>
        </w:rPr>
        <w:t>202</w:t>
      </w:r>
      <w:r w:rsidR="00D66196" w:rsidRPr="0055102F">
        <w:rPr>
          <w:noProof w:val="0"/>
        </w:rPr>
        <w:t>5</w:t>
      </w:r>
      <w:r w:rsidRPr="0055102F">
        <w:rPr>
          <w:noProof w:val="0"/>
        </w:rPr>
        <w:t xml:space="preserve"> kirjaga </w:t>
      </w:r>
      <w:r w:rsidR="0055102F" w:rsidRPr="0055102F">
        <w:rPr>
          <w:noProof w:val="0"/>
        </w:rPr>
        <w:t xml:space="preserve">nr 6-3/25/4987-3, </w:t>
      </w:r>
      <w:r w:rsidR="00037CFA" w:rsidRPr="0055102F">
        <w:rPr>
          <w:noProof w:val="0"/>
        </w:rPr>
        <w:t>milles</w:t>
      </w:r>
      <w:r w:rsidRPr="0055102F">
        <w:rPr>
          <w:noProof w:val="0"/>
        </w:rPr>
        <w:t xml:space="preserve"> </w:t>
      </w:r>
      <w:r w:rsidR="00FB38BA">
        <w:rPr>
          <w:noProof w:val="0"/>
        </w:rPr>
        <w:t xml:space="preserve">amet </w:t>
      </w:r>
      <w:r w:rsidR="00037CFA" w:rsidRPr="0055102F">
        <w:rPr>
          <w:noProof w:val="0"/>
        </w:rPr>
        <w:t>mh tõdes</w:t>
      </w:r>
      <w:r w:rsidRPr="0055102F">
        <w:rPr>
          <w:noProof w:val="0"/>
        </w:rPr>
        <w:t xml:space="preserve">, </w:t>
      </w:r>
      <w:r w:rsidR="00FB38BA" w:rsidRPr="00FB38BA">
        <w:rPr>
          <w:noProof w:val="0"/>
        </w:rPr>
        <w:t>et Kullamäe küla Monte tee 12 maaüksuse detailplaneeringu KSH menetluse algatamine ei ole otstarbekas, ku</w:t>
      </w:r>
      <w:r w:rsidR="00FB38BA">
        <w:rPr>
          <w:noProof w:val="0"/>
        </w:rPr>
        <w:t>na</w:t>
      </w:r>
      <w:r w:rsidR="00FB38BA" w:rsidRPr="00FB38BA">
        <w:rPr>
          <w:noProof w:val="0"/>
        </w:rPr>
        <w:t xml:space="preserve"> eelhinnangus on põhjendatult leitud, et kavandatud tegevusega tõenäoliselt ei kaasne olulist keskkonnamõju. Samas märgi</w:t>
      </w:r>
      <w:r w:rsidR="00FB38BA">
        <w:rPr>
          <w:noProof w:val="0"/>
        </w:rPr>
        <w:t>takse</w:t>
      </w:r>
      <w:r w:rsidR="00FB38BA" w:rsidRPr="00FB38BA">
        <w:rPr>
          <w:noProof w:val="0"/>
        </w:rPr>
        <w:t xml:space="preserve">, et vastavalt PlanS § 4 lõike 2 punktile 5 tuleb kohalikul omavalitsusel tagada, </w:t>
      </w:r>
      <w:r w:rsidR="00FB38BA" w:rsidRPr="00FB38BA">
        <w:rPr>
          <w:noProof w:val="0"/>
        </w:rPr>
        <w:lastRenderedPageBreak/>
        <w:t>et detailplaneeringu koostamisel hinnatakse selle elluviimisega kaasnevaid asjakohaseid majanduslikke, kultuurilisi, sotsiaalseid ja looduskeskkonnale avalduvaid mõjusid.</w:t>
      </w:r>
      <w:r w:rsidR="00FB38BA" w:rsidRPr="00FB38BA">
        <w:rPr>
          <w:rFonts w:ascii="TimesNewRomanPSMT" w:hAnsi="TimesNewRomanPSMT"/>
          <w:noProof w:val="0"/>
          <w:color w:val="000000"/>
          <w:lang w:eastAsia="et-EE"/>
        </w:rPr>
        <w:t xml:space="preserve"> </w:t>
      </w:r>
      <w:r w:rsidR="00FB38BA" w:rsidRPr="00FB38BA">
        <w:rPr>
          <w:noProof w:val="0"/>
        </w:rPr>
        <w:t>Vastavalt PlanS § 126 lõike 1 punktile 12 on võimalik detailplaneeringu koostamise käigus seada vajalikud keskkonnatingimusi tagavad nõuded.</w:t>
      </w:r>
      <w:r w:rsidR="00FB38BA">
        <w:rPr>
          <w:noProof w:val="0"/>
        </w:rPr>
        <w:t xml:space="preserve"> Kuna </w:t>
      </w:r>
      <w:r w:rsidR="00FB38BA" w:rsidRPr="00FB38BA">
        <w:rPr>
          <w:noProof w:val="0"/>
        </w:rPr>
        <w:t>planeeritavast Monte tee 12 kinnisasjast moodustab enamuse metsamaa, siis tee</w:t>
      </w:r>
      <w:r w:rsidR="00FB38BA">
        <w:rPr>
          <w:noProof w:val="0"/>
        </w:rPr>
        <w:t>b Maa- ja Ruumiamet</w:t>
      </w:r>
      <w:r w:rsidR="00FB38BA" w:rsidRPr="00FB38BA">
        <w:rPr>
          <w:noProof w:val="0"/>
        </w:rPr>
        <w:t xml:space="preserve"> looduskeskkonna võimalikult ulatusliku säilitamise eesmärgil ettepaneku määrata </w:t>
      </w:r>
      <w:r w:rsidR="00FB6E35">
        <w:rPr>
          <w:noProof w:val="0"/>
        </w:rPr>
        <w:t>koostatava planeeringuga</w:t>
      </w:r>
      <w:r w:rsidR="00FB38BA" w:rsidRPr="00FB38BA">
        <w:rPr>
          <w:noProof w:val="0"/>
        </w:rPr>
        <w:t xml:space="preserve"> kõrghaljastuse säilitamiseks konkreetsemad põhimõtted ja tingimused.</w:t>
      </w:r>
    </w:p>
    <w:p w14:paraId="1834F31E" w14:textId="425F812B" w:rsidR="00FB38BA" w:rsidRPr="00FB38BA" w:rsidRDefault="00FB38BA" w:rsidP="00AC7964">
      <w:pPr>
        <w:jc w:val="both"/>
        <w:rPr>
          <w:noProof w:val="0"/>
        </w:rPr>
      </w:pPr>
    </w:p>
    <w:p w14:paraId="7CEA4B01" w14:textId="4B6B95D4" w:rsidR="00412908" w:rsidRPr="00D66196" w:rsidRDefault="00412908" w:rsidP="00AC7964">
      <w:pPr>
        <w:jc w:val="both"/>
        <w:rPr>
          <w:noProof w:val="0"/>
        </w:rPr>
      </w:pPr>
      <w:r w:rsidRPr="00D66196">
        <w:rPr>
          <w:noProof w:val="0"/>
        </w:rPr>
        <w:t xml:space="preserve">Jõelähtme Vallavalitsuse, huvitatud isiku ja detailplaneeringu tehnilise koostaja vahel sõlmiti </w:t>
      </w:r>
      <w:r w:rsidR="006D1740" w:rsidRPr="00763689">
        <w:rPr>
          <w:noProof w:val="0"/>
        </w:rPr>
        <w:t>29.07.2025 leping nr 2-12/103-2025</w:t>
      </w:r>
      <w:r w:rsidRPr="00D66196">
        <w:rPr>
          <w:noProof w:val="0"/>
        </w:rPr>
        <w:t>, mis käsitleb detailplaneeringu tehnilise koostamise finantseerimist huvitatud isiku poolt ning omavalitsuse rolli detailplaneeringu koostamise korraldajana.</w:t>
      </w:r>
    </w:p>
    <w:p w14:paraId="7F074004" w14:textId="77777777" w:rsidR="00FB38BA" w:rsidRPr="00804F94" w:rsidRDefault="00FB38BA" w:rsidP="00AC7964">
      <w:pPr>
        <w:jc w:val="both"/>
        <w:rPr>
          <w:noProof w:val="0"/>
        </w:rPr>
      </w:pPr>
    </w:p>
    <w:p w14:paraId="0A65EE19" w14:textId="1F7B8204" w:rsidR="00412908" w:rsidRPr="00804F94" w:rsidRDefault="00412908" w:rsidP="00AC7964">
      <w:pPr>
        <w:jc w:val="both"/>
        <w:rPr>
          <w:noProof w:val="0"/>
        </w:rPr>
      </w:pPr>
      <w:r w:rsidRPr="00EB2DF8">
        <w:rPr>
          <w:noProof w:val="0"/>
        </w:rPr>
        <w:t>Juhindudes eeltoodust ja kohaliku omavalitsuse korralduse seaduse § 6 lg 1, § 22 lg 2, planeerimisseaduse § 74 lg 8, § 77 lg 1, § 126, § 142 lg 2 ja 6, KeHJS § 33 lg 2 p1 ja 3, lg 3, 4, 5 ning § 35 lg 5, Jõelähtme Vallavolikogu 15.01.2015 määruse nr 36 „Jõelähtme valla ehitusmäärus“ § 3 lg 2 p 1</w:t>
      </w:r>
      <w:r w:rsidR="00C76FE6">
        <w:rPr>
          <w:noProof w:val="0"/>
        </w:rPr>
        <w:t>,</w:t>
      </w:r>
      <w:r w:rsidRPr="00EB2DF8">
        <w:rPr>
          <w:noProof w:val="0"/>
        </w:rPr>
        <w:t xml:space="preserve"> Jõelähtme Vallavolikogu</w:t>
      </w:r>
    </w:p>
    <w:bookmarkEnd w:id="0"/>
    <w:p w14:paraId="217B92DD" w14:textId="77777777" w:rsidR="001E4514" w:rsidRPr="00DB663C" w:rsidRDefault="001E4514" w:rsidP="00AC7964">
      <w:pPr>
        <w:pStyle w:val="Kehatekst"/>
        <w:rPr>
          <w:b/>
          <w:noProof w:val="0"/>
          <w:sz w:val="24"/>
        </w:rPr>
      </w:pPr>
    </w:p>
    <w:p w14:paraId="1CBDFF6E" w14:textId="77777777" w:rsidR="00C637A5" w:rsidRPr="00DB663C" w:rsidRDefault="00260BAE" w:rsidP="00AC7964">
      <w:pPr>
        <w:pStyle w:val="Kehatekst"/>
        <w:rPr>
          <w:b/>
          <w:noProof w:val="0"/>
          <w:sz w:val="24"/>
        </w:rPr>
      </w:pPr>
      <w:r w:rsidRPr="00DB663C">
        <w:rPr>
          <w:b/>
          <w:noProof w:val="0"/>
          <w:sz w:val="24"/>
        </w:rPr>
        <w:t>o t s u s t a b</w:t>
      </w:r>
      <w:r w:rsidR="00C637A5" w:rsidRPr="00DB663C">
        <w:rPr>
          <w:b/>
          <w:noProof w:val="0"/>
          <w:sz w:val="24"/>
        </w:rPr>
        <w:t>:</w:t>
      </w:r>
    </w:p>
    <w:p w14:paraId="3FFCDBF4" w14:textId="77777777" w:rsidR="00C637A5" w:rsidRPr="00DB663C" w:rsidRDefault="00C637A5" w:rsidP="00AC7964">
      <w:pPr>
        <w:pStyle w:val="Kehatekst"/>
        <w:rPr>
          <w:b/>
          <w:noProof w:val="0"/>
          <w:sz w:val="24"/>
        </w:rPr>
      </w:pPr>
    </w:p>
    <w:p w14:paraId="72252C9D" w14:textId="51EA3242" w:rsidR="0015423A" w:rsidRPr="00DB663C" w:rsidRDefault="00C637A5" w:rsidP="00AC7964">
      <w:pPr>
        <w:numPr>
          <w:ilvl w:val="0"/>
          <w:numId w:val="8"/>
        </w:numPr>
        <w:jc w:val="both"/>
        <w:rPr>
          <w:noProof w:val="0"/>
        </w:rPr>
      </w:pPr>
      <w:r w:rsidRPr="00DB663C">
        <w:rPr>
          <w:noProof w:val="0"/>
        </w:rPr>
        <w:t xml:space="preserve">Algatada </w:t>
      </w:r>
      <w:r w:rsidR="00C95CAD">
        <w:rPr>
          <w:noProof w:val="0"/>
        </w:rPr>
        <w:t xml:space="preserve">Kullamäe küla Monte tee 12 </w:t>
      </w:r>
      <w:r w:rsidR="00B66567" w:rsidRPr="00DB663C">
        <w:rPr>
          <w:noProof w:val="0"/>
        </w:rPr>
        <w:t>maaüksuse</w:t>
      </w:r>
      <w:r w:rsidR="006A684B" w:rsidRPr="00DB663C">
        <w:rPr>
          <w:noProof w:val="0"/>
        </w:rPr>
        <w:t xml:space="preserve"> </w:t>
      </w:r>
      <w:r w:rsidR="000F7A88" w:rsidRPr="00DB663C">
        <w:rPr>
          <w:noProof w:val="0"/>
        </w:rPr>
        <w:t>detailplaneeringu koostamine.</w:t>
      </w:r>
    </w:p>
    <w:p w14:paraId="2130FEEE" w14:textId="2EA1E3E8" w:rsidR="005B4F5F" w:rsidRPr="00DB663C" w:rsidRDefault="00C637A5" w:rsidP="00AC7964">
      <w:pPr>
        <w:numPr>
          <w:ilvl w:val="0"/>
          <w:numId w:val="8"/>
        </w:numPr>
        <w:jc w:val="both"/>
        <w:rPr>
          <w:noProof w:val="0"/>
        </w:rPr>
      </w:pPr>
      <w:r w:rsidRPr="00DB663C">
        <w:rPr>
          <w:noProof w:val="0"/>
        </w:rPr>
        <w:t xml:space="preserve">Kinnitada </w:t>
      </w:r>
      <w:r w:rsidR="00C95CAD">
        <w:rPr>
          <w:noProof w:val="0"/>
        </w:rPr>
        <w:t xml:space="preserve">Kullamäe küla Monte tee 12 </w:t>
      </w:r>
      <w:r w:rsidR="00B66567" w:rsidRPr="00DB663C">
        <w:rPr>
          <w:noProof w:val="0"/>
        </w:rPr>
        <w:t>maaüksuse</w:t>
      </w:r>
      <w:r w:rsidR="00C32054" w:rsidRPr="00DB663C">
        <w:rPr>
          <w:noProof w:val="0"/>
        </w:rPr>
        <w:t xml:space="preserve"> </w:t>
      </w:r>
      <w:r w:rsidR="002B1360" w:rsidRPr="00DB663C">
        <w:rPr>
          <w:noProof w:val="0"/>
        </w:rPr>
        <w:t xml:space="preserve">detailplaneeringu </w:t>
      </w:r>
      <w:r w:rsidRPr="00DB663C">
        <w:rPr>
          <w:noProof w:val="0"/>
        </w:rPr>
        <w:t>lähteülesanne vastavalt lisale 1.</w:t>
      </w:r>
    </w:p>
    <w:p w14:paraId="7A55FC44" w14:textId="06CE3E31" w:rsidR="0015423A" w:rsidRPr="00DB663C" w:rsidRDefault="00AC331D" w:rsidP="00AC7964">
      <w:pPr>
        <w:numPr>
          <w:ilvl w:val="0"/>
          <w:numId w:val="8"/>
        </w:numPr>
        <w:jc w:val="both"/>
        <w:rPr>
          <w:noProof w:val="0"/>
        </w:rPr>
      </w:pPr>
      <w:r w:rsidRPr="00DB663C">
        <w:rPr>
          <w:noProof w:val="0"/>
        </w:rPr>
        <w:t>Jätta algatamata keskkonnamõju</w:t>
      </w:r>
      <w:r w:rsidR="00046F13" w:rsidRPr="00DB663C">
        <w:rPr>
          <w:noProof w:val="0"/>
        </w:rPr>
        <w:t>de</w:t>
      </w:r>
      <w:r w:rsidRPr="00DB663C">
        <w:rPr>
          <w:noProof w:val="0"/>
        </w:rPr>
        <w:t xml:space="preserve"> strateegiline hindamine </w:t>
      </w:r>
      <w:r w:rsidR="00C95CAD">
        <w:rPr>
          <w:noProof w:val="0"/>
        </w:rPr>
        <w:t xml:space="preserve">Kullamäe küla Monte tee 12 </w:t>
      </w:r>
      <w:r w:rsidR="00B66567" w:rsidRPr="00DB663C">
        <w:rPr>
          <w:noProof w:val="0"/>
        </w:rPr>
        <w:t>maaüksuse</w:t>
      </w:r>
      <w:r w:rsidR="006A684B" w:rsidRPr="00DB663C">
        <w:rPr>
          <w:noProof w:val="0"/>
        </w:rPr>
        <w:t xml:space="preserve"> </w:t>
      </w:r>
      <w:r w:rsidRPr="00DB663C">
        <w:rPr>
          <w:noProof w:val="0"/>
        </w:rPr>
        <w:t>detailplaneeringule.</w:t>
      </w:r>
    </w:p>
    <w:p w14:paraId="63919688" w14:textId="575BE84C" w:rsidR="0015423A" w:rsidRDefault="0015423A" w:rsidP="00AC7964">
      <w:pPr>
        <w:numPr>
          <w:ilvl w:val="0"/>
          <w:numId w:val="8"/>
        </w:numPr>
        <w:jc w:val="both"/>
        <w:rPr>
          <w:noProof w:val="0"/>
        </w:rPr>
      </w:pPr>
      <w:r w:rsidRPr="00DB663C">
        <w:rPr>
          <w:noProof w:val="0"/>
        </w:rPr>
        <w:t xml:space="preserve">Määrata planeeritava ala suuruseks </w:t>
      </w:r>
      <w:r w:rsidRPr="00BB7745">
        <w:rPr>
          <w:noProof w:val="0"/>
        </w:rPr>
        <w:t xml:space="preserve">ca </w:t>
      </w:r>
      <w:r w:rsidR="00AC7D13">
        <w:rPr>
          <w:noProof w:val="0"/>
        </w:rPr>
        <w:t>5500</w:t>
      </w:r>
      <w:r w:rsidR="000E6597" w:rsidRPr="00BB7745">
        <w:rPr>
          <w:noProof w:val="0"/>
        </w:rPr>
        <w:t xml:space="preserve"> </w:t>
      </w:r>
      <w:r w:rsidRPr="00BB7745">
        <w:rPr>
          <w:noProof w:val="0"/>
        </w:rPr>
        <w:t>m</w:t>
      </w:r>
      <w:r w:rsidRPr="00BB7745">
        <w:rPr>
          <w:noProof w:val="0"/>
          <w:vertAlign w:val="superscript"/>
        </w:rPr>
        <w:t>2</w:t>
      </w:r>
      <w:r w:rsidRPr="00BB7745">
        <w:rPr>
          <w:noProof w:val="0"/>
        </w:rPr>
        <w:t xml:space="preserve"> </w:t>
      </w:r>
      <w:r w:rsidRPr="00DB663C">
        <w:rPr>
          <w:noProof w:val="0"/>
        </w:rPr>
        <w:t xml:space="preserve">vastavalt lähteülesande punktis </w:t>
      </w:r>
      <w:r>
        <w:rPr>
          <w:noProof w:val="0"/>
        </w:rPr>
        <w:t>8</w:t>
      </w:r>
      <w:r w:rsidRPr="00DB663C">
        <w:rPr>
          <w:noProof w:val="0"/>
        </w:rPr>
        <w:t xml:space="preserve"> esitatud skeemile.</w:t>
      </w:r>
    </w:p>
    <w:p w14:paraId="2C91E9E6" w14:textId="2096F36F" w:rsidR="0015423A" w:rsidRPr="0015423A" w:rsidRDefault="0015423A" w:rsidP="00AC7964">
      <w:pPr>
        <w:pStyle w:val="Loendilik"/>
        <w:numPr>
          <w:ilvl w:val="0"/>
          <w:numId w:val="8"/>
        </w:numPr>
        <w:spacing w:after="0" w:line="240" w:lineRule="auto"/>
        <w:jc w:val="both"/>
        <w:rPr>
          <w:rFonts w:ascii="Times New Roman" w:eastAsia="Times New Roman" w:hAnsi="Times New Roman"/>
          <w:sz w:val="24"/>
          <w:szCs w:val="24"/>
        </w:rPr>
      </w:pPr>
      <w:r w:rsidRPr="0015423A">
        <w:rPr>
          <w:rFonts w:ascii="Times New Roman" w:eastAsia="Times New Roman" w:hAnsi="Times New Roman"/>
          <w:sz w:val="24"/>
          <w:szCs w:val="24"/>
        </w:rPr>
        <w:t>Detailplaneeringu algatamise ja lähteülesande kinnitamise ja keskkonnamõju strateegilise hindamise algatamata jätmise otsusega on võimalik tutvuda Jõelähtme Vallavalitsuse veebilehel, aadressil https://joelahtme.ee ja Jõelähtme vallamajas (Postijaama tee 7, Jõelähtme küla, Jõelähtme vald, 74202 Harjumaa) hiljemalt 30 päeva jooksul algatamisest arvates.</w:t>
      </w:r>
    </w:p>
    <w:p w14:paraId="79FFA88A" w14:textId="77777777" w:rsidR="00C637A5" w:rsidRPr="00DB663C" w:rsidRDefault="00260BAE" w:rsidP="00AC7964">
      <w:pPr>
        <w:numPr>
          <w:ilvl w:val="0"/>
          <w:numId w:val="8"/>
        </w:numPr>
        <w:jc w:val="both"/>
        <w:rPr>
          <w:noProof w:val="0"/>
        </w:rPr>
      </w:pPr>
      <w:r w:rsidRPr="00DB663C">
        <w:rPr>
          <w:noProof w:val="0"/>
        </w:rPr>
        <w:t>Ots</w:t>
      </w:r>
      <w:r w:rsidR="00C637A5" w:rsidRPr="00DB663C">
        <w:rPr>
          <w:noProof w:val="0"/>
        </w:rPr>
        <w:t>us jõustub teatavakstegemisest.</w:t>
      </w:r>
    </w:p>
    <w:p w14:paraId="5FF19D9B" w14:textId="77777777" w:rsidR="00D22460" w:rsidRPr="00DB663C" w:rsidRDefault="00D22460" w:rsidP="00AC7964">
      <w:pPr>
        <w:rPr>
          <w:noProof w:val="0"/>
        </w:rPr>
      </w:pPr>
    </w:p>
    <w:p w14:paraId="53383DAA" w14:textId="77777777" w:rsidR="00C66917" w:rsidRDefault="00C66917" w:rsidP="00AC7964">
      <w:pPr>
        <w:rPr>
          <w:noProof w:val="0"/>
        </w:rPr>
      </w:pPr>
    </w:p>
    <w:p w14:paraId="0EA830ED" w14:textId="77777777" w:rsidR="00FE1062" w:rsidRPr="00DB663C" w:rsidRDefault="00FE1062" w:rsidP="00AC7964">
      <w:pPr>
        <w:rPr>
          <w:noProof w:val="0"/>
        </w:rPr>
      </w:pPr>
    </w:p>
    <w:p w14:paraId="0B220243" w14:textId="77777777" w:rsidR="00E508CA" w:rsidRPr="00DB663C" w:rsidRDefault="00E508CA" w:rsidP="00AC7964">
      <w:pPr>
        <w:rPr>
          <w:noProof w:val="0"/>
        </w:rPr>
      </w:pPr>
    </w:p>
    <w:p w14:paraId="32BD7558" w14:textId="77777777" w:rsidR="00C637A5" w:rsidRPr="00DB663C" w:rsidRDefault="00260BAE" w:rsidP="00AC7964">
      <w:pPr>
        <w:rPr>
          <w:noProof w:val="0"/>
        </w:rPr>
      </w:pPr>
      <w:r w:rsidRPr="00DB663C">
        <w:rPr>
          <w:noProof w:val="0"/>
        </w:rPr>
        <w:t>Väino Haab</w:t>
      </w:r>
      <w:r w:rsidR="00C637A5" w:rsidRPr="00DB663C">
        <w:rPr>
          <w:noProof w:val="0"/>
        </w:rPr>
        <w:tab/>
      </w:r>
      <w:r w:rsidR="00C637A5" w:rsidRPr="00DB663C">
        <w:rPr>
          <w:noProof w:val="0"/>
        </w:rPr>
        <w:tab/>
      </w:r>
      <w:r w:rsidR="00C637A5" w:rsidRPr="00DB663C">
        <w:rPr>
          <w:noProof w:val="0"/>
        </w:rPr>
        <w:tab/>
      </w:r>
      <w:r w:rsidR="00C637A5" w:rsidRPr="00DB663C">
        <w:rPr>
          <w:noProof w:val="0"/>
        </w:rPr>
        <w:tab/>
      </w:r>
      <w:r w:rsidR="00C637A5" w:rsidRPr="00DB663C">
        <w:rPr>
          <w:noProof w:val="0"/>
        </w:rPr>
        <w:tab/>
      </w:r>
      <w:r w:rsidR="00C637A5" w:rsidRPr="00DB663C">
        <w:rPr>
          <w:noProof w:val="0"/>
        </w:rPr>
        <w:tab/>
      </w:r>
      <w:r w:rsidR="00C637A5" w:rsidRPr="00DB663C">
        <w:rPr>
          <w:noProof w:val="0"/>
        </w:rPr>
        <w:tab/>
      </w:r>
    </w:p>
    <w:p w14:paraId="4129E735" w14:textId="2406FA07" w:rsidR="00FB1A4D" w:rsidRDefault="00260BAE" w:rsidP="00AC7964">
      <w:pPr>
        <w:rPr>
          <w:noProof w:val="0"/>
        </w:rPr>
      </w:pPr>
      <w:r w:rsidRPr="00DB663C">
        <w:rPr>
          <w:noProof w:val="0"/>
        </w:rPr>
        <w:t>v</w:t>
      </w:r>
      <w:r w:rsidR="00EC5686" w:rsidRPr="00DB663C">
        <w:rPr>
          <w:noProof w:val="0"/>
        </w:rPr>
        <w:t>allav</w:t>
      </w:r>
      <w:r w:rsidRPr="00DB663C">
        <w:rPr>
          <w:noProof w:val="0"/>
        </w:rPr>
        <w:t>olikogu esimees</w:t>
      </w:r>
      <w:r w:rsidR="00C637A5" w:rsidRPr="00DB663C">
        <w:rPr>
          <w:noProof w:val="0"/>
        </w:rPr>
        <w:tab/>
      </w:r>
    </w:p>
    <w:p w14:paraId="294B82DE" w14:textId="468DBBB1" w:rsidR="00E6101B" w:rsidRPr="00DB663C" w:rsidRDefault="00E6101B" w:rsidP="00AC7964">
      <w:pPr>
        <w:rPr>
          <w:noProof w:val="0"/>
        </w:rPr>
        <w:sectPr w:rsidR="00E6101B" w:rsidRPr="00DB663C" w:rsidSect="0014569B">
          <w:headerReference w:type="even" r:id="rId9"/>
          <w:headerReference w:type="default" r:id="rId10"/>
          <w:footerReference w:type="even" r:id="rId11"/>
          <w:footerReference w:type="default" r:id="rId12"/>
          <w:headerReference w:type="first" r:id="rId13"/>
          <w:footerReference w:type="first" r:id="rId14"/>
          <w:pgSz w:w="11906" w:h="16838"/>
          <w:pgMar w:top="680" w:right="851" w:bottom="680" w:left="1701" w:header="709" w:footer="709" w:gutter="0"/>
          <w:cols w:space="708"/>
          <w:titlePg/>
          <w:docGrid w:linePitch="326"/>
        </w:sectPr>
      </w:pPr>
    </w:p>
    <w:p w14:paraId="50E84694" w14:textId="35B17F5D" w:rsidR="00C637A5" w:rsidRPr="00DB663C" w:rsidRDefault="00C637A5" w:rsidP="00AC7964">
      <w:pPr>
        <w:jc w:val="right"/>
        <w:rPr>
          <w:noProof w:val="0"/>
        </w:rPr>
      </w:pPr>
      <w:r w:rsidRPr="00DB663C">
        <w:rPr>
          <w:noProof w:val="0"/>
        </w:rPr>
        <w:br w:type="page"/>
      </w:r>
      <w:r w:rsidR="00851BFC" w:rsidRPr="00DB663C">
        <w:rPr>
          <w:noProof w:val="0"/>
        </w:rPr>
        <w:lastRenderedPageBreak/>
        <w:t>KINNITATUD</w:t>
      </w:r>
    </w:p>
    <w:p w14:paraId="79E883FD" w14:textId="39624889" w:rsidR="00C637A5" w:rsidRPr="00DB663C" w:rsidRDefault="00661975" w:rsidP="00AC7964">
      <w:pPr>
        <w:pStyle w:val="Pis"/>
        <w:tabs>
          <w:tab w:val="clear" w:pos="4153"/>
          <w:tab w:val="clear" w:pos="8306"/>
        </w:tabs>
        <w:spacing w:after="0"/>
        <w:jc w:val="right"/>
        <w:rPr>
          <w:szCs w:val="24"/>
        </w:rPr>
      </w:pPr>
      <w:r w:rsidRPr="00DB663C">
        <w:rPr>
          <w:szCs w:val="24"/>
        </w:rPr>
        <w:t xml:space="preserve">Jõelähtme </w:t>
      </w:r>
      <w:r w:rsidRPr="009C3183">
        <w:rPr>
          <w:szCs w:val="24"/>
        </w:rPr>
        <w:t>Vallavolikogu</w:t>
      </w:r>
      <w:r w:rsidR="00C32054" w:rsidRPr="009C3183">
        <w:t xml:space="preserve"> </w:t>
      </w:r>
      <w:r w:rsidR="009C3183" w:rsidRPr="009C3183">
        <w:t>07.08.2025</w:t>
      </w:r>
      <w:r w:rsidRPr="009C3183">
        <w:t xml:space="preserve"> </w:t>
      </w:r>
      <w:r w:rsidRPr="003247F6">
        <w:t>ots</w:t>
      </w:r>
      <w:r w:rsidR="009A49A4" w:rsidRPr="003247F6">
        <w:t xml:space="preserve">use </w:t>
      </w:r>
      <w:r w:rsidR="00C637A5" w:rsidRPr="003247F6">
        <w:t>nr</w:t>
      </w:r>
      <w:r w:rsidR="00E954D1" w:rsidRPr="003247F6">
        <w:t xml:space="preserve"> </w:t>
      </w:r>
      <w:r w:rsidR="004C17BF" w:rsidRPr="00DB663C">
        <w:t>__</w:t>
      </w:r>
    </w:p>
    <w:p w14:paraId="681C7426" w14:textId="07F57443" w:rsidR="00C637A5" w:rsidRPr="00DB663C" w:rsidRDefault="00C637A5" w:rsidP="00AC7964">
      <w:pPr>
        <w:jc w:val="right"/>
        <w:rPr>
          <w:noProof w:val="0"/>
        </w:rPr>
      </w:pPr>
      <w:r w:rsidRPr="00DB663C">
        <w:rPr>
          <w:noProof w:val="0"/>
        </w:rPr>
        <w:t>„</w:t>
      </w:r>
      <w:r w:rsidR="00C95CAD">
        <w:rPr>
          <w:noProof w:val="0"/>
        </w:rPr>
        <w:t xml:space="preserve">Kullamäe küla Monte tee 12 </w:t>
      </w:r>
      <w:r w:rsidR="00C32054" w:rsidRPr="00DB663C">
        <w:rPr>
          <w:noProof w:val="0"/>
        </w:rPr>
        <w:t>maaüksuse detailplaneeringu algatamine, lähteülesande kinnitamine ja keskkonnamõjude strateegilise hindamise algatamata jätmine</w:t>
      </w:r>
      <w:r w:rsidRPr="00DB663C">
        <w:rPr>
          <w:noProof w:val="0"/>
        </w:rPr>
        <w:t>“</w:t>
      </w:r>
    </w:p>
    <w:p w14:paraId="26A0BDBB" w14:textId="77777777" w:rsidR="009A49A4" w:rsidRPr="00DB663C" w:rsidRDefault="009A49A4" w:rsidP="00AC7964">
      <w:pPr>
        <w:jc w:val="right"/>
        <w:rPr>
          <w:noProof w:val="0"/>
        </w:rPr>
      </w:pPr>
      <w:r w:rsidRPr="00DB663C">
        <w:rPr>
          <w:noProof w:val="0"/>
        </w:rPr>
        <w:t>LISA 1</w:t>
      </w:r>
    </w:p>
    <w:p w14:paraId="7F9B864C" w14:textId="35F6071D" w:rsidR="00C637A5" w:rsidRPr="00DB663C" w:rsidRDefault="00C637A5" w:rsidP="00AC7964">
      <w:pPr>
        <w:tabs>
          <w:tab w:val="left" w:pos="6945"/>
        </w:tabs>
        <w:rPr>
          <w:noProof w:val="0"/>
        </w:rPr>
      </w:pPr>
    </w:p>
    <w:p w14:paraId="0C7C09DF" w14:textId="54308EFE" w:rsidR="00814C4E" w:rsidRPr="00DB663C" w:rsidRDefault="00814C4E" w:rsidP="00AC7964">
      <w:pPr>
        <w:jc w:val="center"/>
        <w:rPr>
          <w:b/>
          <w:noProof w:val="0"/>
          <w:sz w:val="28"/>
          <w:szCs w:val="28"/>
        </w:rPr>
      </w:pPr>
      <w:r w:rsidRPr="00DB663C">
        <w:rPr>
          <w:b/>
          <w:noProof w:val="0"/>
          <w:sz w:val="28"/>
          <w:szCs w:val="28"/>
        </w:rPr>
        <w:t xml:space="preserve">Lähteülesanne </w:t>
      </w:r>
      <w:r w:rsidR="00EE0933">
        <w:rPr>
          <w:b/>
          <w:noProof w:val="0"/>
          <w:sz w:val="28"/>
          <w:szCs w:val="28"/>
        </w:rPr>
        <w:t xml:space="preserve">Monte tee 12 </w:t>
      </w:r>
      <w:r w:rsidR="00C32054" w:rsidRPr="00DB663C">
        <w:rPr>
          <w:b/>
          <w:noProof w:val="0"/>
          <w:sz w:val="28"/>
          <w:szCs w:val="28"/>
        </w:rPr>
        <w:t xml:space="preserve">maaüksuse </w:t>
      </w:r>
      <w:r w:rsidR="003D0ADC" w:rsidRPr="00DB663C">
        <w:rPr>
          <w:b/>
          <w:noProof w:val="0"/>
          <w:sz w:val="28"/>
          <w:szCs w:val="28"/>
        </w:rPr>
        <w:t>detailplaneeringu</w:t>
      </w:r>
      <w:r w:rsidRPr="00DB663C">
        <w:rPr>
          <w:b/>
          <w:noProof w:val="0"/>
          <w:sz w:val="28"/>
          <w:szCs w:val="28"/>
        </w:rPr>
        <w:t xml:space="preserve"> koostamiseks</w:t>
      </w:r>
    </w:p>
    <w:p w14:paraId="0D937805" w14:textId="77777777" w:rsidR="00814C4E" w:rsidRPr="00DB663C" w:rsidRDefault="00814C4E" w:rsidP="00AC7964">
      <w:pPr>
        <w:ind w:left="5760"/>
        <w:rPr>
          <w:noProof w:val="0"/>
          <w:szCs w:val="32"/>
        </w:rPr>
      </w:pPr>
    </w:p>
    <w:p w14:paraId="6D7020A5" w14:textId="12E18C31" w:rsidR="00814C4E" w:rsidRPr="00DB663C" w:rsidRDefault="00814C4E" w:rsidP="00AC7964">
      <w:pPr>
        <w:jc w:val="both"/>
        <w:rPr>
          <w:noProof w:val="0"/>
        </w:rPr>
      </w:pPr>
      <w:r w:rsidRPr="00DB663C">
        <w:rPr>
          <w:b/>
          <w:bCs/>
          <w:noProof w:val="0"/>
        </w:rPr>
        <w:t>Detailplaneeringu algatamise taotleja</w:t>
      </w:r>
      <w:r w:rsidRPr="00DB663C">
        <w:rPr>
          <w:bCs/>
          <w:noProof w:val="0"/>
        </w:rPr>
        <w:t xml:space="preserve">: </w:t>
      </w:r>
      <w:r w:rsidR="00AC7D13">
        <w:rPr>
          <w:bCs/>
          <w:noProof w:val="0"/>
        </w:rPr>
        <w:t>Meelis Rebane</w:t>
      </w:r>
    </w:p>
    <w:p w14:paraId="01A14910" w14:textId="77777777" w:rsidR="00C637A5" w:rsidRPr="00DB663C" w:rsidRDefault="00C637A5" w:rsidP="00AC7964">
      <w:pPr>
        <w:jc w:val="both"/>
        <w:rPr>
          <w:bCs/>
          <w:noProof w:val="0"/>
        </w:rPr>
      </w:pPr>
      <w:r w:rsidRPr="00DB663C">
        <w:rPr>
          <w:b/>
          <w:bCs/>
          <w:noProof w:val="0"/>
        </w:rPr>
        <w:t xml:space="preserve">Detailplaneeringu koostamise korraldaja: </w:t>
      </w:r>
      <w:r w:rsidRPr="00DB663C">
        <w:rPr>
          <w:bCs/>
          <w:noProof w:val="0"/>
        </w:rPr>
        <w:t>Jõelähtme Vallavalitsus</w:t>
      </w:r>
      <w:r w:rsidR="007D2034" w:rsidRPr="00DB663C">
        <w:rPr>
          <w:bCs/>
          <w:noProof w:val="0"/>
        </w:rPr>
        <w:t xml:space="preserve"> (Postijaama tee 7, Jõelähtme küla 74202 Jõelähtme vald, e-post: </w:t>
      </w:r>
      <w:hyperlink r:id="rId15" w:history="1">
        <w:r w:rsidR="007D2034" w:rsidRPr="00DB663C">
          <w:rPr>
            <w:rStyle w:val="Hperlink"/>
            <w:bCs/>
            <w:noProof w:val="0"/>
          </w:rPr>
          <w:t>kantselei@joelahtme.ee</w:t>
        </w:r>
      </w:hyperlink>
      <w:r w:rsidR="007D2034" w:rsidRPr="00DB663C">
        <w:rPr>
          <w:bCs/>
          <w:noProof w:val="0"/>
        </w:rPr>
        <w:t>)</w:t>
      </w:r>
    </w:p>
    <w:p w14:paraId="06E43B5D" w14:textId="76E1C43A" w:rsidR="00AA0E11" w:rsidRPr="00176F27" w:rsidRDefault="00E12802" w:rsidP="00AC7964">
      <w:pPr>
        <w:jc w:val="both"/>
        <w:rPr>
          <w:bCs/>
          <w:noProof w:val="0"/>
        </w:rPr>
      </w:pPr>
      <w:r w:rsidRPr="00DB663C">
        <w:rPr>
          <w:b/>
          <w:bCs/>
          <w:noProof w:val="0"/>
        </w:rPr>
        <w:t>Detailplaneeringu koostaja:</w:t>
      </w:r>
      <w:r w:rsidRPr="00DB663C">
        <w:rPr>
          <w:bCs/>
          <w:noProof w:val="0"/>
        </w:rPr>
        <w:t xml:space="preserve"> </w:t>
      </w:r>
      <w:r w:rsidR="0065344D">
        <w:rPr>
          <w:bCs/>
          <w:noProof w:val="0"/>
        </w:rPr>
        <w:t>vastavalt hankele</w:t>
      </w:r>
    </w:p>
    <w:p w14:paraId="00F935BB" w14:textId="7CC600B9" w:rsidR="00E12802" w:rsidRPr="00DB663C" w:rsidRDefault="00E12802" w:rsidP="00AC7964">
      <w:pPr>
        <w:jc w:val="both"/>
        <w:rPr>
          <w:bCs/>
          <w:noProof w:val="0"/>
        </w:rPr>
      </w:pPr>
      <w:r w:rsidRPr="00DB663C">
        <w:rPr>
          <w:b/>
          <w:bCs/>
          <w:noProof w:val="0"/>
        </w:rPr>
        <w:t>Detailplaneeringu kehtestaja</w:t>
      </w:r>
      <w:r w:rsidRPr="00DB663C">
        <w:rPr>
          <w:bCs/>
          <w:noProof w:val="0"/>
        </w:rPr>
        <w:t>: Jõelähtme Vallav</w:t>
      </w:r>
      <w:r w:rsidR="000663EA" w:rsidRPr="00DB663C">
        <w:rPr>
          <w:bCs/>
          <w:noProof w:val="0"/>
        </w:rPr>
        <w:t>olikogu</w:t>
      </w:r>
      <w:r w:rsidR="007D2034" w:rsidRPr="00DB663C">
        <w:rPr>
          <w:bCs/>
          <w:noProof w:val="0"/>
        </w:rPr>
        <w:t xml:space="preserve"> (Postijaama tee 7, Jõelähtme küla 74202 Jõelähtme vald, e-post: </w:t>
      </w:r>
      <w:hyperlink r:id="rId16" w:history="1">
        <w:r w:rsidR="007D2034" w:rsidRPr="00DB663C">
          <w:rPr>
            <w:rStyle w:val="Hperlink"/>
            <w:bCs/>
            <w:noProof w:val="0"/>
          </w:rPr>
          <w:t>kantselei@joelahtme.ee</w:t>
        </w:r>
      </w:hyperlink>
      <w:r w:rsidR="007D2034" w:rsidRPr="00DB663C">
        <w:rPr>
          <w:bCs/>
          <w:noProof w:val="0"/>
        </w:rPr>
        <w:t>)</w:t>
      </w:r>
    </w:p>
    <w:p w14:paraId="738EED7B" w14:textId="77777777" w:rsidR="00E12802" w:rsidRPr="00DB663C" w:rsidRDefault="00E12802" w:rsidP="00AC7964">
      <w:pPr>
        <w:jc w:val="both"/>
        <w:rPr>
          <w:noProof w:val="0"/>
        </w:rPr>
      </w:pPr>
      <w:r w:rsidRPr="00DB663C">
        <w:rPr>
          <w:b/>
          <w:noProof w:val="0"/>
        </w:rPr>
        <w:t>Lähteülesanne on kehtiv</w:t>
      </w:r>
      <w:r w:rsidRPr="00DB663C">
        <w:rPr>
          <w:noProof w:val="0"/>
        </w:rPr>
        <w:t>: 2 aastat alates kinnitamise kuupäevast</w:t>
      </w:r>
    </w:p>
    <w:p w14:paraId="4D398620" w14:textId="77777777" w:rsidR="00E12802" w:rsidRPr="0065344D" w:rsidRDefault="00E12802" w:rsidP="00AC7964">
      <w:pPr>
        <w:rPr>
          <w:noProof w:val="0"/>
        </w:rPr>
      </w:pPr>
    </w:p>
    <w:p w14:paraId="32DB5FC1" w14:textId="122517D7" w:rsidR="00E12802" w:rsidRPr="00CE29DE" w:rsidRDefault="00E12802" w:rsidP="00AC7964">
      <w:pPr>
        <w:jc w:val="both"/>
        <w:rPr>
          <w:b/>
          <w:noProof w:val="0"/>
        </w:rPr>
      </w:pPr>
      <w:r w:rsidRPr="00CE29DE">
        <w:rPr>
          <w:b/>
          <w:noProof w:val="0"/>
        </w:rPr>
        <w:t>1. Detailplaneeringu koostamise eesmärk:</w:t>
      </w:r>
    </w:p>
    <w:p w14:paraId="3DB3F3F6" w14:textId="341042D6" w:rsidR="005C79AB" w:rsidRPr="00CE29DE" w:rsidRDefault="0028540C" w:rsidP="00AC7964">
      <w:pPr>
        <w:jc w:val="both"/>
        <w:rPr>
          <w:noProof w:val="0"/>
        </w:rPr>
      </w:pPr>
      <w:r w:rsidRPr="00CE29DE">
        <w:rPr>
          <w:noProof w:val="0"/>
        </w:rPr>
        <w:t xml:space="preserve">Algatatava detailplaneeringu koostamise eesmärgiks on </w:t>
      </w:r>
      <w:r w:rsidR="008E6AEC" w:rsidRPr="00CE29DE">
        <w:rPr>
          <w:noProof w:val="0"/>
        </w:rPr>
        <w:t xml:space="preserve">hoonestamata </w:t>
      </w:r>
      <w:r w:rsidR="00EE0933" w:rsidRPr="00CE29DE">
        <w:rPr>
          <w:noProof w:val="0"/>
        </w:rPr>
        <w:t xml:space="preserve">Monte tee 12 </w:t>
      </w:r>
      <w:r w:rsidRPr="00CE29DE">
        <w:rPr>
          <w:noProof w:val="0"/>
        </w:rPr>
        <w:t>maaüksuse</w:t>
      </w:r>
      <w:r w:rsidR="008E6AEC" w:rsidRPr="00CE29DE">
        <w:rPr>
          <w:noProof w:val="0"/>
        </w:rPr>
        <w:t xml:space="preserve">le </w:t>
      </w:r>
      <w:r w:rsidRPr="00CE29DE">
        <w:rPr>
          <w:noProof w:val="0"/>
        </w:rPr>
        <w:t>ehitusõiguse määramine üksikelamu ja abihoone</w:t>
      </w:r>
      <w:r w:rsidR="00305812" w:rsidRPr="00CE29DE">
        <w:rPr>
          <w:noProof w:val="0"/>
        </w:rPr>
        <w:t>te</w:t>
      </w:r>
      <w:r w:rsidRPr="00CE29DE">
        <w:rPr>
          <w:noProof w:val="0"/>
        </w:rPr>
        <w:t xml:space="preserve"> rajamiseks, hoonestustingimuste täpsustamine, juurdepääsu ja tehnovarustuse lahendamine ning keskkonnatingimuste seadmine planeeringuga kavandatu elluviimiseks. Planeeritava ala suuruseks on määratud ca </w:t>
      </w:r>
      <w:r w:rsidR="00AC7D13" w:rsidRPr="00CE29DE">
        <w:rPr>
          <w:noProof w:val="0"/>
        </w:rPr>
        <w:t>550</w:t>
      </w:r>
      <w:r w:rsidR="00CD1699" w:rsidRPr="00CE29DE">
        <w:rPr>
          <w:noProof w:val="0"/>
        </w:rPr>
        <w:t>0</w:t>
      </w:r>
      <w:r w:rsidR="00CE29DE" w:rsidRPr="00CE29DE">
        <w:rPr>
          <w:noProof w:val="0"/>
        </w:rPr>
        <w:t xml:space="preserve"> </w:t>
      </w:r>
      <w:r w:rsidRPr="00CE29DE">
        <w:rPr>
          <w:noProof w:val="0"/>
        </w:rPr>
        <w:t>m².</w:t>
      </w:r>
      <w:r w:rsidR="00CD1699" w:rsidRPr="00CE29DE">
        <w:rPr>
          <w:noProof w:val="0"/>
        </w:rPr>
        <w:t xml:space="preserve"> </w:t>
      </w:r>
      <w:r w:rsidR="005C79AB" w:rsidRPr="00CE29DE">
        <w:rPr>
          <w:noProof w:val="0"/>
        </w:rPr>
        <w:t>Algatatav detailplaneering on kehtivat üldplaneeringut muutev krundi suuruse ja naaberkruntidel paiknevate elamute omavahelise kauguse osas.</w:t>
      </w:r>
    </w:p>
    <w:p w14:paraId="6E8CC660" w14:textId="77777777" w:rsidR="00C637A5" w:rsidRPr="0065344D" w:rsidRDefault="00C637A5" w:rsidP="00AC7964">
      <w:pPr>
        <w:jc w:val="both"/>
        <w:rPr>
          <w:noProof w:val="0"/>
        </w:rPr>
      </w:pPr>
    </w:p>
    <w:p w14:paraId="29A3362E" w14:textId="77777777" w:rsidR="00814C4E" w:rsidRPr="00CE29DE" w:rsidRDefault="00814C4E" w:rsidP="00AC7964">
      <w:pPr>
        <w:jc w:val="both"/>
        <w:rPr>
          <w:b/>
          <w:noProof w:val="0"/>
        </w:rPr>
      </w:pPr>
      <w:r w:rsidRPr="00CE29DE">
        <w:rPr>
          <w:b/>
          <w:noProof w:val="0"/>
        </w:rPr>
        <w:t>2. Planeeritav ala ja olemasoleva olukorra kirjeldus:</w:t>
      </w:r>
    </w:p>
    <w:p w14:paraId="4FB6FE20" w14:textId="77777777" w:rsidR="00162D05" w:rsidRPr="00CE29DE" w:rsidRDefault="00162D05" w:rsidP="00AC7964">
      <w:pPr>
        <w:jc w:val="both"/>
        <w:rPr>
          <w:noProof w:val="0"/>
        </w:rPr>
      </w:pPr>
      <w:r w:rsidRPr="00CE29DE">
        <w:rPr>
          <w:noProof w:val="0"/>
        </w:rPr>
        <w:t xml:space="preserve">2.1. Planeeringuala hõlmab </w:t>
      </w:r>
      <w:r w:rsidRPr="000E54D9">
        <w:rPr>
          <w:noProof w:val="0"/>
        </w:rPr>
        <w:t>Kullamäe küla Monte tee 12 maaüksusele (katastritunnusega 24505:001:0223, suurusega 5488 m</w:t>
      </w:r>
      <w:r w:rsidRPr="000E54D9">
        <w:rPr>
          <w:noProof w:val="0"/>
          <w:vertAlign w:val="superscript"/>
        </w:rPr>
        <w:t>2</w:t>
      </w:r>
      <w:r w:rsidRPr="000E54D9">
        <w:rPr>
          <w:noProof w:val="0"/>
        </w:rPr>
        <w:t>, sihtotstarbega maatulundusmaa)</w:t>
      </w:r>
      <w:r>
        <w:rPr>
          <w:noProof w:val="0"/>
        </w:rPr>
        <w:t>.</w:t>
      </w:r>
    </w:p>
    <w:p w14:paraId="3A400038" w14:textId="77777777" w:rsidR="00162D05" w:rsidRPr="00CE29DE" w:rsidRDefault="00162D05" w:rsidP="00AC7964">
      <w:pPr>
        <w:pStyle w:val="Kehatekst"/>
        <w:tabs>
          <w:tab w:val="left" w:pos="5790"/>
        </w:tabs>
        <w:rPr>
          <w:noProof w:val="0"/>
          <w:sz w:val="24"/>
        </w:rPr>
      </w:pPr>
      <w:r w:rsidRPr="00CE29DE">
        <w:rPr>
          <w:noProof w:val="0"/>
          <w:sz w:val="24"/>
        </w:rPr>
        <w:t>2.2. Planeeritav ala asub Kullamäe küla idaservas Valkla oja ja Haapse lahe vahelisel alal.</w:t>
      </w:r>
    </w:p>
    <w:p w14:paraId="44554214" w14:textId="5D4C7E23" w:rsidR="00162D05" w:rsidRPr="0065344D" w:rsidRDefault="00162D05" w:rsidP="00AC7964">
      <w:pPr>
        <w:pStyle w:val="Kehatekst"/>
        <w:tabs>
          <w:tab w:val="left" w:pos="5790"/>
        </w:tabs>
        <w:rPr>
          <w:noProof w:val="0"/>
          <w:sz w:val="24"/>
        </w:rPr>
      </w:pPr>
      <w:r w:rsidRPr="00CE29DE">
        <w:rPr>
          <w:noProof w:val="0"/>
          <w:sz w:val="24"/>
        </w:rPr>
        <w:t>2.3. Alale juurdepääs on eraomandis olevalt Monte teelt</w:t>
      </w:r>
      <w:r w:rsidR="00381CB7" w:rsidRPr="0065344D">
        <w:rPr>
          <w:noProof w:val="0"/>
          <w:sz w:val="24"/>
        </w:rPr>
        <w:t>.</w:t>
      </w:r>
    </w:p>
    <w:p w14:paraId="15D4DC06" w14:textId="194959FF" w:rsidR="00162D05" w:rsidRPr="00CE29DE" w:rsidRDefault="00162D05" w:rsidP="00AC7964">
      <w:pPr>
        <w:pStyle w:val="Kehatekst"/>
        <w:tabs>
          <w:tab w:val="left" w:pos="5790"/>
        </w:tabs>
        <w:rPr>
          <w:noProof w:val="0"/>
          <w:sz w:val="24"/>
        </w:rPr>
      </w:pPr>
      <w:r w:rsidRPr="00CE29DE">
        <w:rPr>
          <w:noProof w:val="0"/>
          <w:sz w:val="24"/>
        </w:rPr>
        <w:t>2.</w:t>
      </w:r>
      <w:r>
        <w:rPr>
          <w:noProof w:val="0"/>
          <w:sz w:val="24"/>
        </w:rPr>
        <w:t>4</w:t>
      </w:r>
      <w:r w:rsidRPr="00CE29DE">
        <w:rPr>
          <w:noProof w:val="0"/>
          <w:sz w:val="24"/>
        </w:rPr>
        <w:t>. Planeeritaval alal kehtivad piirangud ja kitsendused:</w:t>
      </w:r>
    </w:p>
    <w:p w14:paraId="22099518" w14:textId="77777777" w:rsidR="00162D05" w:rsidRPr="00CE29DE" w:rsidRDefault="00162D05" w:rsidP="00AC7964">
      <w:pPr>
        <w:pStyle w:val="Kehatekst"/>
        <w:tabs>
          <w:tab w:val="left" w:pos="5790"/>
        </w:tabs>
        <w:rPr>
          <w:noProof w:val="0"/>
          <w:sz w:val="24"/>
        </w:rPr>
      </w:pPr>
      <w:r w:rsidRPr="00CE29DE">
        <w:rPr>
          <w:noProof w:val="0"/>
          <w:sz w:val="24"/>
        </w:rPr>
        <w:t>2.</w:t>
      </w:r>
      <w:r>
        <w:rPr>
          <w:noProof w:val="0"/>
          <w:sz w:val="24"/>
        </w:rPr>
        <w:t>4</w:t>
      </w:r>
      <w:r w:rsidRPr="00CE29DE">
        <w:rPr>
          <w:noProof w:val="0"/>
          <w:sz w:val="24"/>
        </w:rPr>
        <w:t xml:space="preserve">.1.elektripaigaldiste </w:t>
      </w:r>
      <w:r>
        <w:rPr>
          <w:noProof w:val="0"/>
          <w:sz w:val="24"/>
        </w:rPr>
        <w:t xml:space="preserve">madal- ja keskpinge õhuliinide </w:t>
      </w:r>
      <w:r w:rsidRPr="00CE29DE">
        <w:rPr>
          <w:noProof w:val="0"/>
          <w:sz w:val="24"/>
        </w:rPr>
        <w:t>kaitsevööndid;</w:t>
      </w:r>
    </w:p>
    <w:p w14:paraId="64A9750F" w14:textId="77777777" w:rsidR="00162D05" w:rsidRPr="00CE29DE" w:rsidRDefault="00162D05" w:rsidP="00AC7964">
      <w:pPr>
        <w:pStyle w:val="Kehatekst"/>
        <w:tabs>
          <w:tab w:val="left" w:pos="5790"/>
        </w:tabs>
        <w:rPr>
          <w:noProof w:val="0"/>
          <w:sz w:val="24"/>
        </w:rPr>
      </w:pPr>
      <w:r w:rsidRPr="00CE29DE">
        <w:rPr>
          <w:noProof w:val="0"/>
          <w:sz w:val="24"/>
        </w:rPr>
        <w:t>2.</w:t>
      </w:r>
      <w:r>
        <w:rPr>
          <w:noProof w:val="0"/>
          <w:sz w:val="24"/>
        </w:rPr>
        <w:t>4</w:t>
      </w:r>
      <w:r w:rsidRPr="00CE29DE">
        <w:rPr>
          <w:noProof w:val="0"/>
          <w:sz w:val="24"/>
        </w:rPr>
        <w:t>.</w:t>
      </w:r>
      <w:r>
        <w:rPr>
          <w:noProof w:val="0"/>
          <w:sz w:val="24"/>
        </w:rPr>
        <w:t>2</w:t>
      </w:r>
      <w:r w:rsidRPr="00CE29DE">
        <w:rPr>
          <w:noProof w:val="0"/>
          <w:sz w:val="24"/>
        </w:rPr>
        <w:t>. avaliku ja avalikult kasutatava veekogu kallasrada;</w:t>
      </w:r>
    </w:p>
    <w:p w14:paraId="53FCBB41" w14:textId="77777777" w:rsidR="00162D05" w:rsidRDefault="00162D05" w:rsidP="00AC7964">
      <w:pPr>
        <w:pStyle w:val="Kehatekst"/>
        <w:tabs>
          <w:tab w:val="left" w:pos="5790"/>
        </w:tabs>
        <w:rPr>
          <w:noProof w:val="0"/>
          <w:sz w:val="24"/>
        </w:rPr>
      </w:pPr>
      <w:r w:rsidRPr="00CE29DE">
        <w:rPr>
          <w:noProof w:val="0"/>
          <w:sz w:val="24"/>
        </w:rPr>
        <w:t>2.</w:t>
      </w:r>
      <w:r>
        <w:rPr>
          <w:noProof w:val="0"/>
          <w:sz w:val="24"/>
        </w:rPr>
        <w:t>4</w:t>
      </w:r>
      <w:r w:rsidRPr="00CE29DE">
        <w:rPr>
          <w:noProof w:val="0"/>
          <w:sz w:val="24"/>
        </w:rPr>
        <w:t>.</w:t>
      </w:r>
      <w:r>
        <w:rPr>
          <w:noProof w:val="0"/>
          <w:sz w:val="24"/>
        </w:rPr>
        <w:t>3</w:t>
      </w:r>
      <w:r w:rsidRPr="00CE29DE">
        <w:rPr>
          <w:noProof w:val="0"/>
          <w:sz w:val="24"/>
        </w:rPr>
        <w:t xml:space="preserve">. kalda veekaitse-, ehituskeelu- ja piiranguvöönd </w:t>
      </w:r>
      <w:r>
        <w:rPr>
          <w:noProof w:val="0"/>
          <w:sz w:val="24"/>
        </w:rPr>
        <w:t xml:space="preserve">ja </w:t>
      </w:r>
      <w:r w:rsidRPr="00CE29DE">
        <w:rPr>
          <w:noProof w:val="0"/>
          <w:sz w:val="24"/>
        </w:rPr>
        <w:t>ranna piiranguvöönd.</w:t>
      </w:r>
    </w:p>
    <w:p w14:paraId="17541008" w14:textId="77777777" w:rsidR="00CE29DE" w:rsidRPr="00CE29DE" w:rsidRDefault="00CE29DE" w:rsidP="00AC7964">
      <w:pPr>
        <w:pStyle w:val="Kehatekst"/>
        <w:tabs>
          <w:tab w:val="left" w:pos="5790"/>
        </w:tabs>
        <w:rPr>
          <w:noProof w:val="0"/>
          <w:sz w:val="16"/>
          <w:szCs w:val="16"/>
        </w:rPr>
      </w:pPr>
    </w:p>
    <w:p w14:paraId="6CA3E664" w14:textId="77777777" w:rsidR="00A42273" w:rsidRPr="00CE29DE" w:rsidRDefault="00E954D1" w:rsidP="00AC7964">
      <w:pPr>
        <w:jc w:val="both"/>
        <w:rPr>
          <w:b/>
          <w:noProof w:val="0"/>
        </w:rPr>
      </w:pPr>
      <w:r w:rsidRPr="00CE29DE">
        <w:rPr>
          <w:b/>
          <w:noProof w:val="0"/>
        </w:rPr>
        <w:t>3. Arvestamisele kuuluvad planeeringud, projektid ja muud dokumendid:</w:t>
      </w:r>
    </w:p>
    <w:p w14:paraId="3B74D7B9" w14:textId="3338C1DB" w:rsidR="00FF02D8" w:rsidRPr="00CE29DE" w:rsidRDefault="00FF02D8" w:rsidP="00AC7964">
      <w:pPr>
        <w:jc w:val="both"/>
        <w:rPr>
          <w:noProof w:val="0"/>
        </w:rPr>
      </w:pPr>
      <w:r w:rsidRPr="00CE29DE">
        <w:rPr>
          <w:noProof w:val="0"/>
        </w:rPr>
        <w:t>3.1. Harju maakonnaplaneering 2030+ (kehtestatud riigihalduse ministri 9.</w:t>
      </w:r>
      <w:r w:rsidR="00C76FE6">
        <w:rPr>
          <w:noProof w:val="0"/>
        </w:rPr>
        <w:t>04.</w:t>
      </w:r>
      <w:r w:rsidRPr="00CE29DE">
        <w:rPr>
          <w:noProof w:val="0"/>
        </w:rPr>
        <w:t>2018 käskkirjaga nr 1.1-4/78).</w:t>
      </w:r>
    </w:p>
    <w:p w14:paraId="66CA8D13" w14:textId="5847F798" w:rsidR="00EA2D51" w:rsidRPr="00CE29DE" w:rsidRDefault="00FF02D8" w:rsidP="00AC7964">
      <w:pPr>
        <w:jc w:val="both"/>
        <w:rPr>
          <w:noProof w:val="0"/>
        </w:rPr>
      </w:pPr>
      <w:r w:rsidRPr="00CE29DE">
        <w:rPr>
          <w:noProof w:val="0"/>
        </w:rPr>
        <w:t xml:space="preserve">3.2. </w:t>
      </w:r>
      <w:r w:rsidR="00A42273" w:rsidRPr="00CE29DE">
        <w:rPr>
          <w:noProof w:val="0"/>
        </w:rPr>
        <w:t xml:space="preserve">Jõelähtme valla üldplaneering (kehtestatud Jõelähtme Vallavolikogu </w:t>
      </w:r>
      <w:r w:rsidR="00C66917" w:rsidRPr="00CE29DE">
        <w:rPr>
          <w:noProof w:val="0"/>
        </w:rPr>
        <w:t xml:space="preserve">29.04.2003 </w:t>
      </w:r>
      <w:r w:rsidR="00A42273" w:rsidRPr="00CE29DE">
        <w:rPr>
          <w:noProof w:val="0"/>
        </w:rPr>
        <w:t>otsusega nr 40)</w:t>
      </w:r>
      <w:r w:rsidR="00C66917" w:rsidRPr="00CE29DE">
        <w:rPr>
          <w:noProof w:val="0"/>
        </w:rPr>
        <w:t>.</w:t>
      </w:r>
    </w:p>
    <w:p w14:paraId="7C007C8D" w14:textId="786E53A6" w:rsidR="00FF02D8" w:rsidRPr="00CE29DE" w:rsidRDefault="00D10184" w:rsidP="00AC7964">
      <w:pPr>
        <w:jc w:val="both"/>
        <w:rPr>
          <w:noProof w:val="0"/>
        </w:rPr>
      </w:pPr>
      <w:r w:rsidRPr="00CE29DE">
        <w:rPr>
          <w:noProof w:val="0"/>
        </w:rPr>
        <w:t>3.3. Koostamisel olev</w:t>
      </w:r>
      <w:r w:rsidR="00FF02D8" w:rsidRPr="00CE29DE">
        <w:rPr>
          <w:noProof w:val="0"/>
        </w:rPr>
        <w:t xml:space="preserve"> Jõelähtme valla üldplaneering (vastu võetud Jõelähtme Vallavolikogu 12.04.2018 otsusega nr 62).</w:t>
      </w:r>
    </w:p>
    <w:p w14:paraId="2F5762F9" w14:textId="3ECBFFF3" w:rsidR="006B3A43" w:rsidRDefault="006B3A43" w:rsidP="00AC7964">
      <w:pPr>
        <w:jc w:val="both"/>
        <w:rPr>
          <w:noProof w:val="0"/>
        </w:rPr>
      </w:pPr>
      <w:r>
        <w:rPr>
          <w:noProof w:val="0"/>
        </w:rPr>
        <w:t>3.4. Kontaktvööndis kehtivad detailplaneeringud:</w:t>
      </w:r>
    </w:p>
    <w:p w14:paraId="467CB3D0" w14:textId="734CE04C" w:rsidR="006B3A43" w:rsidRDefault="006B3A43" w:rsidP="00AC7964">
      <w:pPr>
        <w:jc w:val="both"/>
        <w:rPr>
          <w:noProof w:val="0"/>
        </w:rPr>
      </w:pPr>
      <w:r>
        <w:rPr>
          <w:noProof w:val="0"/>
        </w:rPr>
        <w:t>3.4.1. Kullamäe küla Jõesuu 4 maaüksuse detailplaneering (kehtestatud Jõelähtme Vallavolikogu 26.04.2007 otsusega nr 177);</w:t>
      </w:r>
    </w:p>
    <w:p w14:paraId="390B05BC" w14:textId="779035AC" w:rsidR="006B3A43" w:rsidRDefault="006B3A43" w:rsidP="00AC7964">
      <w:pPr>
        <w:jc w:val="both"/>
        <w:rPr>
          <w:noProof w:val="0"/>
        </w:rPr>
      </w:pPr>
      <w:r>
        <w:rPr>
          <w:noProof w:val="0"/>
        </w:rPr>
        <w:t>3.4.2. Kullamäe küla Siimu ja Kullamäe kinnistute detailplaneering (kehtestatud Jõelähtme Vallavolikogu 03.09.2009 otsusega nr 5247);</w:t>
      </w:r>
    </w:p>
    <w:p w14:paraId="76E7C899" w14:textId="1B52243E" w:rsidR="006B3A43" w:rsidRDefault="006B3A43" w:rsidP="00AC7964">
      <w:pPr>
        <w:jc w:val="both"/>
        <w:rPr>
          <w:noProof w:val="0"/>
        </w:rPr>
      </w:pPr>
      <w:r>
        <w:rPr>
          <w:noProof w:val="0"/>
        </w:rPr>
        <w:t>3.4.3. Kullamäe küla Kullamaa maaüksuse detailplaneering (kehtestatud Jõelähtme Vallavolikogu 17.09.2015 otsusega nr 228);</w:t>
      </w:r>
    </w:p>
    <w:p w14:paraId="193FCF1A" w14:textId="2BB345F2" w:rsidR="00F775A3" w:rsidRDefault="006B3A43" w:rsidP="00AC7964">
      <w:pPr>
        <w:jc w:val="both"/>
        <w:rPr>
          <w:noProof w:val="0"/>
        </w:rPr>
      </w:pPr>
      <w:r>
        <w:rPr>
          <w:noProof w:val="0"/>
        </w:rPr>
        <w:t xml:space="preserve">3.4.4. Valkla küla Jõesuu tee 1, 1a, 3, 3a, 5, 5a ja Jõesuu tee kinnistute detailplaneering (kehtestatud Kuusalu Vallavolikogu 03.05.2017 otsusega nr </w:t>
      </w:r>
      <w:r w:rsidRPr="0065344D">
        <w:rPr>
          <w:noProof w:val="0"/>
        </w:rPr>
        <w:t>26).</w:t>
      </w:r>
    </w:p>
    <w:p w14:paraId="11E32946" w14:textId="77777777" w:rsidR="000C79FF" w:rsidRDefault="000C79FF" w:rsidP="00AC7964">
      <w:pPr>
        <w:jc w:val="both"/>
        <w:rPr>
          <w:noProof w:val="0"/>
        </w:rPr>
      </w:pPr>
    </w:p>
    <w:p w14:paraId="3D983D38" w14:textId="77777777" w:rsidR="000C79FF" w:rsidRPr="0065344D" w:rsidRDefault="000C79FF" w:rsidP="00AC7964">
      <w:pPr>
        <w:jc w:val="both"/>
        <w:rPr>
          <w:noProof w:val="0"/>
        </w:rPr>
      </w:pPr>
    </w:p>
    <w:p w14:paraId="51F225A5" w14:textId="77777777" w:rsidR="0015423A" w:rsidRPr="0065344D" w:rsidRDefault="0015423A" w:rsidP="00AC7964">
      <w:pPr>
        <w:pStyle w:val="Kehatekst"/>
        <w:rPr>
          <w:b/>
          <w:noProof w:val="0"/>
          <w:sz w:val="24"/>
        </w:rPr>
      </w:pPr>
      <w:r w:rsidRPr="0065344D">
        <w:rPr>
          <w:b/>
          <w:noProof w:val="0"/>
          <w:sz w:val="24"/>
        </w:rPr>
        <w:lastRenderedPageBreak/>
        <w:t>4. Nõuded koostatavale detailplaneeringule:</w:t>
      </w:r>
    </w:p>
    <w:p w14:paraId="519AFA24" w14:textId="77777777" w:rsidR="0015423A" w:rsidRPr="00CE29DE" w:rsidRDefault="0015423A" w:rsidP="00AC7964">
      <w:pPr>
        <w:jc w:val="both"/>
        <w:rPr>
          <w:noProof w:val="0"/>
        </w:rPr>
      </w:pPr>
      <w:r w:rsidRPr="00CE29DE">
        <w:rPr>
          <w:noProof w:val="0"/>
        </w:rPr>
        <w:t>4.1. Detailplaneeringu koostamisel tuleb lähtuda kehtivatest õigusaktidest ja kõrgematest planeeringutest.</w:t>
      </w:r>
    </w:p>
    <w:p w14:paraId="417B10B1" w14:textId="77777777" w:rsidR="0015423A" w:rsidRPr="00CE29DE" w:rsidRDefault="0015423A" w:rsidP="00AC7964">
      <w:pPr>
        <w:jc w:val="both"/>
        <w:rPr>
          <w:noProof w:val="0"/>
        </w:rPr>
      </w:pPr>
      <w:r w:rsidRPr="00CE29DE">
        <w:rPr>
          <w:noProof w:val="0"/>
        </w:rPr>
        <w:t>4.2. Planeering algatatakse kehtivat üldplaneeringut muutvana.</w:t>
      </w:r>
    </w:p>
    <w:p w14:paraId="293C396F" w14:textId="77777777" w:rsidR="0015423A" w:rsidRPr="00CE29DE" w:rsidRDefault="0015423A" w:rsidP="00AC7964">
      <w:pPr>
        <w:jc w:val="both"/>
        <w:rPr>
          <w:noProof w:val="0"/>
        </w:rPr>
      </w:pPr>
      <w:r w:rsidRPr="00CE29DE">
        <w:rPr>
          <w:noProof w:val="0"/>
        </w:rPr>
        <w:t>4.3. Planeeritavale alale tuleb koostada ajakohane topo-geodeetiline alusplaan mõõdus 1:500, mõõdistades ka ala 20 m ulatuses väljaspool planeeritavat kinnistut (arvestades olemasolevaid kinnisasjade piire). Kooskõlastatud geodeetiliste tööde aruanne tuleb esitada vallavalitsusele paberkandjal ja digitaalselt PDF formaadis (joonis ka DWG formaadis).</w:t>
      </w:r>
    </w:p>
    <w:p w14:paraId="067416B8" w14:textId="77777777" w:rsidR="0015423A" w:rsidRPr="00CE29DE" w:rsidRDefault="0015423A" w:rsidP="00AC7964">
      <w:pPr>
        <w:jc w:val="both"/>
        <w:rPr>
          <w:noProof w:val="0"/>
        </w:rPr>
      </w:pPr>
      <w:r w:rsidRPr="00CE29DE">
        <w:rPr>
          <w:noProof w:val="0"/>
        </w:rPr>
        <w:t>4.4. Detailplaneering koosneb seletuskirjast ja joonistest. Detailplaneeringu jooniste koosseisu kuuluvad vähemalt: asukohaskeem, kontaktvööndi plaan, tugiplaan, põhijoonis ja tehnovõrkude koondplaan. Planeeringulahenduse väljatöötamisel vajadusel kaasata vastavat pädevust omavad spetsialistid.</w:t>
      </w:r>
    </w:p>
    <w:p w14:paraId="2E983795" w14:textId="77777777" w:rsidR="0015423A" w:rsidRPr="00CE29DE" w:rsidRDefault="0015423A" w:rsidP="00AC7964">
      <w:pPr>
        <w:jc w:val="both"/>
        <w:rPr>
          <w:noProof w:val="0"/>
        </w:rPr>
      </w:pPr>
      <w:r w:rsidRPr="00CE29DE">
        <w:rPr>
          <w:noProof w:val="0"/>
        </w:rPr>
        <w:t>4.4.1. Asukohaskeemil näidata planeeritava ala paiknemine piirkonnas.</w:t>
      </w:r>
    </w:p>
    <w:p w14:paraId="20992573" w14:textId="77777777" w:rsidR="0015423A" w:rsidRPr="00CE29DE" w:rsidRDefault="0015423A" w:rsidP="00AC7964">
      <w:pPr>
        <w:jc w:val="both"/>
        <w:rPr>
          <w:noProof w:val="0"/>
        </w:rPr>
      </w:pPr>
      <w:r w:rsidRPr="00CE29DE">
        <w:rPr>
          <w:noProof w:val="0"/>
        </w:rPr>
        <w:t>4.4.2. Kontaktvööndi plaan esitada mõõtkavas 1:2000 või 1:5000. Kontaktvööndi plaanil anda seosed lähialaga, näidates ära asustus-struktuuri ja teedevõrgu, ümbruskonnas algatatud ja kehtestatud planeeringud ning vajadusel liitumispunktid tehnovõrkudega, mis paiknevad väljaspool planeeringuala, kuid seda teenindavate tehnovõrkude ja -rajatiste paiknemine kuni ühenduskohani olemasoleva tehnovõrguga (või eesvooluni), kooskõlastatult maaomaniku (või -valdajaga), kelle maaüksust planeeritav tehnorajatis läbib.</w:t>
      </w:r>
    </w:p>
    <w:p w14:paraId="2E3E69D8" w14:textId="4F9A0716" w:rsidR="0015423A" w:rsidRPr="00CE29DE" w:rsidRDefault="0015423A" w:rsidP="00AC7964">
      <w:pPr>
        <w:jc w:val="both"/>
        <w:rPr>
          <w:noProof w:val="0"/>
        </w:rPr>
      </w:pPr>
      <w:r w:rsidRPr="00CE29DE">
        <w:rPr>
          <w:noProof w:val="0"/>
        </w:rPr>
        <w:t>4.4.3. Tugiplaanile, mõõdus 1:500, kanda olemasolev olukord ja kõik õigusaktidest tulenevad piirangud ja kitsendused.</w:t>
      </w:r>
    </w:p>
    <w:p w14:paraId="4231997E" w14:textId="630EBA1F" w:rsidR="00187DAF" w:rsidRPr="00CE29DE" w:rsidRDefault="00187DAF" w:rsidP="00AC7964">
      <w:pPr>
        <w:jc w:val="both"/>
        <w:rPr>
          <w:noProof w:val="0"/>
        </w:rPr>
      </w:pPr>
      <w:r w:rsidRPr="00CE29DE">
        <w:rPr>
          <w:noProof w:val="0"/>
        </w:rPr>
        <w:t>4.4.4. Põhijoonis vormistada mõõtkavas 1:500. Joonisel esitada tabelina kruntide ehitusõigus, kruntide moodustamine kinnistutest. Planeeritavatele kruntidele määrata krundi kasutamise sihtotstarbed. Määramisel lähtuda juhendi "Nõuded detailplaneeringu koostamiseks" viidatud maakasutuse tabelist, kus on loetletud detailplaneeringuga määratavad krundi kasutamise sihtotstarbed ja näidatud seosed üldplaneeringu maakasutuse juhtotstarvetega.</w:t>
      </w:r>
    </w:p>
    <w:p w14:paraId="6A920EE9" w14:textId="720EF09D" w:rsidR="0015423A" w:rsidRPr="00CE29DE" w:rsidRDefault="0015423A" w:rsidP="00AC7964">
      <w:pPr>
        <w:jc w:val="both"/>
        <w:rPr>
          <w:noProof w:val="0"/>
        </w:rPr>
      </w:pPr>
      <w:r w:rsidRPr="00CE29DE">
        <w:rPr>
          <w:noProof w:val="0"/>
        </w:rPr>
        <w:t>4.4.5. Tehnovõrkude koondplaanil kajastada koos planeeringulahendusega tehnovõrkudega varustatuse põhimõtted, asukohtade määramisega, vajadusel teha ettepanekuid servituutide seadmiseks võrguvaldaja kasuks. Planeeringu koostamisel lähtuda võrguvaldajate poolt väljastatud tehnilistest tingimustest.</w:t>
      </w:r>
    </w:p>
    <w:p w14:paraId="0052FED4" w14:textId="361A52A4" w:rsidR="0015423A" w:rsidRPr="00CE29DE" w:rsidRDefault="0015423A" w:rsidP="00AC7964">
      <w:pPr>
        <w:jc w:val="both"/>
        <w:rPr>
          <w:noProof w:val="0"/>
        </w:rPr>
      </w:pPr>
      <w:r w:rsidRPr="00CE29DE">
        <w:rPr>
          <w:noProof w:val="0"/>
        </w:rPr>
        <w:t>4.4.6. Näidata juurdepääs avaliku kasutusega teelt. Parkimise korraldamine näha ette oma krundil.</w:t>
      </w:r>
    </w:p>
    <w:p w14:paraId="0B06BA00" w14:textId="77777777" w:rsidR="0015423A" w:rsidRPr="00CE29DE" w:rsidRDefault="0015423A" w:rsidP="00AC7964">
      <w:pPr>
        <w:jc w:val="both"/>
        <w:rPr>
          <w:noProof w:val="0"/>
        </w:rPr>
      </w:pPr>
      <w:r w:rsidRPr="00CE29DE">
        <w:rPr>
          <w:noProof w:val="0"/>
        </w:rPr>
        <w:t>4.4.7. PlanS § 135 lõike 4 kohaselt esitatakse detailplaneeringu avalikuks väljapanekuks kavandatavast keskkonnast ja hoonestusest ruumilise ettekujutuse saamiseks detailplaneeringu lisana vähemalt üks ruumilise lahenduse illustratsioon (3D-visioon vms).</w:t>
      </w:r>
    </w:p>
    <w:p w14:paraId="1C1A4135" w14:textId="77777777" w:rsidR="0015423A" w:rsidRPr="00CE29DE" w:rsidRDefault="0015423A" w:rsidP="00AC7964">
      <w:pPr>
        <w:jc w:val="both"/>
        <w:rPr>
          <w:noProof w:val="0"/>
        </w:rPr>
      </w:pPr>
      <w:r w:rsidRPr="00CE29DE">
        <w:rPr>
          <w:noProof w:val="0"/>
        </w:rPr>
        <w:t>4.4.8.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vajadused, seada keskkonnatingimused planeeringuga kavandatu elluviimiseks, tuleohutusnõuetele vastavus, tehnovõrkudega varustatuse kirjeldus vastavalt võrguvaldajate poolt esitatud tingimustele.</w:t>
      </w:r>
    </w:p>
    <w:p w14:paraId="364460BE" w14:textId="282DC2AF" w:rsidR="0015423A" w:rsidRPr="00CE29DE" w:rsidRDefault="0015423A" w:rsidP="00AC7964">
      <w:pPr>
        <w:jc w:val="both"/>
        <w:rPr>
          <w:noProof w:val="0"/>
        </w:rPr>
      </w:pPr>
      <w:r w:rsidRPr="00CE29DE">
        <w:rPr>
          <w:noProof w:val="0"/>
        </w:rPr>
        <w:t>4.4.9. Vastavalt PlanS § 126 lg 1 ja 2 tuleb detailplaneeringuga mh määrata kruntidele ehitusõigus, mis o</w:t>
      </w:r>
      <w:r w:rsidR="00B32C68">
        <w:rPr>
          <w:noProof w:val="0"/>
        </w:rPr>
        <w:t>n</w:t>
      </w:r>
      <w:r w:rsidRPr="00CE29DE">
        <w:rPr>
          <w:noProof w:val="0"/>
        </w:rPr>
        <w:t xml:space="preserve"> aluseks rajatavate hoonete projektide koostamisel. Planeeringuga määrata suurim lubatud hoonete arv, kaasaarvatud  0-60 m</w:t>
      </w:r>
      <w:r w:rsidRPr="00B32C68">
        <w:rPr>
          <w:noProof w:val="0"/>
          <w:vertAlign w:val="superscript"/>
        </w:rPr>
        <w:t>2</w:t>
      </w:r>
      <w:r w:rsidRPr="00CE29DE">
        <w:rPr>
          <w:noProof w:val="0"/>
        </w:rPr>
        <w:t xml:space="preserve"> ehitisealuse pinnaga ja kuni 5 m kõrgused hooned, mida kavandatakse hoonestusalale. Väljapoole hoonestusala hooneid mitte kavandada.</w:t>
      </w:r>
    </w:p>
    <w:p w14:paraId="78402316" w14:textId="3A10C226" w:rsidR="0015423A" w:rsidRPr="00CE29DE" w:rsidRDefault="0015423A" w:rsidP="00AC7964">
      <w:pPr>
        <w:jc w:val="both"/>
        <w:rPr>
          <w:noProof w:val="0"/>
        </w:rPr>
      </w:pPr>
      <w:r w:rsidRPr="00CE29DE">
        <w:rPr>
          <w:noProof w:val="0"/>
        </w:rPr>
        <w:t xml:space="preserve">4.4.10. Planeeritavate hoonete (harja) kõrgus anda </w:t>
      </w:r>
      <w:r w:rsidR="0008298B">
        <w:rPr>
          <w:noProof w:val="0"/>
        </w:rPr>
        <w:t>olemasole</w:t>
      </w:r>
      <w:r w:rsidRPr="00CE29DE">
        <w:rPr>
          <w:noProof w:val="0"/>
        </w:rPr>
        <w:t>vast maapinnast. Planeeritava ehitusaluse pinnana käsitleda hoonete ehitiste aluse pindade summat.</w:t>
      </w:r>
    </w:p>
    <w:p w14:paraId="4F8F0538" w14:textId="3F6FD8E3" w:rsidR="0015423A" w:rsidRPr="00CE29DE" w:rsidRDefault="0015423A" w:rsidP="00AC7964">
      <w:pPr>
        <w:jc w:val="both"/>
        <w:rPr>
          <w:noProof w:val="0"/>
        </w:rPr>
      </w:pPr>
      <w:r w:rsidRPr="00CE29DE">
        <w:rPr>
          <w:noProof w:val="0"/>
        </w:rPr>
        <w:t xml:space="preserve">4.4.11. Vastavalt PlanS § 8 kohaselt on planeerimise üks põhimõtetest elukeskkonna parendamise põhimõte. Planeeringuga tuleb luua eeldused kasutajasõbraliku ja turvalise elukeskkonna loomiseks ning sh tuleb esitada ettepanekud haljastuse planeerimiseks. </w:t>
      </w:r>
      <w:r w:rsidR="006824FB">
        <w:rPr>
          <w:noProof w:val="0"/>
        </w:rPr>
        <w:t>Krundil säilitada oluline osa elujõulisest kõrghaljastusest, võimaldada raiet ainult</w:t>
      </w:r>
      <w:r w:rsidR="006824FB" w:rsidRPr="00B84DD0">
        <w:rPr>
          <w:noProof w:val="0"/>
        </w:rPr>
        <w:t xml:space="preserve"> </w:t>
      </w:r>
      <w:r w:rsidR="006824FB">
        <w:rPr>
          <w:noProof w:val="0"/>
        </w:rPr>
        <w:t>hoonestusala ulatuses ja juurdepääsuteede rajamiseks.</w:t>
      </w:r>
    </w:p>
    <w:p w14:paraId="3CC8037F" w14:textId="77777777" w:rsidR="0015423A" w:rsidRDefault="0015423A" w:rsidP="00AC7964">
      <w:pPr>
        <w:jc w:val="both"/>
        <w:rPr>
          <w:noProof w:val="0"/>
        </w:rPr>
      </w:pPr>
      <w:r w:rsidRPr="00CE29DE">
        <w:rPr>
          <w:noProof w:val="0"/>
        </w:rPr>
        <w:lastRenderedPageBreak/>
        <w:t>4.4.12. Planeeringus lahendada kruntide vertikaalplaneerimine, sademevete- ning drenaažvee kõrvaldus (ei tohi juhtida naaberkruntidele), sh näidata vajadusel maapinna tõstmise vajadus.</w:t>
      </w:r>
    </w:p>
    <w:p w14:paraId="6539E45F" w14:textId="249EF136" w:rsidR="0008298B" w:rsidRPr="00CE29DE" w:rsidRDefault="0008298B" w:rsidP="00AC7964">
      <w:pPr>
        <w:jc w:val="both"/>
        <w:rPr>
          <w:noProof w:val="0"/>
        </w:rPr>
      </w:pPr>
      <w:r>
        <w:rPr>
          <w:noProof w:val="0"/>
        </w:rPr>
        <w:t xml:space="preserve">4.4.13. </w:t>
      </w:r>
      <w:r w:rsidRPr="001A7977">
        <w:rPr>
          <w:noProof w:val="0"/>
        </w:rPr>
        <w:t>Käsitleda planeeringu elluviimisega eeldatavalt kaasnevaid asjakohaseid majanduslikke, kultuurilisi, sotsiaalseid ja looduskeskkonnale avalduvaid mõjusid ning näha ette meetmed positiivsete mõjude võimendamiseks ja vajadusel negatiivsete mõjude leevendamiseks või vältimiseks.</w:t>
      </w:r>
    </w:p>
    <w:p w14:paraId="603AE3EB" w14:textId="77777777" w:rsidR="0015423A" w:rsidRPr="00CE29DE" w:rsidRDefault="0015423A" w:rsidP="00AC7964">
      <w:pPr>
        <w:jc w:val="both"/>
        <w:rPr>
          <w:noProof w:val="0"/>
        </w:rPr>
      </w:pPr>
      <w:r w:rsidRPr="00CE29DE">
        <w:rPr>
          <w:noProof w:val="0"/>
        </w:rPr>
        <w:t xml:space="preserve">4.5. Detailplaneering tuleb koostada koostöös planeeritava maa-ala elanike ning kinnisasjade ja naaberkinnisasjade omanikega ning olemasolevate ja kavandatavate tehnovõrkude omanike või valdajatega. </w:t>
      </w:r>
    </w:p>
    <w:p w14:paraId="4E46A4D5" w14:textId="77777777" w:rsidR="0015423A" w:rsidRPr="00CE29DE" w:rsidRDefault="0015423A" w:rsidP="00AC7964">
      <w:pPr>
        <w:jc w:val="both"/>
        <w:rPr>
          <w:noProof w:val="0"/>
        </w:rPr>
      </w:pPr>
      <w:r w:rsidRPr="00CE29DE">
        <w:rPr>
          <w:noProof w:val="0"/>
        </w:rPr>
        <w:t>4.6. Detailplaneeringu lisad: vastavalt PlanS § 3 lõikele 4 esitada nummerdatult kronoloogilises järjestuses.</w:t>
      </w:r>
    </w:p>
    <w:p w14:paraId="072E5FE4" w14:textId="47071D04" w:rsidR="0015423A" w:rsidRPr="00CE29DE" w:rsidRDefault="0015423A" w:rsidP="00AC7964">
      <w:pPr>
        <w:jc w:val="both"/>
        <w:rPr>
          <w:noProof w:val="0"/>
        </w:rPr>
      </w:pPr>
      <w:r w:rsidRPr="00CE29DE">
        <w:rPr>
          <w:noProof w:val="0"/>
        </w:rPr>
        <w:t>4.7. Võimalike uuringute vajadust käsitleda detailplaneeringus.</w:t>
      </w:r>
    </w:p>
    <w:p w14:paraId="19215F82" w14:textId="77777777" w:rsidR="0015423A" w:rsidRPr="00CE29DE" w:rsidRDefault="0015423A" w:rsidP="00AC7964">
      <w:pPr>
        <w:jc w:val="both"/>
        <w:rPr>
          <w:noProof w:val="0"/>
        </w:rPr>
      </w:pPr>
      <w:r w:rsidRPr="00CE29DE">
        <w:rPr>
          <w:noProof w:val="0"/>
        </w:rPr>
        <w:t>4.8. Kooskõlastused esitada koondtabelis kronoloogilises järjestuses.</w:t>
      </w:r>
    </w:p>
    <w:p w14:paraId="1B80B15A" w14:textId="77777777" w:rsidR="0065344D" w:rsidRDefault="0015423A" w:rsidP="00AC7964">
      <w:pPr>
        <w:jc w:val="both"/>
        <w:rPr>
          <w:noProof w:val="0"/>
        </w:rPr>
      </w:pPr>
      <w:r w:rsidRPr="00CE29DE">
        <w:rPr>
          <w:noProof w:val="0"/>
        </w:rPr>
        <w:t>4.9. Detailplaneering tuleb koostada ja vormistada vastavalt riigihalduse ministri 17.10.2019 määrusele nr 50 „Planeeringu vormistamisele ja ülesehitusele esitatavad nõuded“.</w:t>
      </w:r>
    </w:p>
    <w:p w14:paraId="00A57034" w14:textId="77777777" w:rsidR="0065344D" w:rsidRDefault="0065344D" w:rsidP="00AC7964">
      <w:pPr>
        <w:jc w:val="both"/>
        <w:rPr>
          <w:noProof w:val="0"/>
        </w:rPr>
      </w:pPr>
    </w:p>
    <w:p w14:paraId="73FB8D41" w14:textId="33207E99" w:rsidR="0015423A" w:rsidRPr="0065344D" w:rsidRDefault="0015423A" w:rsidP="00AC7964">
      <w:pPr>
        <w:jc w:val="both"/>
        <w:rPr>
          <w:noProof w:val="0"/>
        </w:rPr>
      </w:pPr>
      <w:r w:rsidRPr="00CE29DE">
        <w:rPr>
          <w:b/>
          <w:noProof w:val="0"/>
        </w:rPr>
        <w:t>5. Koostöö ja kaasamine detailplaneeringu koostamisel:</w:t>
      </w:r>
    </w:p>
    <w:p w14:paraId="1466F086" w14:textId="183A2EEE" w:rsidR="0015423A" w:rsidRPr="00CE29DE" w:rsidRDefault="0015423A" w:rsidP="00AC7964">
      <w:pPr>
        <w:jc w:val="both"/>
        <w:rPr>
          <w:noProof w:val="0"/>
        </w:rPr>
      </w:pPr>
      <w:r w:rsidRPr="00CE29DE">
        <w:rPr>
          <w:noProof w:val="0"/>
        </w:rPr>
        <w:t xml:space="preserve">5.1. Detailplaneeringu koostamisse kaasatakse isikud, kelle õigusi võib planeering puudutada, ja isikud, kes on avaldanud soovi olla kaasatud, vastavalt PlanS § 127. Jõelähtme Vallavalitsus, planeerimismenetluse korraldajana, teavitab avalikkust, puudutatud ja huvitatud isikuid planeerimismenetlusest ning korraldab planeeringu koostamise käigus planeeringu tutvustamiseks avalikke väljapanekuid ja arutelusid. </w:t>
      </w:r>
      <w:r w:rsidR="0008298B" w:rsidRPr="00CE29DE">
        <w:rPr>
          <w:noProof w:val="0"/>
        </w:rPr>
        <w:t>Menetlusse kaasatakse naabermaaüksuste omanikud,  sh isiklikke kasutusõigusi omavaid isikud. planeeringu koostamisse kaasatakse. Antud planeeringu puhul on puudutatud isikutena käsitletavad ka üle tee asuvate kinnisasjade omanikud.</w:t>
      </w:r>
    </w:p>
    <w:p w14:paraId="4C260C89" w14:textId="65CE2C57" w:rsidR="0015423A" w:rsidRPr="00CE29DE" w:rsidRDefault="0015423A" w:rsidP="00AC7964">
      <w:pPr>
        <w:jc w:val="both"/>
        <w:rPr>
          <w:noProof w:val="0"/>
        </w:rPr>
      </w:pPr>
      <w:r w:rsidRPr="00CE29DE">
        <w:rPr>
          <w:noProof w:val="0"/>
        </w:rPr>
        <w:t>5.2. Detailplaneering koostatakse koostöös valitsusasutuste ja ametkondadega, kelle valitsemisalas olevaid küsimusi detailplaneering käsitleb.</w:t>
      </w:r>
    </w:p>
    <w:p w14:paraId="6ABBC506" w14:textId="0D121405" w:rsidR="0015423A" w:rsidRPr="00CE29DE" w:rsidRDefault="0015423A" w:rsidP="00AC7964">
      <w:pPr>
        <w:jc w:val="both"/>
        <w:rPr>
          <w:noProof w:val="0"/>
        </w:rPr>
      </w:pPr>
      <w:r w:rsidRPr="00CE29DE">
        <w:rPr>
          <w:noProof w:val="0"/>
        </w:rPr>
        <w:t>5.3. Koostöö tegemist ja kaasamist korraldab Jõelähtme Vallavalitsus, kelle ülesandeks on vastavalt PlanS § 127 nimetatud isikuid planeerimismenetlusse kaasata ning neilt seisukohti küsida.</w:t>
      </w:r>
      <w:r w:rsidR="00DC6627" w:rsidRPr="00CE29DE">
        <w:rPr>
          <w:noProof w:val="0"/>
        </w:rPr>
        <w:t xml:space="preserve"> </w:t>
      </w:r>
      <w:r w:rsidR="0008298B" w:rsidRPr="001A7977">
        <w:rPr>
          <w:noProof w:val="0"/>
        </w:rPr>
        <w:t>Riigi ametitega koostöö ja kooskõlastamise korraldab Jõelähtme Vallavalitsus.</w:t>
      </w:r>
    </w:p>
    <w:p w14:paraId="40826E8A" w14:textId="77777777" w:rsidR="0015423A" w:rsidRPr="00CE29DE" w:rsidRDefault="0015423A" w:rsidP="00AC7964">
      <w:pPr>
        <w:jc w:val="both"/>
        <w:rPr>
          <w:noProof w:val="0"/>
        </w:rPr>
      </w:pPr>
      <w:r w:rsidRPr="00CE29DE">
        <w:rPr>
          <w:noProof w:val="0"/>
        </w:rPr>
        <w:t>5.4. Vastuvõtmiseks esitatav detailplaneeringu materjal peab sisaldama kaasatud isikute seisukohti vastavalt PlanS § 127 sh tehnovõrkude ja -rajatiste valdajate seisukohti.</w:t>
      </w:r>
    </w:p>
    <w:p w14:paraId="66D78B88" w14:textId="77777777" w:rsidR="0015423A" w:rsidRPr="00CE29DE" w:rsidRDefault="0015423A" w:rsidP="00AC7964">
      <w:pPr>
        <w:jc w:val="both"/>
        <w:rPr>
          <w:noProof w:val="0"/>
        </w:rPr>
      </w:pPr>
    </w:p>
    <w:p w14:paraId="7610D3B8" w14:textId="77777777" w:rsidR="0015423A" w:rsidRPr="00CE29DE" w:rsidRDefault="0015423A" w:rsidP="00AC7964">
      <w:pPr>
        <w:jc w:val="both"/>
        <w:rPr>
          <w:b/>
          <w:noProof w:val="0"/>
        </w:rPr>
      </w:pPr>
      <w:r w:rsidRPr="00CE29DE">
        <w:rPr>
          <w:b/>
          <w:noProof w:val="0"/>
        </w:rPr>
        <w:t>6. Detailplaneeringu eeldatav ajakava:</w:t>
      </w:r>
    </w:p>
    <w:p w14:paraId="7E972896" w14:textId="77777777" w:rsidR="0015423A" w:rsidRPr="00CE29DE" w:rsidRDefault="0015423A" w:rsidP="00AC7964">
      <w:pPr>
        <w:jc w:val="both"/>
        <w:rPr>
          <w:noProof w:val="0"/>
        </w:rPr>
      </w:pPr>
      <w:r w:rsidRPr="00CE29DE">
        <w:rPr>
          <w:noProof w:val="0"/>
        </w:rPr>
        <w:t>6.1. Planeeringu eskiislahendus tuleb esitada hiljemalt 90. päeval arvates detailplaneeringu algatamisest.</w:t>
      </w:r>
    </w:p>
    <w:p w14:paraId="07FCEE51" w14:textId="77777777" w:rsidR="0015423A" w:rsidRPr="00CE29DE" w:rsidRDefault="0015423A" w:rsidP="00AC7964">
      <w:pPr>
        <w:jc w:val="both"/>
        <w:rPr>
          <w:noProof w:val="0"/>
        </w:rPr>
      </w:pPr>
      <w:r w:rsidRPr="00CE29DE">
        <w:rPr>
          <w:noProof w:val="0"/>
        </w:rPr>
        <w:t>6.2. Kooskõlastamiseks esitatavad planeeringu dokumendid  tuleb esitada  hiljemalt 180. päeval eskiislahenduse avaliku arutelu toimumise päevast arvates.</w:t>
      </w:r>
    </w:p>
    <w:p w14:paraId="0D4F5B97" w14:textId="77777777" w:rsidR="0015423A" w:rsidRPr="00CE29DE" w:rsidRDefault="0015423A" w:rsidP="00AC7964">
      <w:pPr>
        <w:jc w:val="both"/>
        <w:rPr>
          <w:noProof w:val="0"/>
        </w:rPr>
      </w:pPr>
      <w:r w:rsidRPr="00CE29DE">
        <w:rPr>
          <w:noProof w:val="0"/>
        </w:rPr>
        <w:t>6.3. Vastuvõtmiseks esitatavad planeeringu dokumendid  tuleb esitada  hiljemalt 30. päeval viimase kooskõlastuse saamise päevast arvates.</w:t>
      </w:r>
    </w:p>
    <w:p w14:paraId="3879723E" w14:textId="77777777" w:rsidR="0015423A" w:rsidRPr="00CE29DE" w:rsidRDefault="0015423A" w:rsidP="00AC7964">
      <w:pPr>
        <w:jc w:val="both"/>
        <w:rPr>
          <w:noProof w:val="0"/>
        </w:rPr>
      </w:pPr>
      <w:r w:rsidRPr="00CE29DE">
        <w:rPr>
          <w:noProof w:val="0"/>
        </w:rPr>
        <w:t>6.4. Kehtestamiseks esitatavad planeeringu dokumendid  tuleb esitada 15 päeva jooksul pärast töövõtja poolt lõpliku töö valmimist, hiljemalt kahe ja poole aasta  jooksul detailplaneeringu tehnilise koostamise lepingu sõlmimise päevast arvates.</w:t>
      </w:r>
    </w:p>
    <w:p w14:paraId="26208BD1" w14:textId="77777777" w:rsidR="0015423A" w:rsidRPr="0065344D" w:rsidRDefault="0015423A" w:rsidP="00AC7964">
      <w:pPr>
        <w:jc w:val="both"/>
        <w:rPr>
          <w:noProof w:val="0"/>
        </w:rPr>
      </w:pPr>
    </w:p>
    <w:p w14:paraId="49A09BDB" w14:textId="77777777" w:rsidR="0015423A" w:rsidRPr="00CE29DE" w:rsidRDefault="0015423A" w:rsidP="00AC7964">
      <w:pPr>
        <w:rPr>
          <w:b/>
          <w:noProof w:val="0"/>
        </w:rPr>
      </w:pPr>
      <w:r w:rsidRPr="00CE29DE">
        <w:rPr>
          <w:b/>
          <w:noProof w:val="0"/>
        </w:rPr>
        <w:t>7. Detailplaneeringu esitamine menetlemiseks</w:t>
      </w:r>
    </w:p>
    <w:p w14:paraId="3187EC9D" w14:textId="77777777" w:rsidR="0015423A" w:rsidRPr="00CE29DE" w:rsidRDefault="0015423A" w:rsidP="00AC7964">
      <w:pPr>
        <w:tabs>
          <w:tab w:val="left" w:pos="5610"/>
        </w:tabs>
        <w:jc w:val="both"/>
        <w:rPr>
          <w:noProof w:val="0"/>
        </w:rPr>
      </w:pPr>
      <w:r w:rsidRPr="00CE29DE">
        <w:rPr>
          <w:noProof w:val="0"/>
        </w:rPr>
        <w:t>7.1. Detailplaneering esitada planeerimisseaduses kehtestatud mahus Jõelähtme Vallavalitsusele:</w:t>
      </w:r>
    </w:p>
    <w:p w14:paraId="468D0486" w14:textId="77777777" w:rsidR="0015423A" w:rsidRPr="00CE29DE" w:rsidRDefault="0015423A" w:rsidP="00AC7964">
      <w:pPr>
        <w:tabs>
          <w:tab w:val="left" w:pos="5610"/>
        </w:tabs>
        <w:jc w:val="both"/>
        <w:rPr>
          <w:noProof w:val="0"/>
        </w:rPr>
      </w:pPr>
      <w:r w:rsidRPr="00CE29DE">
        <w:rPr>
          <w:noProof w:val="0"/>
        </w:rPr>
        <w:t>7.1.1.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2AF35914" w14:textId="31880150" w:rsidR="0015423A" w:rsidRPr="00CE29DE" w:rsidRDefault="0015423A" w:rsidP="00AC7964">
      <w:pPr>
        <w:tabs>
          <w:tab w:val="left" w:pos="5610"/>
        </w:tabs>
        <w:jc w:val="both"/>
        <w:rPr>
          <w:noProof w:val="0"/>
        </w:rPr>
      </w:pPr>
      <w:r w:rsidRPr="00CE29DE">
        <w:rPr>
          <w:noProof w:val="0"/>
        </w:rPr>
        <w:t xml:space="preserve">7.1.2. Vastuvõtmiseks ja avalikustamise korraldamiseks ühes eksemplaris paberil ja koos kaasamist kajastavate materjalidega ning digitaalselt (joonised PDF, DWG ja seletuskiri DOC </w:t>
      </w:r>
      <w:r w:rsidRPr="00CE29DE">
        <w:rPr>
          <w:noProof w:val="0"/>
        </w:rPr>
        <w:lastRenderedPageBreak/>
        <w:t>formaadis) ja vastavalt PlanS § 135 lg 4 kavandatavast keskkonnast ja hoonestusest ruumilise ettekujutuse saamiseks vähemalt üks planeeringulahenduse ruumiline illustratsioon.</w:t>
      </w:r>
    </w:p>
    <w:p w14:paraId="54AD2A48" w14:textId="54A334D2" w:rsidR="000C79FF" w:rsidRDefault="0015423A" w:rsidP="00AC7964">
      <w:pPr>
        <w:tabs>
          <w:tab w:val="left" w:pos="5610"/>
        </w:tabs>
        <w:jc w:val="both"/>
        <w:rPr>
          <w:noProof w:val="0"/>
        </w:rPr>
      </w:pPr>
      <w:r w:rsidRPr="00CE29DE">
        <w:rPr>
          <w:noProof w:val="0"/>
        </w:rPr>
        <w:t>7.1.3. Kehtestamiseks ühes eksemplaris paberkandjal, milles on kogu planeeringu materjal  (sh lisad ja menetlusdokumendid) ning digitaalselt. Digitaalne kaust peab olema identne paberkaustaga.</w:t>
      </w:r>
      <w:r w:rsidR="000C79FF">
        <w:rPr>
          <w:noProof w:val="0"/>
        </w:rPr>
        <w:br w:type="page"/>
      </w:r>
    </w:p>
    <w:p w14:paraId="51D1B17C" w14:textId="5B8A3453" w:rsidR="005E64E7" w:rsidRPr="00CE29DE" w:rsidRDefault="0015423A" w:rsidP="00AC7964">
      <w:pPr>
        <w:rPr>
          <w:b/>
          <w:noProof w:val="0"/>
        </w:rPr>
      </w:pPr>
      <w:r w:rsidRPr="00CE29DE">
        <w:rPr>
          <w:b/>
          <w:noProof w:val="0"/>
        </w:rPr>
        <w:lastRenderedPageBreak/>
        <w:t>8</w:t>
      </w:r>
      <w:r w:rsidR="00C637A5" w:rsidRPr="00CE29DE">
        <w:rPr>
          <w:b/>
          <w:noProof w:val="0"/>
        </w:rPr>
        <w:t xml:space="preserve">. Planeeritava ala </w:t>
      </w:r>
      <w:r w:rsidR="008828A0" w:rsidRPr="00CE29DE">
        <w:rPr>
          <w:b/>
          <w:noProof w:val="0"/>
        </w:rPr>
        <w:t xml:space="preserve">ja kontaktvööndi </w:t>
      </w:r>
      <w:r w:rsidR="00C637A5" w:rsidRPr="00CE29DE">
        <w:rPr>
          <w:b/>
          <w:noProof w:val="0"/>
        </w:rPr>
        <w:t>s</w:t>
      </w:r>
      <w:r w:rsidR="005E64E7" w:rsidRPr="00CE29DE">
        <w:rPr>
          <w:b/>
          <w:noProof w:val="0"/>
        </w:rPr>
        <w:t>keem</w:t>
      </w:r>
    </w:p>
    <w:p w14:paraId="713DE28E" w14:textId="6016CFD9" w:rsidR="00851BFC" w:rsidRPr="000C79FF" w:rsidRDefault="00260BAE" w:rsidP="00AC7964">
      <w:pPr>
        <w:rPr>
          <w:noProof w:val="0"/>
        </w:rPr>
      </w:pPr>
      <w:r w:rsidRPr="00AC7D13">
        <w:rPr>
          <w:color w:val="FF0000"/>
          <w:lang w:eastAsia="et-EE"/>
        </w:rPr>
        <mc:AlternateContent>
          <mc:Choice Requires="wps">
            <w:drawing>
              <wp:anchor distT="0" distB="0" distL="114300" distR="114300" simplePos="0" relativeHeight="251665920" behindDoc="0" locked="0" layoutInCell="1" allowOverlap="1" wp14:anchorId="45B2E356" wp14:editId="20E26C01">
                <wp:simplePos x="0" y="0"/>
                <wp:positionH relativeFrom="column">
                  <wp:posOffset>2415540</wp:posOffset>
                </wp:positionH>
                <wp:positionV relativeFrom="paragraph">
                  <wp:posOffset>2500630</wp:posOffset>
                </wp:positionV>
                <wp:extent cx="781050" cy="28575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AADC" w14:textId="77777777" w:rsidR="007F12A6" w:rsidRPr="008F037D" w:rsidRDefault="007F12A6">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2E356" id="_x0000_t202" coordsize="21600,21600" o:spt="202" path="m,l,21600r21600,l21600,xe">
                <v:stroke joinstyle="miter"/>
                <v:path gradientshapeok="t" o:connecttype="rect"/>
              </v:shapetype>
              <v:shape id="Text Box 21" o:spid="_x0000_s1026" type="#_x0000_t202" style="position:absolute;margin-left:190.2pt;margin-top:196.9pt;width:61.5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" filled="f" stroked="f">
                <v:textbox>
                  <w:txbxContent>
                    <w:p w14:paraId="039EAADC" w14:textId="77777777" w:rsidR="007F12A6" w:rsidRPr="008F037D" w:rsidRDefault="007F12A6">
                      <w:pPr>
                        <w:rPr>
                          <w:sz w:val="20"/>
                          <w:szCs w:val="20"/>
                        </w:rPr>
                      </w:pPr>
                    </w:p>
                  </w:txbxContent>
                </v:textbox>
              </v:shape>
            </w:pict>
          </mc:Fallback>
        </mc:AlternateContent>
      </w:r>
    </w:p>
    <w:p w14:paraId="1F3A8546" w14:textId="061AF4D1" w:rsidR="004F1EAF" w:rsidRPr="000C79FF" w:rsidRDefault="00F13FA4" w:rsidP="00AC7964">
      <w:pPr>
        <w:rPr>
          <w:noProof w:val="0"/>
        </w:rPr>
      </w:pPr>
      <w:r w:rsidRPr="000C79FF">
        <w:rPr>
          <w:lang w:eastAsia="et-EE"/>
        </w:rPr>
        <mc:AlternateContent>
          <mc:Choice Requires="wps">
            <w:drawing>
              <wp:anchor distT="0" distB="0" distL="114300" distR="114300" simplePos="0" relativeHeight="251668992" behindDoc="0" locked="0" layoutInCell="1" allowOverlap="1" wp14:anchorId="532E9C83" wp14:editId="3206045E">
                <wp:simplePos x="0" y="0"/>
                <wp:positionH relativeFrom="column">
                  <wp:posOffset>1697990</wp:posOffset>
                </wp:positionH>
                <wp:positionV relativeFrom="paragraph">
                  <wp:posOffset>1704340</wp:posOffset>
                </wp:positionV>
                <wp:extent cx="815975" cy="762000"/>
                <wp:effectExtent l="19050" t="19050" r="22225" b="19050"/>
                <wp:wrapNone/>
                <wp:docPr id="2" name="Vabakuju: kujund 2"/>
                <wp:cNvGraphicFramePr/>
                <a:graphic xmlns:a="http://schemas.openxmlformats.org/drawingml/2006/main">
                  <a:graphicData uri="http://schemas.microsoft.com/office/word/2010/wordprocessingShape">
                    <wps:wsp>
                      <wps:cNvSpPr/>
                      <wps:spPr>
                        <a:xfrm>
                          <a:off x="0" y="0"/>
                          <a:ext cx="815975" cy="762000"/>
                        </a:xfrm>
                        <a:custGeom>
                          <a:avLst/>
                          <a:gdLst>
                            <a:gd name="connsiteX0" fmla="*/ 508000 w 815975"/>
                            <a:gd name="connsiteY0" fmla="*/ 0 h 762000"/>
                            <a:gd name="connsiteX1" fmla="*/ 184150 w 815975"/>
                            <a:gd name="connsiteY1" fmla="*/ 155575 h 762000"/>
                            <a:gd name="connsiteX2" fmla="*/ 0 w 815975"/>
                            <a:gd name="connsiteY2" fmla="*/ 482600 h 762000"/>
                            <a:gd name="connsiteX3" fmla="*/ 628650 w 815975"/>
                            <a:gd name="connsiteY3" fmla="*/ 762000 h 762000"/>
                            <a:gd name="connsiteX4" fmla="*/ 676275 w 815975"/>
                            <a:gd name="connsiteY4" fmla="*/ 596900 h 762000"/>
                            <a:gd name="connsiteX5" fmla="*/ 695325 w 815975"/>
                            <a:gd name="connsiteY5" fmla="*/ 536575 h 762000"/>
                            <a:gd name="connsiteX6" fmla="*/ 723900 w 815975"/>
                            <a:gd name="connsiteY6" fmla="*/ 511175 h 762000"/>
                            <a:gd name="connsiteX7" fmla="*/ 774700 w 815975"/>
                            <a:gd name="connsiteY7" fmla="*/ 495300 h 762000"/>
                            <a:gd name="connsiteX8" fmla="*/ 815975 w 815975"/>
                            <a:gd name="connsiteY8" fmla="*/ 476250 h 762000"/>
                            <a:gd name="connsiteX9" fmla="*/ 508000 w 815975"/>
                            <a:gd name="connsiteY9" fmla="*/ 0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15975" h="762000">
                              <a:moveTo>
                                <a:pt x="508000" y="0"/>
                              </a:moveTo>
                              <a:lnTo>
                                <a:pt x="184150" y="155575"/>
                              </a:lnTo>
                              <a:lnTo>
                                <a:pt x="0" y="482600"/>
                              </a:lnTo>
                              <a:lnTo>
                                <a:pt x="628650" y="762000"/>
                              </a:lnTo>
                              <a:lnTo>
                                <a:pt x="676275" y="596900"/>
                              </a:lnTo>
                              <a:lnTo>
                                <a:pt x="695325" y="536575"/>
                              </a:lnTo>
                              <a:lnTo>
                                <a:pt x="723900" y="511175"/>
                              </a:lnTo>
                              <a:lnTo>
                                <a:pt x="774700" y="495300"/>
                              </a:lnTo>
                              <a:lnTo>
                                <a:pt x="815975" y="476250"/>
                              </a:lnTo>
                              <a:lnTo>
                                <a:pt x="508000" y="0"/>
                              </a:lnTo>
                              <a:close/>
                            </a:path>
                          </a:pathLst>
                        </a:cu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0EBE02" id="Vabakuju: kujund 2" o:spid="_x0000_s1026" style="position:absolute;margin-left:133.7pt;margin-top:134.2pt;width:64.25pt;height:60pt;z-index:251668992;visibility:visible;mso-wrap-style:square;mso-wrap-distance-left:9pt;mso-wrap-distance-top:0;mso-wrap-distance-right:9pt;mso-wrap-distance-bottom:0;mso-position-horizontal:absolute;mso-position-horizontal-relative:text;mso-position-vertical:absolute;mso-position-vertical-relative:text;v-text-anchor:middle" coordsize="815975,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" path="m508000,l184150,155575,,482600,628650,762000,676275,596900r19050,-60325l723900,511175r50800,-15875l815975,476250,508000,xe" filled="f" strokecolor="red" strokeweight="3pt">
                <v:stroke dashstyle="3 1"/>
                <v:path arrowok="t" o:connecttype="custom" o:connectlocs="508000,0;184150,155575;0,482600;628650,762000;676275,596900;695325,536575;723900,511175;774700,495300;815975,476250;508000,0" o:connectangles="0,0,0,0,0,0,0,0,0,0"/>
              </v:shape>
            </w:pict>
          </mc:Fallback>
        </mc:AlternateContent>
      </w:r>
      <w:r w:rsidRPr="000C79FF">
        <w:rPr>
          <w:lang w:eastAsia="et-EE"/>
        </w:rPr>
        <mc:AlternateContent>
          <mc:Choice Requires="wps">
            <w:drawing>
              <wp:anchor distT="0" distB="0" distL="114300" distR="114300" simplePos="0" relativeHeight="251664896" behindDoc="0" locked="0" layoutInCell="1" allowOverlap="1" wp14:anchorId="58DB8DE9" wp14:editId="7B6740BA">
                <wp:simplePos x="0" y="0"/>
                <wp:positionH relativeFrom="margin">
                  <wp:posOffset>148590</wp:posOffset>
                </wp:positionH>
                <wp:positionV relativeFrom="paragraph">
                  <wp:posOffset>130810</wp:posOffset>
                </wp:positionV>
                <wp:extent cx="4838700" cy="4476750"/>
                <wp:effectExtent l="19050" t="19050" r="38100" b="3810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4476750"/>
                        </a:xfrm>
                        <a:prstGeom prst="rect">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34DAF" id="Rectangle 20" o:spid="_x0000_s1026" style="position:absolute;margin-left:11.7pt;margin-top:10.3pt;width:381pt;height:35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" filled="f" strokecolor="#92d050" strokeweight="4.5pt">
                <v:stroke dashstyle="3 1"/>
                <w10:wrap anchorx="margin"/>
              </v:rect>
            </w:pict>
          </mc:Fallback>
        </mc:AlternateContent>
      </w:r>
      <w:r w:rsidRPr="000C79FF">
        <w:drawing>
          <wp:inline distT="0" distB="0" distL="0" distR="0" wp14:anchorId="5E17E57D" wp14:editId="2614495F">
            <wp:extent cx="5153025" cy="4860582"/>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0884" cy="5009482"/>
                    </a:xfrm>
                    <a:prstGeom prst="rect">
                      <a:avLst/>
                    </a:prstGeom>
                    <a:noFill/>
                    <a:ln>
                      <a:noFill/>
                    </a:ln>
                  </pic:spPr>
                </pic:pic>
              </a:graphicData>
            </a:graphic>
          </wp:inline>
        </w:drawing>
      </w:r>
    </w:p>
    <w:p w14:paraId="156E7FED" w14:textId="77777777" w:rsidR="000C79FF" w:rsidRPr="000C79FF" w:rsidRDefault="000C79FF" w:rsidP="00AC7964">
      <w:pPr>
        <w:rPr>
          <w:noProof w:val="0"/>
        </w:rPr>
      </w:pPr>
    </w:p>
    <w:p w14:paraId="4C21CD67" w14:textId="77777777" w:rsidR="000C79FF" w:rsidRPr="000C79FF" w:rsidRDefault="000C79FF" w:rsidP="00AC7964">
      <w:pPr>
        <w:rPr>
          <w:noProof w:val="0"/>
        </w:rPr>
      </w:pPr>
    </w:p>
    <w:p w14:paraId="4B65B990" w14:textId="77777777" w:rsidR="000C79FF" w:rsidRPr="00CE29DE" w:rsidRDefault="000C79FF" w:rsidP="00AC7964">
      <w:pPr>
        <w:rPr>
          <w:noProof w:val="0"/>
        </w:rPr>
      </w:pPr>
      <w:r w:rsidRPr="00CE29DE">
        <w:rPr>
          <w:lang w:eastAsia="et-EE"/>
        </w:rPr>
        <mc:AlternateContent>
          <mc:Choice Requires="wps">
            <w:drawing>
              <wp:anchor distT="0" distB="0" distL="114300" distR="114300" simplePos="0" relativeHeight="251671040" behindDoc="0" locked="0" layoutInCell="1" allowOverlap="1" wp14:anchorId="682AAC04" wp14:editId="481609E4">
                <wp:simplePos x="0" y="0"/>
                <wp:positionH relativeFrom="column">
                  <wp:posOffset>1501140</wp:posOffset>
                </wp:positionH>
                <wp:positionV relativeFrom="paragraph">
                  <wp:posOffset>122555</wp:posOffset>
                </wp:positionV>
                <wp:extent cx="1076325" cy="0"/>
                <wp:effectExtent l="0" t="19050" r="28575"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38100">
                          <a:solidFill>
                            <a:srgbClr val="FF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B30DAA" id="_x0000_t32" coordsize="21600,21600" o:spt="32" o:oned="t" path="m,l21600,21600e" filled="f">
                <v:path arrowok="t" fillok="f" o:connecttype="none"/>
                <o:lock v:ext="edit" shapetype="t"/>
              </v:shapetype>
              <v:shape id="AutoShape 7" o:spid="_x0000_s1026" type="#_x0000_t32" style="position:absolute;margin-left:118.2pt;margin-top:9.65pt;width:84.7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" strokecolor="red" strokeweight="3pt">
                <v:stroke dashstyle="3 1"/>
              </v:shape>
            </w:pict>
          </mc:Fallback>
        </mc:AlternateContent>
      </w:r>
      <w:r w:rsidRPr="00CE29DE">
        <w:rPr>
          <w:noProof w:val="0"/>
        </w:rPr>
        <w:t>Planeeritav ala</w:t>
      </w:r>
      <w:r w:rsidRPr="00CE29DE">
        <w:rPr>
          <w:noProof w:val="0"/>
        </w:rPr>
        <w:tab/>
      </w:r>
    </w:p>
    <w:p w14:paraId="188CAF38" w14:textId="77777777" w:rsidR="000C79FF" w:rsidRPr="00CE29DE" w:rsidRDefault="000C79FF" w:rsidP="00AC7964">
      <w:pPr>
        <w:rPr>
          <w:noProof w:val="0"/>
        </w:rPr>
      </w:pPr>
      <w:r w:rsidRPr="00CE29DE">
        <w:rPr>
          <w:lang w:eastAsia="et-EE"/>
        </w:rPr>
        <mc:AlternateContent>
          <mc:Choice Requires="wps">
            <w:drawing>
              <wp:anchor distT="0" distB="0" distL="114300" distR="114300" simplePos="0" relativeHeight="251672064" behindDoc="0" locked="0" layoutInCell="1" allowOverlap="1" wp14:anchorId="10865403" wp14:editId="0C51A4F3">
                <wp:simplePos x="0" y="0"/>
                <wp:positionH relativeFrom="column">
                  <wp:posOffset>1504277</wp:posOffset>
                </wp:positionH>
                <wp:positionV relativeFrom="paragraph">
                  <wp:posOffset>100866</wp:posOffset>
                </wp:positionV>
                <wp:extent cx="1076325" cy="0"/>
                <wp:effectExtent l="0" t="19050" r="47625" b="3810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136BC" id="AutoShape 8" o:spid="_x0000_s1026" type="#_x0000_t32" style="position:absolute;margin-left:118.45pt;margin-top:7.95pt;width:84.7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" strokecolor="#92d050" strokeweight="4.5pt">
                <v:stroke dashstyle="3 1" joinstyle="miter"/>
              </v:shape>
            </w:pict>
          </mc:Fallback>
        </mc:AlternateContent>
      </w:r>
      <w:r w:rsidRPr="00CE29DE">
        <w:rPr>
          <w:noProof w:val="0"/>
        </w:rPr>
        <w:t>Kontaktvööndi piir</w:t>
      </w:r>
    </w:p>
    <w:p w14:paraId="581050C1" w14:textId="2CBF762E" w:rsidR="004F1EAF" w:rsidRPr="000C79FF" w:rsidRDefault="004F1EAF" w:rsidP="00AC7964">
      <w:pPr>
        <w:rPr>
          <w:noProof w:val="0"/>
        </w:rPr>
      </w:pPr>
    </w:p>
    <w:p w14:paraId="5542ABBC" w14:textId="3676C3CA" w:rsidR="004F1EAF" w:rsidRPr="000C79FF" w:rsidRDefault="004F1EAF" w:rsidP="00AC7964">
      <w:pPr>
        <w:rPr>
          <w:noProof w:val="0"/>
        </w:rPr>
      </w:pPr>
    </w:p>
    <w:p w14:paraId="010FA7ED" w14:textId="6A02BE8F" w:rsidR="004F1EAF" w:rsidRPr="000C79FF" w:rsidRDefault="004F1EAF" w:rsidP="00AC7964">
      <w:pPr>
        <w:rPr>
          <w:noProof w:val="0"/>
        </w:rPr>
      </w:pPr>
    </w:p>
    <w:p w14:paraId="1FADFB5B" w14:textId="70908BC0" w:rsidR="004F1EAF" w:rsidRPr="000C79FF" w:rsidRDefault="004F1EAF" w:rsidP="00AC7964">
      <w:pPr>
        <w:rPr>
          <w:noProof w:val="0"/>
        </w:rPr>
      </w:pPr>
    </w:p>
    <w:p w14:paraId="0BD6603E" w14:textId="77777777" w:rsidR="004F1EAF" w:rsidRPr="00CE29DE" w:rsidRDefault="004F1EAF" w:rsidP="00AC7964">
      <w:pPr>
        <w:rPr>
          <w:noProof w:val="0"/>
        </w:rPr>
      </w:pPr>
      <w:r w:rsidRPr="00CE29DE">
        <w:rPr>
          <w:noProof w:val="0"/>
        </w:rPr>
        <w:t>Koostaja:</w:t>
      </w:r>
    </w:p>
    <w:p w14:paraId="744E3FB4" w14:textId="3FBC026D" w:rsidR="004F1EAF" w:rsidRDefault="0008298B" w:rsidP="00AC7964">
      <w:pPr>
        <w:rPr>
          <w:noProof w:val="0"/>
        </w:rPr>
      </w:pPr>
      <w:r w:rsidRPr="00CE29DE">
        <w:rPr>
          <w:noProof w:val="0"/>
        </w:rPr>
        <w:t>P</w:t>
      </w:r>
      <w:r w:rsidR="004F1EAF" w:rsidRPr="00CE29DE">
        <w:rPr>
          <w:noProof w:val="0"/>
        </w:rPr>
        <w:t>laneeringuspetsialist</w:t>
      </w:r>
    </w:p>
    <w:p w14:paraId="0D695895" w14:textId="6A30FDB7" w:rsidR="004F1EAF" w:rsidRPr="000C79FF" w:rsidRDefault="0008298B" w:rsidP="00AC7964">
      <w:pPr>
        <w:rPr>
          <w:noProof w:val="0"/>
        </w:rPr>
      </w:pPr>
      <w:r>
        <w:rPr>
          <w:noProof w:val="0"/>
        </w:rPr>
        <w:t>Maike Heido</w:t>
      </w:r>
    </w:p>
    <w:p w14:paraId="6DB69C76" w14:textId="0A296914" w:rsidR="00B06352" w:rsidRPr="00DB663C" w:rsidRDefault="00D9120E" w:rsidP="00AC7964">
      <w:pPr>
        <w:jc w:val="right"/>
        <w:rPr>
          <w:noProof w:val="0"/>
        </w:rPr>
      </w:pPr>
      <w:r w:rsidRPr="00AC7D13">
        <w:rPr>
          <w:noProof w:val="0"/>
          <w:color w:val="FF0000"/>
        </w:rPr>
        <w:br w:type="page"/>
      </w:r>
      <w:r w:rsidR="00B06352" w:rsidRPr="00DB663C">
        <w:rPr>
          <w:noProof w:val="0"/>
        </w:rPr>
        <w:lastRenderedPageBreak/>
        <w:t>KINNITATUD</w:t>
      </w:r>
    </w:p>
    <w:p w14:paraId="119D4BA3" w14:textId="2C683D0D" w:rsidR="00B06352" w:rsidRPr="00DB663C" w:rsidRDefault="00B06352" w:rsidP="00AC7964">
      <w:pPr>
        <w:pStyle w:val="Pis"/>
        <w:tabs>
          <w:tab w:val="left" w:pos="708"/>
        </w:tabs>
        <w:spacing w:after="0"/>
        <w:jc w:val="right"/>
        <w:rPr>
          <w:szCs w:val="24"/>
        </w:rPr>
      </w:pPr>
      <w:r w:rsidRPr="00DB663C">
        <w:rPr>
          <w:szCs w:val="24"/>
        </w:rPr>
        <w:t>Jõelähtme Vallavolikogu</w:t>
      </w:r>
      <w:r w:rsidR="00F13FA4">
        <w:rPr>
          <w:szCs w:val="24"/>
        </w:rPr>
        <w:t xml:space="preserve"> </w:t>
      </w:r>
      <w:r w:rsidR="009C3183" w:rsidRPr="009C3183">
        <w:t xml:space="preserve">07.08.2025 </w:t>
      </w:r>
      <w:r w:rsidRPr="00DB663C">
        <w:t>otsusega nr ___</w:t>
      </w:r>
    </w:p>
    <w:p w14:paraId="5A6B6DED" w14:textId="74824EB6" w:rsidR="00B06352" w:rsidRPr="00DB663C" w:rsidRDefault="00B06352" w:rsidP="00AC7964">
      <w:pPr>
        <w:jc w:val="right"/>
        <w:rPr>
          <w:noProof w:val="0"/>
        </w:rPr>
      </w:pPr>
      <w:r w:rsidRPr="00DB663C">
        <w:t>„</w:t>
      </w:r>
      <w:r w:rsidR="00C95CAD">
        <w:rPr>
          <w:noProof w:val="0"/>
        </w:rPr>
        <w:t xml:space="preserve">Kullamäe küla Monte tee 12 </w:t>
      </w:r>
      <w:r w:rsidRPr="00DB663C">
        <w:rPr>
          <w:noProof w:val="0"/>
        </w:rPr>
        <w:t>maaüksuse detailplaneeringu algatamine, lähteülesande kinnitamine ja keskkonnamõjude strateegilise hindamise algatamata jätmine</w:t>
      </w:r>
      <w:r w:rsidRPr="00DB663C">
        <w:t>“</w:t>
      </w:r>
    </w:p>
    <w:p w14:paraId="48DDAD72" w14:textId="46129846" w:rsidR="00851BFC" w:rsidRPr="00DB663C" w:rsidRDefault="00851BFC" w:rsidP="00AC7964">
      <w:pPr>
        <w:jc w:val="right"/>
        <w:rPr>
          <w:noProof w:val="0"/>
        </w:rPr>
      </w:pPr>
      <w:r w:rsidRPr="00DB663C">
        <w:rPr>
          <w:noProof w:val="0"/>
        </w:rPr>
        <w:t>LISA 2</w:t>
      </w:r>
    </w:p>
    <w:p w14:paraId="1A8EE896" w14:textId="0346A6D3" w:rsidR="00B06352" w:rsidRPr="00DB663C" w:rsidRDefault="00B06352" w:rsidP="00AC7964">
      <w:pPr>
        <w:tabs>
          <w:tab w:val="left" w:pos="6945"/>
        </w:tabs>
        <w:rPr>
          <w:noProof w:val="0"/>
        </w:rPr>
      </w:pPr>
    </w:p>
    <w:p w14:paraId="18C6C6A3" w14:textId="32D19741" w:rsidR="001A31E2" w:rsidRDefault="00C95CAD" w:rsidP="00AC7964">
      <w:pPr>
        <w:jc w:val="center"/>
        <w:rPr>
          <w:b/>
          <w:noProof w:val="0"/>
        </w:rPr>
      </w:pPr>
      <w:r>
        <w:rPr>
          <w:b/>
          <w:noProof w:val="0"/>
        </w:rPr>
        <w:t xml:space="preserve">Kullamäe küla Monte tee 12 </w:t>
      </w:r>
      <w:r w:rsidR="00B06352" w:rsidRPr="00DB663C">
        <w:rPr>
          <w:b/>
          <w:noProof w:val="0"/>
        </w:rPr>
        <w:t>maaüksuse detailplaneeringu keskkonnamõju strateegilise hindamise vajalikkuse hinnang (eelhinnang)</w:t>
      </w:r>
    </w:p>
    <w:p w14:paraId="6BB42AAA" w14:textId="77777777" w:rsidR="001A31E2" w:rsidRPr="000C79FF" w:rsidRDefault="001A31E2" w:rsidP="00AC7964">
      <w:pPr>
        <w:rPr>
          <w:b/>
          <w:noProof w:val="0"/>
        </w:rPr>
      </w:pPr>
    </w:p>
    <w:p w14:paraId="79D5AEFF" w14:textId="77777777" w:rsidR="001A31E2" w:rsidRPr="00BE483C" w:rsidRDefault="001A31E2" w:rsidP="00AC7964">
      <w:pPr>
        <w:pStyle w:val="Standard"/>
        <w:jc w:val="both"/>
      </w:pPr>
      <w:r w:rsidRPr="00BE483C">
        <w:rPr>
          <w:rFonts w:eastAsia="Calibri"/>
          <w:b/>
        </w:rPr>
        <w:t>Taust</w:t>
      </w:r>
    </w:p>
    <w:p w14:paraId="15A75491" w14:textId="77777777" w:rsidR="001A31E2" w:rsidRPr="00BE483C" w:rsidRDefault="001A31E2" w:rsidP="00AC7964">
      <w:pPr>
        <w:pStyle w:val="Standard"/>
        <w:jc w:val="both"/>
        <w:rPr>
          <w:rFonts w:eastAsia="Calibri"/>
        </w:rPr>
      </w:pPr>
    </w:p>
    <w:p w14:paraId="4F63EFC1" w14:textId="77777777" w:rsidR="001A31E2" w:rsidRPr="00BE483C" w:rsidRDefault="001A31E2" w:rsidP="00AC7964">
      <w:pPr>
        <w:ind w:right="-2"/>
        <w:jc w:val="both"/>
        <w:rPr>
          <w:noProof w:val="0"/>
        </w:rPr>
      </w:pPr>
      <w:r w:rsidRPr="00BE483C">
        <w:rPr>
          <w:noProof w:val="0"/>
        </w:rPr>
        <w:t>Võimaliku planeeringuga kaasneva olulise keskkonnamõju hindamisel tuleb lähtuda keskkonnamõju hindamise ja keskkonnajuhtimissüsteemi seaduse1 (KeHJS) § 33 lõike 1 punktis 3 sätestatust. Kavandatav tegevus ei kuulu KeHJS § 6 lõikes 1 nimetatud tegevuste nimistusse, mille korral keskkonnamõju strateegilise hindamise (KSH) läbiviimine on kohustuslik. Kui kavandatav tegevus ei kuulu KeHJS § 6 lõikes 1 nimetatute hulka, peab otsustaja selgitama välja, kas kavandatav tegevus kuulub KeHJS § 6 lõikes 2 nimetatud valdkondade hulka. Vastavalt KeHJS § 6 lõikes 4 on Vabariigi Valitsuse 29.08.2005 määruses nr 224 „Tegevusvaldkondade, mille korral tuleb anda keskkonnamõju hindamise vajalikkuse eelhinnang, täpsustatud loetelu“ (VV määrus) täpsustatud KeHJS § 6 lõikes 2 nimetatud tegevusvaldkonnad, mille kohta peab otsustaja andma eelhinnangu, kas tegevusel on oluline keskkonnamõju.</w:t>
      </w:r>
    </w:p>
    <w:p w14:paraId="47F197FA" w14:textId="77777777" w:rsidR="001A31E2" w:rsidRPr="00BE483C" w:rsidRDefault="001A31E2" w:rsidP="00AC7964">
      <w:pPr>
        <w:pStyle w:val="Kehatekst"/>
        <w:ind w:right="-2"/>
        <w:rPr>
          <w:noProof w:val="0"/>
          <w:sz w:val="24"/>
        </w:rPr>
      </w:pPr>
    </w:p>
    <w:p w14:paraId="1A603BFF" w14:textId="77777777" w:rsidR="001A31E2" w:rsidRPr="00BE483C" w:rsidRDefault="001A31E2" w:rsidP="00AC7964">
      <w:pPr>
        <w:jc w:val="both"/>
      </w:pPr>
      <w:r w:rsidRPr="00BE483C">
        <w:rPr>
          <w:noProof w:val="0"/>
        </w:rPr>
        <w:t>Lähtuvalt KeHJS § 33 lõike 2 punktist 1 tuleb vajadusel keskkonnamõju strateegiliselt hinnata, kui tehakse muudatusi üldplaneeringusse ja punktist 3, kui koostatakse detailplaneering PlanS § 142 lõike 1 punktis 1 või 3 sätestatud juhul. Lähtuvalt PlanS § 124 lõikest 6 ja § 142 lõikest 6 ning KeHJS § 33 lõike 2 punktist 3 tuleb üldplaneeringut muutva detailplaneeringu KSH vajaduse tuvastamiseks läbi viia KeHJS § 33 lõigetes 3-5 esitatud kriteeriumitel põhinev eelhindamine.</w:t>
      </w:r>
    </w:p>
    <w:p w14:paraId="78EA67DF" w14:textId="77777777" w:rsidR="001A31E2" w:rsidRPr="00BE483C" w:rsidRDefault="001A31E2" w:rsidP="00AC7964">
      <w:pPr>
        <w:shd w:val="clear" w:color="auto" w:fill="FFFFFF"/>
        <w:jc w:val="both"/>
        <w:rPr>
          <w:noProof w:val="0"/>
        </w:rPr>
      </w:pPr>
    </w:p>
    <w:p w14:paraId="539FC5BB" w14:textId="77777777" w:rsidR="001A31E2" w:rsidRPr="00BE483C" w:rsidRDefault="001A31E2" w:rsidP="00AC7964">
      <w:pPr>
        <w:shd w:val="clear" w:color="auto" w:fill="FFFFFF"/>
        <w:jc w:val="both"/>
        <w:rPr>
          <w:noProof w:val="0"/>
        </w:rPr>
      </w:pPr>
      <w:r w:rsidRPr="00BE483C">
        <w:rPr>
          <w:noProof w:val="0"/>
        </w:rPr>
        <w:t xml:space="preserve">KeHJS § 33 lõike 3 kohaselt tuleb detailplaneeringu elluviimisega kaasneva KSH vajalikkuse üle otsustada lähtudes detailplaneeringu iseloomust ja sisust, detailplaneeringu elluviimisega kaasnevast keskkonnamõjust ja eeldatavalt mõjutatavast alast ning § 33 lõikes 6 nimetatud asutuste seisukohtadest. </w:t>
      </w:r>
    </w:p>
    <w:p w14:paraId="466F577D" w14:textId="77777777" w:rsidR="00AC7964" w:rsidRDefault="00AC7964" w:rsidP="00AC7964">
      <w:pPr>
        <w:shd w:val="clear" w:color="auto" w:fill="FFFFFF"/>
        <w:jc w:val="both"/>
        <w:rPr>
          <w:noProof w:val="0"/>
        </w:rPr>
      </w:pPr>
    </w:p>
    <w:p w14:paraId="33716A2E" w14:textId="444FDA1D" w:rsidR="001A31E2" w:rsidRPr="00BE483C" w:rsidRDefault="001A31E2" w:rsidP="00AC7964">
      <w:pPr>
        <w:shd w:val="clear" w:color="auto" w:fill="FFFFFF"/>
        <w:jc w:val="both"/>
        <w:rPr>
          <w:noProof w:val="0"/>
        </w:rPr>
      </w:pPr>
      <w:r w:rsidRPr="00BE483C">
        <w:rPr>
          <w:noProof w:val="0"/>
        </w:rPr>
        <w:t>Eelhinnangu koostamisel on lähtutud KeHJS § 33 lõigetes 3 –6 toodud nõuetest ning Keskkonnaameti kodulehel olevast juhendist: Eelhindamine. KSH eelhindamise juhend otsustaja tasandil, sh Natura eelhindamine (Tallinn, 2018).</w:t>
      </w:r>
    </w:p>
    <w:p w14:paraId="13ADDFF6" w14:textId="77777777" w:rsidR="001A31E2" w:rsidRPr="00BE483C" w:rsidRDefault="001A31E2" w:rsidP="00AC7964">
      <w:pPr>
        <w:pStyle w:val="Standard"/>
        <w:jc w:val="both"/>
        <w:rPr>
          <w:rFonts w:eastAsia="Calibri"/>
        </w:rPr>
      </w:pPr>
    </w:p>
    <w:p w14:paraId="10758DA1" w14:textId="77777777" w:rsidR="001A31E2" w:rsidRPr="00BE483C" w:rsidRDefault="001A31E2" w:rsidP="00AC7964">
      <w:pPr>
        <w:pStyle w:val="Standard"/>
        <w:jc w:val="both"/>
      </w:pPr>
      <w:r w:rsidRPr="00BE483C">
        <w:rPr>
          <w:b/>
        </w:rPr>
        <w:t>1. Strateegilise planeerimisdokumendi ja kavandatava tegevuse lühikirjeldus</w:t>
      </w:r>
    </w:p>
    <w:p w14:paraId="08C701E1" w14:textId="77777777" w:rsidR="001A31E2" w:rsidRPr="00BE483C" w:rsidRDefault="001A31E2" w:rsidP="00AC7964">
      <w:pPr>
        <w:pStyle w:val="Standard"/>
        <w:jc w:val="both"/>
      </w:pPr>
    </w:p>
    <w:p w14:paraId="1F97FE2C" w14:textId="24EE6C6A" w:rsidR="00075A93" w:rsidRPr="00BE483C" w:rsidRDefault="00075A93" w:rsidP="00AC7964">
      <w:pPr>
        <w:jc w:val="both"/>
      </w:pPr>
      <w:r w:rsidRPr="00BE483C">
        <w:rPr>
          <w:noProof w:val="0"/>
        </w:rPr>
        <w:t xml:space="preserve">Algatatava detailplaneeringu koostamise eesmärgiks on </w:t>
      </w:r>
      <w:r w:rsidRPr="00BE483C">
        <w:t>Kullamäe küla Monte tee 12 maaüksusele (katastritunnusega 24505:001:0223, suurusega 5488 m</w:t>
      </w:r>
      <w:r w:rsidRPr="00BE483C">
        <w:rPr>
          <w:vertAlign w:val="superscript"/>
        </w:rPr>
        <w:t>2</w:t>
      </w:r>
      <w:r w:rsidRPr="00BE483C">
        <w:t>, sihtotstarbega maatulundusmaa)</w:t>
      </w:r>
      <w:r w:rsidRPr="00BE483C">
        <w:rPr>
          <w:rFonts w:eastAsia="Arial"/>
        </w:rPr>
        <w:t xml:space="preserve"> </w:t>
      </w:r>
      <w:r w:rsidRPr="00BE483C">
        <w:rPr>
          <w:noProof w:val="0"/>
        </w:rPr>
        <w:t>ehitusõiguse määramine elamu ja abihoonete rajamiseks, hoonestustingimuste täpsustamine, juurdepääsu ja tehnovarustuse lahendamine ning keskkonnatingimuste seadmine planeeringuga kavandatu elluviimiseks.</w:t>
      </w:r>
    </w:p>
    <w:p w14:paraId="313CF8F4" w14:textId="487A9470" w:rsidR="00075A93" w:rsidRPr="00BE483C" w:rsidRDefault="00075A93" w:rsidP="00AC7964">
      <w:pPr>
        <w:jc w:val="both"/>
        <w:rPr>
          <w:noProof w:val="0"/>
        </w:rPr>
      </w:pPr>
      <w:r w:rsidRPr="00BE483C">
        <w:rPr>
          <w:noProof w:val="0"/>
        </w:rPr>
        <w:t>Planeeritav Monte tee 12 maaüksus paikneb Kullamäe küla idaservas Valkla oja ja Haapse lahe vahelisel alal, Kuusalu valla vahetus naabruses.</w:t>
      </w:r>
    </w:p>
    <w:p w14:paraId="0B278016" w14:textId="219D77D7" w:rsidR="00075A93" w:rsidRPr="00BE483C" w:rsidRDefault="00075A93" w:rsidP="00AC7964">
      <w:pPr>
        <w:jc w:val="both"/>
        <w:rPr>
          <w:noProof w:val="0"/>
        </w:rPr>
      </w:pPr>
      <w:r w:rsidRPr="00BE483C">
        <w:rPr>
          <w:noProof w:val="0"/>
        </w:rPr>
        <w:t>Planeeritava ala suuruseks on määratud ca 5500 m².</w:t>
      </w:r>
    </w:p>
    <w:p w14:paraId="47CC65AF" w14:textId="77777777" w:rsidR="004335E9" w:rsidRPr="00BE483C" w:rsidRDefault="004335E9" w:rsidP="00AC7964">
      <w:pPr>
        <w:jc w:val="both"/>
        <w:rPr>
          <w:noProof w:val="0"/>
        </w:rPr>
      </w:pPr>
    </w:p>
    <w:p w14:paraId="56EBAB85" w14:textId="77777777" w:rsidR="001A31E2" w:rsidRPr="00BE483C" w:rsidRDefault="001A31E2" w:rsidP="00AC7964">
      <w:pPr>
        <w:pStyle w:val="Standard"/>
        <w:jc w:val="both"/>
      </w:pPr>
      <w:r w:rsidRPr="00BE483C">
        <w:rPr>
          <w:b/>
        </w:rPr>
        <w:t>2. Seotus teiste strateegiliste planeerimisdokumentidega</w:t>
      </w:r>
    </w:p>
    <w:p w14:paraId="2A1FE582" w14:textId="77777777" w:rsidR="001A31E2" w:rsidRPr="00BE483C" w:rsidRDefault="001A31E2" w:rsidP="00AC7964">
      <w:pPr>
        <w:pStyle w:val="Standard"/>
        <w:jc w:val="both"/>
        <w:rPr>
          <w:b/>
          <w:bCs/>
        </w:rPr>
      </w:pPr>
    </w:p>
    <w:p w14:paraId="03EC0F83" w14:textId="77777777" w:rsidR="000C79FF" w:rsidRDefault="001A31E2" w:rsidP="00AC7964">
      <w:pPr>
        <w:pStyle w:val="Standard"/>
        <w:jc w:val="both"/>
        <w:rPr>
          <w:b/>
          <w:bCs/>
        </w:rPr>
      </w:pPr>
      <w:r w:rsidRPr="00BE483C">
        <w:rPr>
          <w:b/>
          <w:bCs/>
        </w:rPr>
        <w:t>2.1 Missugusel määral mõjutab strateegiline planeerimisdokument teisi strateegilisi planeerimisdokumente, arvestades nende kehtestamise tasandit:</w:t>
      </w:r>
    </w:p>
    <w:p w14:paraId="5149A9A7" w14:textId="77777777" w:rsidR="000C79FF" w:rsidRDefault="000C79FF" w:rsidP="00AC7964">
      <w:pPr>
        <w:pStyle w:val="Standard"/>
        <w:jc w:val="both"/>
        <w:rPr>
          <w:b/>
          <w:bCs/>
        </w:rPr>
      </w:pPr>
    </w:p>
    <w:p w14:paraId="32CD1AEC" w14:textId="121BD867" w:rsidR="001A31E2" w:rsidRPr="000C79FF" w:rsidRDefault="001A31E2" w:rsidP="00AC7964">
      <w:pPr>
        <w:pStyle w:val="Standard"/>
        <w:jc w:val="both"/>
        <w:rPr>
          <w:b/>
          <w:bCs/>
        </w:rPr>
      </w:pPr>
      <w:r w:rsidRPr="00BE483C">
        <w:t>Harjumaakonnaplaneering 2030+ kohaselt ei asu planeeringuala ei linnalise asustusega alal ega ka rohevõrgustiku alal</w:t>
      </w:r>
      <w:r w:rsidR="007B7B4B" w:rsidRPr="00A637DD">
        <w:t>, kuid  asub väärtusliku maastiku alal.</w:t>
      </w:r>
    </w:p>
    <w:p w14:paraId="2C23F524" w14:textId="77777777" w:rsidR="007B7B4B" w:rsidRPr="00A637DD" w:rsidRDefault="007B7B4B" w:rsidP="00AC7964"/>
    <w:p w14:paraId="285F3352" w14:textId="77777777" w:rsidR="007B7B4B" w:rsidRPr="00A637DD" w:rsidRDefault="007B7B4B" w:rsidP="00AC7964">
      <w:pPr>
        <w:jc w:val="both"/>
        <w:rPr>
          <w:u w:val="single"/>
        </w:rPr>
      </w:pPr>
      <w:r w:rsidRPr="00A637DD">
        <w:rPr>
          <w:rFonts w:eastAsia="Arial"/>
          <w:bCs/>
          <w:u w:val="single"/>
        </w:rPr>
        <w:t xml:space="preserve">Maakonnaplaneering </w:t>
      </w:r>
      <w:r w:rsidRPr="00A637DD">
        <w:rPr>
          <w:u w:val="single"/>
        </w:rPr>
        <w:t>seab üldised tingimused väärtuslike maastike säilitamiseks ja väärtuste suurendamiseks:</w:t>
      </w:r>
    </w:p>
    <w:p w14:paraId="67409F9D" w14:textId="77777777" w:rsidR="007B7B4B" w:rsidRPr="00A637DD" w:rsidRDefault="007B7B4B" w:rsidP="00AC7964">
      <w:pPr>
        <w:jc w:val="both"/>
      </w:pPr>
      <w:r w:rsidRPr="00A637DD">
        <w:t>1. Väärtuslikule maastikule on soovitav koostada maastikuhoolduskava, mille põhjal koostatakse väärtuslike maastike säilitamiseks, hooldamiseks ning arendamiseks vajalikud tegevused.</w:t>
      </w:r>
    </w:p>
    <w:p w14:paraId="3538272C" w14:textId="77777777" w:rsidR="007B7B4B" w:rsidRPr="00A637DD" w:rsidRDefault="007B7B4B" w:rsidP="00AC7964">
      <w:pPr>
        <w:jc w:val="both"/>
      </w:pPr>
      <w:r w:rsidRPr="00A637DD">
        <w:t>2. Väärtuslike maastike piire saab täpsustada ja muuta sh moodustada uusi alasid hoolduskavadega või üldplaneeringuga.</w:t>
      </w:r>
    </w:p>
    <w:p w14:paraId="4643945B" w14:textId="77777777" w:rsidR="007B7B4B" w:rsidRPr="00A637DD" w:rsidRDefault="007B7B4B" w:rsidP="00AC7964">
      <w:pPr>
        <w:jc w:val="both"/>
      </w:pPr>
      <w:r w:rsidRPr="00A637DD">
        <w:t>3. Juhul, kui väärtusliku maastiku alal on kaevandamine majanduslikult otstarbekas, tuleb eelnevalt kaaluda kaasnevaid mõjusid väärtuslikule maastikule ning väärtusliku maastiku olemasoluga tuleb arvestada kaevandamisloale tingimuste seadmisel, korrastamistingimuste andmisel ja nende alusel korrastamisprojekti koostamisel. Vajadusel tuleb kaevandamisloale lisada tingimused leevendavate meetmete rakendamiseks.</w:t>
      </w:r>
    </w:p>
    <w:p w14:paraId="299F4AF1" w14:textId="77777777" w:rsidR="007B7B4B" w:rsidRPr="00A637DD" w:rsidRDefault="007B7B4B" w:rsidP="00AC7964">
      <w:pPr>
        <w:jc w:val="both"/>
      </w:pPr>
      <w:r w:rsidRPr="00A637DD">
        <w:t>4. Ehitamisel väärtusliku maastiku alale tuleb jälgida kohalikku ehitustraditsiooni ning hoone sobivust maastikku. Uusehitiste rajamisel tuleb kaaluda nende sobivust küla ajaloolise arhitektuuriga, sh struktuuri ja mahtudega. Väljaspool külasüdamikke hajaasustuses eelistada ehitamist endisaegsetele õuealadele (vanadele alusmüüridele).</w:t>
      </w:r>
    </w:p>
    <w:p w14:paraId="5F0AB7E5" w14:textId="77777777" w:rsidR="007B7B4B" w:rsidRPr="00A637DD" w:rsidRDefault="007B7B4B" w:rsidP="00AC7964">
      <w:pPr>
        <w:jc w:val="both"/>
      </w:pPr>
      <w:r w:rsidRPr="00A637DD">
        <w:t>5. Ehituskeeluvööndi laiuse määratlemisel rannikupiirkonnas tuleb lisaks õigusaktides sätestatud nõuetele arvestada muuhulgas väärtusliku maastiku eripära ja vaatelisuse säilitamise vajadusega. Väärtuslike maastike määratlemise kriteeriumid ja neile seatavad tingimused on leitavad lisast 4 („Asustust ja maakasutust suunavad keskkonnatingimused“).</w:t>
      </w:r>
    </w:p>
    <w:p w14:paraId="393DBCCF" w14:textId="77777777" w:rsidR="007B7B4B" w:rsidRPr="00A637DD" w:rsidRDefault="007B7B4B" w:rsidP="00AC7964">
      <w:pPr>
        <w:jc w:val="both"/>
      </w:pPr>
      <w:r w:rsidRPr="00A637DD">
        <w:t>6. Tuulegeneraatorite, mobiilsidemastide ja muude kõrgrajatiste kavandamine väärtuslikele maastikele ei ole üldjuhul lubatud. Objektide asukoha valikul on soovitav igal konkreetsel juhul lähtuda ekspertide maastikuanalüüsist.</w:t>
      </w:r>
    </w:p>
    <w:p w14:paraId="10812B44" w14:textId="77777777" w:rsidR="007B7B4B" w:rsidRPr="00A637DD" w:rsidRDefault="007B7B4B" w:rsidP="00AC7964">
      <w:pPr>
        <w:jc w:val="both"/>
      </w:pPr>
    </w:p>
    <w:p w14:paraId="46658FEB" w14:textId="77777777" w:rsidR="007B7B4B" w:rsidRPr="00AB0818" w:rsidRDefault="007B7B4B" w:rsidP="00AC7964">
      <w:pPr>
        <w:jc w:val="both"/>
      </w:pPr>
      <w:r w:rsidRPr="00A637DD">
        <w:t>Väärtusliku maastiku omapärast tulenevalt on väärtuslikele maastikele seatud teatud eritingimusi, mis kehtivad üksnes antud ala piires (vt tabel 1-Mõjud ja soovitused). Väärtuslike loodus- ja puhkemaastike ning algupäraste ajastumaastike puhul on oluline nende jätkusuutlik, eripära arvestav ruumiline areng.</w:t>
      </w:r>
    </w:p>
    <w:p w14:paraId="018E9C3E" w14:textId="77777777" w:rsidR="001A31E2" w:rsidRPr="00BE483C" w:rsidRDefault="001A31E2" w:rsidP="00AC7964">
      <w:pPr>
        <w:jc w:val="both"/>
        <w:rPr>
          <w:noProof w:val="0"/>
        </w:rPr>
      </w:pPr>
    </w:p>
    <w:p w14:paraId="18C097C2" w14:textId="134457C5" w:rsidR="001A31E2" w:rsidRPr="00BE483C" w:rsidRDefault="00BE4582" w:rsidP="00AC7964">
      <w:pPr>
        <w:jc w:val="both"/>
        <w:rPr>
          <w:noProof w:val="0"/>
        </w:rPr>
      </w:pPr>
      <w:r w:rsidRPr="00BE483C">
        <w:drawing>
          <wp:inline distT="0" distB="0" distL="0" distR="0" wp14:anchorId="1259EB2B" wp14:editId="1BB61059">
            <wp:extent cx="5078730" cy="3361386"/>
            <wp:effectExtent l="0" t="0" r="7620" b="0"/>
            <wp:docPr id="897708385" name="Pilt 1" descr="Pilt, millel on kujutatud kaart, teks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08385" name="Pilt 1" descr="Pilt, millel on kujutatud kaart, tekst&#10;&#10;Tehisintellekti genereeritud sisu võib olla ebatõene."/>
                    <pic:cNvPicPr/>
                  </pic:nvPicPr>
                  <pic:blipFill>
                    <a:blip r:embed="rId18"/>
                    <a:stretch>
                      <a:fillRect/>
                    </a:stretch>
                  </pic:blipFill>
                  <pic:spPr>
                    <a:xfrm>
                      <a:off x="0" y="0"/>
                      <a:ext cx="5094323" cy="3371706"/>
                    </a:xfrm>
                    <a:prstGeom prst="rect">
                      <a:avLst/>
                    </a:prstGeom>
                  </pic:spPr>
                </pic:pic>
              </a:graphicData>
            </a:graphic>
          </wp:inline>
        </w:drawing>
      </w:r>
    </w:p>
    <w:p w14:paraId="2F8AAAD8" w14:textId="77777777" w:rsidR="001A31E2" w:rsidRPr="00BE483C" w:rsidRDefault="001A31E2" w:rsidP="00AC7964">
      <w:pPr>
        <w:jc w:val="both"/>
        <w:rPr>
          <w:noProof w:val="0"/>
        </w:rPr>
      </w:pPr>
      <w:r w:rsidRPr="00BE483C">
        <w:rPr>
          <w:noProof w:val="0"/>
        </w:rPr>
        <w:t>Joonis 1. Väljavõte Harju Maakonna planeeringust 2030+.</w:t>
      </w:r>
    </w:p>
    <w:p w14:paraId="75C8F13D" w14:textId="77777777" w:rsidR="001A31E2" w:rsidRDefault="001A31E2" w:rsidP="00AC7964">
      <w:pPr>
        <w:jc w:val="both"/>
        <w:rPr>
          <w:noProof w:val="0"/>
        </w:rPr>
      </w:pPr>
    </w:p>
    <w:p w14:paraId="4C8E1E84" w14:textId="77777777" w:rsidR="004335E9" w:rsidRPr="00BE483C" w:rsidRDefault="004335E9" w:rsidP="00AC7964">
      <w:pPr>
        <w:jc w:val="both"/>
      </w:pPr>
      <w:r w:rsidRPr="00A637DD">
        <w:rPr>
          <w:noProof w:val="0"/>
        </w:rPr>
        <w:t>Planeeringu koostamisel tuleb lähtuda maakonnaplaneeringus seatud tingimustest väärtuslikule maastikule.</w:t>
      </w:r>
    </w:p>
    <w:p w14:paraId="0C0C3D08" w14:textId="77777777" w:rsidR="004335E9" w:rsidRDefault="004335E9" w:rsidP="00AC7964">
      <w:pPr>
        <w:jc w:val="both"/>
        <w:rPr>
          <w:noProof w:val="0"/>
        </w:rPr>
      </w:pPr>
    </w:p>
    <w:p w14:paraId="5506C181" w14:textId="754A36FE" w:rsidR="004335E9" w:rsidRDefault="004335E9" w:rsidP="00AC7964">
      <w:pPr>
        <w:jc w:val="both"/>
        <w:rPr>
          <w:noProof w:val="0"/>
        </w:rPr>
      </w:pPr>
      <w:r>
        <w:drawing>
          <wp:inline distT="0" distB="0" distL="0" distR="0" wp14:anchorId="3B2C98BF" wp14:editId="38ECB593">
            <wp:extent cx="5553075" cy="6648450"/>
            <wp:effectExtent l="0" t="0" r="9525" b="0"/>
            <wp:docPr id="62603949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39497" name=""/>
                    <pic:cNvPicPr/>
                  </pic:nvPicPr>
                  <pic:blipFill>
                    <a:blip r:embed="rId19"/>
                    <a:stretch>
                      <a:fillRect/>
                    </a:stretch>
                  </pic:blipFill>
                  <pic:spPr>
                    <a:xfrm>
                      <a:off x="0" y="0"/>
                      <a:ext cx="5553075" cy="6648450"/>
                    </a:xfrm>
                    <a:prstGeom prst="rect">
                      <a:avLst/>
                    </a:prstGeom>
                  </pic:spPr>
                </pic:pic>
              </a:graphicData>
            </a:graphic>
          </wp:inline>
        </w:drawing>
      </w:r>
    </w:p>
    <w:p w14:paraId="7F3A6733" w14:textId="77777777" w:rsidR="004335E9" w:rsidRPr="00AB0818" w:rsidRDefault="004335E9" w:rsidP="00AC7964">
      <w:pPr>
        <w:jc w:val="both"/>
      </w:pPr>
      <w:r w:rsidRPr="00A637DD">
        <w:rPr>
          <w:noProof w:val="0"/>
        </w:rPr>
        <w:t xml:space="preserve">Tabel. </w:t>
      </w:r>
      <w:r w:rsidRPr="00A637DD">
        <w:t>Mõjud ja soovituslikud meetmed väärtuslike loodus- ja puhkemaastikele.</w:t>
      </w:r>
    </w:p>
    <w:p w14:paraId="38DBAA05" w14:textId="77777777" w:rsidR="001A31E2" w:rsidRPr="00BE483C" w:rsidRDefault="001A31E2" w:rsidP="00AC7964">
      <w:pPr>
        <w:jc w:val="both"/>
        <w:rPr>
          <w:noProof w:val="0"/>
        </w:rPr>
      </w:pPr>
    </w:p>
    <w:p w14:paraId="0B2860CE" w14:textId="77777777" w:rsidR="00BE4582" w:rsidRPr="00BE483C" w:rsidRDefault="00BE4582" w:rsidP="00AC7964">
      <w:pPr>
        <w:jc w:val="both"/>
        <w:rPr>
          <w:noProof w:val="0"/>
        </w:rPr>
      </w:pPr>
      <w:r w:rsidRPr="00BE483C">
        <w:rPr>
          <w:noProof w:val="0"/>
        </w:rPr>
        <w:t>Kehtiva Jõelähtme valla üldplaneeringu (kehtestatud Jõelähtme Vallavolikogu 29.04.2003 otsusega nr 40, edaspidi üldplaneering) kohaselt asub planeeritav ala hajaasutuses, mille maakasutuse juhtotstarbeks on määratud puhkemajanduspiirkonna potentsiaaliga looduslik ala, mets (kaitsemets). Uue hoonestuse rajamisel ei kuulu metsaalal alla 1,0 ha suurused kinnistud jagamisele ja suuremate kinnistute kruntimisel ei ole lubatud moodustada elamukrunte reeglina alla 0,7 ha ning elamute minimaalne vahekaugus peab olema 50 m.</w:t>
      </w:r>
    </w:p>
    <w:p w14:paraId="27166520" w14:textId="77777777" w:rsidR="00BE4582" w:rsidRPr="00BE483C" w:rsidRDefault="00BE4582" w:rsidP="00AC7964">
      <w:pPr>
        <w:jc w:val="both"/>
        <w:rPr>
          <w:noProof w:val="0"/>
        </w:rPr>
      </w:pPr>
    </w:p>
    <w:p w14:paraId="21324F7F" w14:textId="1BD70635" w:rsidR="00BE4582" w:rsidRPr="00BE483C" w:rsidRDefault="00BE4582" w:rsidP="00AC7964">
      <w:pPr>
        <w:jc w:val="both"/>
        <w:rPr>
          <w:noProof w:val="0"/>
        </w:rPr>
      </w:pPr>
      <w:r w:rsidRPr="00BE483C">
        <w:rPr>
          <w:noProof w:val="0"/>
        </w:rPr>
        <w:lastRenderedPageBreak/>
        <w:t xml:space="preserve">Detailplaneeringu algatamise taotlus sisaldab ettepanekut kehtiva üldplaneeringu põhilahenduse muutmiseks üldplaneeringuga määratud elamukrundi suuruse ja vajadusel naabermaaüksustel paiknevate elamute omavahelise kauguse osas. Samuti </w:t>
      </w:r>
      <w:r w:rsidR="000A6BA5" w:rsidRPr="00BE483C">
        <w:rPr>
          <w:noProof w:val="0"/>
        </w:rPr>
        <w:t xml:space="preserve">võib </w:t>
      </w:r>
      <w:r w:rsidRPr="00BE483C">
        <w:rPr>
          <w:noProof w:val="0"/>
        </w:rPr>
        <w:t xml:space="preserve">planeering </w:t>
      </w:r>
      <w:r w:rsidR="000A6BA5" w:rsidRPr="00BE483C">
        <w:rPr>
          <w:noProof w:val="0"/>
        </w:rPr>
        <w:t xml:space="preserve">teha </w:t>
      </w:r>
      <w:r w:rsidRPr="00BE483C">
        <w:rPr>
          <w:noProof w:val="0"/>
        </w:rPr>
        <w:t xml:space="preserve">ettepaneku Valkla oja kalda ehituskeeluvööndi </w:t>
      </w:r>
      <w:r w:rsidR="00650D2D" w:rsidRPr="00A637DD">
        <w:rPr>
          <w:noProof w:val="0"/>
        </w:rPr>
        <w:t>ja</w:t>
      </w:r>
      <w:r w:rsidR="006824FB">
        <w:rPr>
          <w:noProof w:val="0"/>
        </w:rPr>
        <w:t xml:space="preserve"> Läänemere</w:t>
      </w:r>
      <w:r w:rsidR="00650D2D" w:rsidRPr="00A637DD">
        <w:rPr>
          <w:noProof w:val="0"/>
        </w:rPr>
        <w:t xml:space="preserve"> ranna ehituskeeluvööndi</w:t>
      </w:r>
      <w:r w:rsidR="00650D2D">
        <w:rPr>
          <w:noProof w:val="0"/>
        </w:rPr>
        <w:t xml:space="preserve"> </w:t>
      </w:r>
      <w:r w:rsidRPr="00BE483C">
        <w:rPr>
          <w:noProof w:val="0"/>
        </w:rPr>
        <w:t>vähendamiseks. Vastavalt planeerimisseaduse (edaspidi PlanS) § 142 lõikele 1 võib detailplaneering teha põhjendatud vajaduse korral ettepaneku üldplaneeringu põhilahenduse muutmiseks. Üldplaneeringu muutmine võib olla põhjendatud kuna piirkonnas on olemasolevaid elamumaid, mis on väiksemad kui 7000 m</w:t>
      </w:r>
      <w:r w:rsidRPr="00BE483C">
        <w:rPr>
          <w:noProof w:val="0"/>
          <w:vertAlign w:val="superscript"/>
        </w:rPr>
        <w:t>2</w:t>
      </w:r>
      <w:r w:rsidRPr="00BE483C">
        <w:rPr>
          <w:noProof w:val="0"/>
        </w:rPr>
        <w:t>.</w:t>
      </w:r>
    </w:p>
    <w:p w14:paraId="7BE664A9" w14:textId="77777777" w:rsidR="001A31E2" w:rsidRPr="00BE483C" w:rsidRDefault="001A31E2" w:rsidP="00AC7964">
      <w:pPr>
        <w:jc w:val="both"/>
        <w:rPr>
          <w:noProof w:val="0"/>
        </w:rPr>
      </w:pPr>
    </w:p>
    <w:p w14:paraId="50B0AEA4" w14:textId="5127EA33" w:rsidR="001A31E2" w:rsidRPr="00BE483C" w:rsidRDefault="00076BBE" w:rsidP="00AC7964">
      <w:pPr>
        <w:jc w:val="both"/>
        <w:rPr>
          <w:rFonts w:eastAsia="Arial"/>
          <w:bCs/>
        </w:rPr>
      </w:pPr>
      <w:r w:rsidRPr="00BE483C">
        <w:drawing>
          <wp:inline distT="0" distB="0" distL="0" distR="0" wp14:anchorId="035081DE" wp14:editId="5DD1E805">
            <wp:extent cx="5939790" cy="4285615"/>
            <wp:effectExtent l="0" t="0" r="3810" b="635"/>
            <wp:docPr id="2059864990" name="Pilt 1" descr="Pilt, millel on kujutatud kaart, tekst, diagramm&#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64990" name="Pilt 1" descr="Pilt, millel on kujutatud kaart, tekst, diagramm&#10;&#10;Tehisintellekti genereeritud sisu võib olla ebatõene."/>
                    <pic:cNvPicPr/>
                  </pic:nvPicPr>
                  <pic:blipFill>
                    <a:blip r:embed="rId20"/>
                    <a:stretch>
                      <a:fillRect/>
                    </a:stretch>
                  </pic:blipFill>
                  <pic:spPr>
                    <a:xfrm>
                      <a:off x="0" y="0"/>
                      <a:ext cx="5939790" cy="4285615"/>
                    </a:xfrm>
                    <a:prstGeom prst="rect">
                      <a:avLst/>
                    </a:prstGeom>
                  </pic:spPr>
                </pic:pic>
              </a:graphicData>
            </a:graphic>
          </wp:inline>
        </w:drawing>
      </w:r>
    </w:p>
    <w:p w14:paraId="25289E2D" w14:textId="77777777" w:rsidR="001A31E2" w:rsidRPr="00BE483C" w:rsidRDefault="001A31E2" w:rsidP="00AC7964">
      <w:pPr>
        <w:jc w:val="both"/>
      </w:pPr>
      <w:r w:rsidRPr="00BE483C">
        <w:t xml:space="preserve">Joonis 2. Väljavõte </w:t>
      </w:r>
      <w:r w:rsidRPr="00BE483C">
        <w:rPr>
          <w:noProof w:val="0"/>
        </w:rPr>
        <w:t xml:space="preserve">Jõelähtme valla </w:t>
      </w:r>
      <w:r w:rsidRPr="00BE483C">
        <w:t>üldplaneeringust.</w:t>
      </w:r>
    </w:p>
    <w:p w14:paraId="3DA88C6E" w14:textId="77777777" w:rsidR="00DD68C6" w:rsidRPr="00BE483C" w:rsidRDefault="00DD68C6" w:rsidP="00AC7964">
      <w:pPr>
        <w:jc w:val="both"/>
        <w:rPr>
          <w:noProof w:val="0"/>
        </w:rPr>
      </w:pPr>
    </w:p>
    <w:p w14:paraId="412D1933" w14:textId="1FA5FB5B" w:rsidR="00803DF5" w:rsidRPr="00BE483C" w:rsidRDefault="00803DF5" w:rsidP="00AC7964">
      <w:pPr>
        <w:jc w:val="both"/>
        <w:rPr>
          <w:noProof w:val="0"/>
        </w:rPr>
      </w:pPr>
      <w:r w:rsidRPr="00BE483C">
        <w:rPr>
          <w:noProof w:val="0"/>
        </w:rPr>
        <w:t>Koostamisel oleva Jõelähtme valla üldplaneeringu (vastu võetud Jõelähtme Vallavolikogu 12.04.2018 otsusega nr 62) kohaselt jääb Monte tee 12 maaüksus hajaasustusalale, mille maakasutuse juhtotstarbeks on väikeelamu ja puhkeotstarbeline maa. Uute elamukruntide vähim suurus lagedal alal on määratud 3000 m</w:t>
      </w:r>
      <w:r w:rsidRPr="00BE483C">
        <w:rPr>
          <w:noProof w:val="0"/>
          <w:vertAlign w:val="superscript"/>
        </w:rPr>
        <w:t>2</w:t>
      </w:r>
      <w:r w:rsidRPr="00BE483C">
        <w:rPr>
          <w:noProof w:val="0"/>
        </w:rPr>
        <w:t>, metsamaa kõlvikul 7000 m</w:t>
      </w:r>
      <w:r w:rsidRPr="00BE483C">
        <w:rPr>
          <w:noProof w:val="0"/>
          <w:vertAlign w:val="superscript"/>
        </w:rPr>
        <w:t>2</w:t>
      </w:r>
      <w:r w:rsidRPr="00BE483C">
        <w:rPr>
          <w:noProof w:val="0"/>
        </w:rPr>
        <w:t>. Põhjendatud juhtudel võib krundi suurus olla erinev eeltoodust arvestades konkreetse krundi asukoha struktuuri, piirkonna iseloomu, kontaktvööndis asuvate kruntide suuruseid, juurdepääsuteede olemasolu. Koostamisel oleva üldplaneeringu seletuskirjas on sätestatud, et kruntidel säilitatakse oluline osa elujõulisest kõrghaljastusest, raiet võimaldatakse ainult hoonestusala ulatuses ja juurdepääsuteede rajamiseks.</w:t>
      </w:r>
    </w:p>
    <w:p w14:paraId="547C62E2" w14:textId="77777777" w:rsidR="001A31E2" w:rsidRPr="00BE483C" w:rsidRDefault="001A31E2" w:rsidP="00AC7964">
      <w:pPr>
        <w:jc w:val="both"/>
        <w:rPr>
          <w:noProof w:val="0"/>
        </w:rPr>
      </w:pPr>
    </w:p>
    <w:p w14:paraId="42EA5191" w14:textId="7E35B118" w:rsidR="001A31E2" w:rsidRPr="00BE483C" w:rsidRDefault="00803DF5" w:rsidP="00AC7964">
      <w:pPr>
        <w:jc w:val="both"/>
        <w:rPr>
          <w:rFonts w:eastAsia="Arial"/>
          <w:bCs/>
        </w:rPr>
      </w:pPr>
      <w:r w:rsidRPr="00BE483C">
        <w:lastRenderedPageBreak/>
        <w:drawing>
          <wp:inline distT="0" distB="0" distL="0" distR="0" wp14:anchorId="6CD7E58B" wp14:editId="60CE912A">
            <wp:extent cx="5939790" cy="4712335"/>
            <wp:effectExtent l="0" t="0" r="3810" b="0"/>
            <wp:docPr id="2092255309" name="Pilt 1" descr="Pilt, millel on kujutatud kaart, tekst, diagramm&#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55309" name="Pilt 1" descr="Pilt, millel on kujutatud kaart, tekst, diagramm&#10;&#10;Tehisintellekti genereeritud sisu võib olla ebatõene."/>
                    <pic:cNvPicPr/>
                  </pic:nvPicPr>
                  <pic:blipFill>
                    <a:blip r:embed="rId21"/>
                    <a:stretch>
                      <a:fillRect/>
                    </a:stretch>
                  </pic:blipFill>
                  <pic:spPr>
                    <a:xfrm>
                      <a:off x="0" y="0"/>
                      <a:ext cx="5939790" cy="4712335"/>
                    </a:xfrm>
                    <a:prstGeom prst="rect">
                      <a:avLst/>
                    </a:prstGeom>
                  </pic:spPr>
                </pic:pic>
              </a:graphicData>
            </a:graphic>
          </wp:inline>
        </w:drawing>
      </w:r>
    </w:p>
    <w:p w14:paraId="3247FCDF" w14:textId="77777777" w:rsidR="001A31E2" w:rsidRPr="00BE483C" w:rsidRDefault="001A31E2" w:rsidP="00AC7964">
      <w:pPr>
        <w:jc w:val="both"/>
      </w:pPr>
      <w:r w:rsidRPr="00BE483C">
        <w:t xml:space="preserve">Joonis 3. Väljavõte </w:t>
      </w:r>
      <w:r w:rsidRPr="00BE483C">
        <w:rPr>
          <w:noProof w:val="0"/>
        </w:rPr>
        <w:t xml:space="preserve">koostatavast Jõelähtme valla üldplaneeringust </w:t>
      </w:r>
      <w:r w:rsidRPr="00BE483C">
        <w:t>üldplaneeringust.</w:t>
      </w:r>
    </w:p>
    <w:p w14:paraId="0EBCBEA6" w14:textId="77777777" w:rsidR="001A31E2" w:rsidRPr="00BE483C" w:rsidRDefault="001A31E2" w:rsidP="00AC7964">
      <w:pPr>
        <w:pStyle w:val="Standard"/>
        <w:jc w:val="both"/>
      </w:pPr>
    </w:p>
    <w:p w14:paraId="79EA8C4A" w14:textId="7CA409CA" w:rsidR="001A31E2" w:rsidRPr="00BE483C" w:rsidRDefault="001A31E2" w:rsidP="00AC7964">
      <w:pPr>
        <w:pStyle w:val="Standard"/>
        <w:jc w:val="both"/>
      </w:pPr>
      <w:r w:rsidRPr="00BE483C">
        <w:t>Jõelähtme valla ühisveevärgi ja -kanalisatsiooni arendamise kava aastateks 2018-2029 kohaselt ei kuulu ala ÜVK piirkonda</w:t>
      </w:r>
      <w:r w:rsidR="00803DF5" w:rsidRPr="00BE483C">
        <w:t>.</w:t>
      </w:r>
    </w:p>
    <w:p w14:paraId="136E4923" w14:textId="77777777" w:rsidR="00D46416" w:rsidRPr="00BE483C" w:rsidRDefault="00D46416" w:rsidP="00AC7964">
      <w:pPr>
        <w:jc w:val="both"/>
        <w:rPr>
          <w:noProof w:val="0"/>
        </w:rPr>
      </w:pPr>
    </w:p>
    <w:p w14:paraId="4E1BD7C0" w14:textId="77777777" w:rsidR="001A31E2" w:rsidRPr="00BE483C" w:rsidRDefault="001A31E2" w:rsidP="00AC7964">
      <w:pPr>
        <w:pStyle w:val="Standard"/>
        <w:jc w:val="both"/>
      </w:pPr>
      <w:r w:rsidRPr="00BE483C">
        <w:rPr>
          <w:b/>
          <w:bCs/>
        </w:rPr>
        <w:t xml:space="preserve">2.2 Strateegilise planeerimisdokumendi, sealhulgas jäätmekäitluse või veekaitsega seotud </w:t>
      </w:r>
      <w:r w:rsidRPr="00BE483C">
        <w:rPr>
          <w:b/>
        </w:rPr>
        <w:t>planeerimisdokumendi tähtsus Euroopa Liidu keskkonnaalaste õigusaktide nõuete ülevõtmisel</w:t>
      </w:r>
    </w:p>
    <w:p w14:paraId="1D30B858" w14:textId="77777777" w:rsidR="001A31E2" w:rsidRPr="00BE483C" w:rsidRDefault="001A31E2" w:rsidP="00AC7964">
      <w:pPr>
        <w:pStyle w:val="Standard"/>
        <w:jc w:val="both"/>
      </w:pPr>
    </w:p>
    <w:p w14:paraId="711CC868" w14:textId="77777777" w:rsidR="001A31E2" w:rsidRPr="00BE483C" w:rsidRDefault="001A31E2" w:rsidP="00AC7964">
      <w:pPr>
        <w:pStyle w:val="Standard"/>
        <w:jc w:val="both"/>
      </w:pPr>
      <w:r w:rsidRPr="00BE483C">
        <w:t>KeHJS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78411FB6" w14:textId="77777777" w:rsidR="001A31E2" w:rsidRPr="00BE483C" w:rsidRDefault="001A31E2" w:rsidP="00AC7964">
      <w:pPr>
        <w:pStyle w:val="Standard"/>
        <w:jc w:val="both"/>
      </w:pPr>
    </w:p>
    <w:p w14:paraId="756A728A" w14:textId="77777777" w:rsidR="001A31E2" w:rsidRPr="00BE483C" w:rsidRDefault="001A31E2" w:rsidP="00AC7964">
      <w:pPr>
        <w:pStyle w:val="Standard"/>
        <w:jc w:val="both"/>
      </w:pPr>
      <w:r w:rsidRPr="00BE483C">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4D220552" w14:textId="77777777" w:rsidR="00C55CB6" w:rsidRPr="00BE483C" w:rsidRDefault="00C55CB6" w:rsidP="00AC7964">
      <w:pPr>
        <w:pStyle w:val="Standard"/>
        <w:jc w:val="both"/>
      </w:pPr>
    </w:p>
    <w:p w14:paraId="66CA0652" w14:textId="77777777" w:rsidR="001A31E2" w:rsidRPr="00BE483C" w:rsidRDefault="001A31E2" w:rsidP="00AC7964">
      <w:pPr>
        <w:pStyle w:val="Standard"/>
        <w:jc w:val="both"/>
        <w:rPr>
          <w:b/>
          <w:bCs/>
        </w:rPr>
      </w:pPr>
      <w:r w:rsidRPr="00BE483C">
        <w:rPr>
          <w:b/>
          <w:bCs/>
        </w:rPr>
        <w:t>2.3 Strateegilise planeerimisdokumendi asjakohasus ja olulisus keskkonnakaalutluste integreerimisel teistesse valdkondadesse</w:t>
      </w:r>
    </w:p>
    <w:p w14:paraId="6F61628F" w14:textId="77777777" w:rsidR="001A31E2" w:rsidRPr="00BE483C" w:rsidRDefault="001A31E2" w:rsidP="00AC7964">
      <w:pPr>
        <w:pStyle w:val="Standard"/>
        <w:jc w:val="both"/>
      </w:pPr>
    </w:p>
    <w:p w14:paraId="64FFAD44" w14:textId="329DE63F" w:rsidR="00803DF5" w:rsidRPr="00BE483C" w:rsidRDefault="00803DF5" w:rsidP="00AC7964">
      <w:pPr>
        <w:pStyle w:val="Standard"/>
        <w:jc w:val="both"/>
      </w:pPr>
      <w:r w:rsidRPr="00BE483C">
        <w:t>Jõelähtme valla arengukava aastateks 2025-2035 kohaselt on Jõelähtme vallal 5 strateegilist eesmärki:</w:t>
      </w:r>
    </w:p>
    <w:p w14:paraId="3FA6F021" w14:textId="77777777" w:rsidR="00803DF5" w:rsidRPr="00BE483C" w:rsidRDefault="00803DF5" w:rsidP="00AC7964">
      <w:pPr>
        <w:pStyle w:val="Standard"/>
        <w:jc w:val="both"/>
        <w:rPr>
          <w:bCs/>
        </w:rPr>
      </w:pPr>
    </w:p>
    <w:p w14:paraId="02570772" w14:textId="77777777" w:rsidR="00803DF5" w:rsidRPr="00BE483C" w:rsidRDefault="00803DF5" w:rsidP="00AC7964">
      <w:pPr>
        <w:pStyle w:val="Standard"/>
        <w:numPr>
          <w:ilvl w:val="0"/>
          <w:numId w:val="15"/>
        </w:numPr>
        <w:jc w:val="both"/>
        <w:rPr>
          <w:bCs/>
        </w:rPr>
      </w:pPr>
      <w:r w:rsidRPr="00BE483C">
        <w:rPr>
          <w:bCs/>
        </w:rPr>
        <w:t>Looduslähedane keskkond- 1) Vald on meeldiv, ligipääsetav ning paindliku ja mitmekesise transpordivõrguga seotud terviklik elukeskkond;2) Vallavalitsuse poolt pakutavad kommunaalteenused on kättesaadavad ning põhinevad rohelisel ja säästlikul mõtteviisil; 3) Jõelähtme vallas on hoitud looduskeskkond.</w:t>
      </w:r>
    </w:p>
    <w:p w14:paraId="5FC551A4" w14:textId="77777777" w:rsidR="00803DF5" w:rsidRPr="00BE483C" w:rsidRDefault="00803DF5" w:rsidP="00AC7964">
      <w:pPr>
        <w:pStyle w:val="Standard"/>
        <w:ind w:left="720"/>
        <w:jc w:val="both"/>
        <w:rPr>
          <w:bCs/>
        </w:rPr>
      </w:pPr>
    </w:p>
    <w:p w14:paraId="2FD9E762" w14:textId="77777777" w:rsidR="00803DF5" w:rsidRPr="00BE483C" w:rsidRDefault="00803DF5" w:rsidP="00AC7964">
      <w:pPr>
        <w:pStyle w:val="Standard"/>
        <w:numPr>
          <w:ilvl w:val="0"/>
          <w:numId w:val="15"/>
        </w:numPr>
        <w:jc w:val="both"/>
        <w:rPr>
          <w:bCs/>
        </w:rPr>
      </w:pPr>
      <w:r w:rsidRPr="00BE483C">
        <w:rPr>
          <w:bCs/>
        </w:rPr>
        <w:t>Turvaline ja inimest hoidev vald- 1) . Valla elanikud tunnevad end oma kogukonnas turvaliselt; 2) Valla elanikud tunnevad end kogu vallas turvaliselt; 3) Vallavalitsus pakub kvaliteetseid ja elanike vajadustele vastavaid sotsiaalteenuseid; 4) Vallavalitsus tegeleb sotsiaalkaitses eelkõige ennetustööga läbi ühtse võrgustikutöö; 5) Laste ja perede heaolu on tagatud; 6) Valla elanikud on terved ja tervishoiuteenuste kättesaadavus on tagatud.</w:t>
      </w:r>
    </w:p>
    <w:p w14:paraId="558E6D2C" w14:textId="77777777" w:rsidR="00803DF5" w:rsidRPr="00BE483C" w:rsidRDefault="00803DF5" w:rsidP="00AC7964">
      <w:pPr>
        <w:pStyle w:val="Standard"/>
        <w:numPr>
          <w:ilvl w:val="0"/>
          <w:numId w:val="15"/>
        </w:numPr>
        <w:jc w:val="both"/>
        <w:rPr>
          <w:bCs/>
        </w:rPr>
      </w:pPr>
      <w:r w:rsidRPr="00BE483C">
        <w:rPr>
          <w:bCs/>
        </w:rPr>
        <w:t>Võimestav haridus ja noorsootöö- 1) Jõelähtme noor (k.a õppija) on terve, ennastjuhtiv ning ettevõtlik; 2) Jõelähtme haridus- ja noorteasutused on uuendusmeelsed ja kogukondlikud, teevad omavahel tihedat koostööd ning pakuvad haridust mitmekülgselt; 3) Jõelähtme vallas on atraktiivsed ja toetavad töötingimused haridus- ja noortevaldkonna töötajatele.</w:t>
      </w:r>
    </w:p>
    <w:p w14:paraId="53FF1144" w14:textId="77777777" w:rsidR="00803DF5" w:rsidRPr="00BE483C" w:rsidRDefault="00803DF5" w:rsidP="00AC7964">
      <w:pPr>
        <w:pStyle w:val="Standard"/>
        <w:numPr>
          <w:ilvl w:val="0"/>
          <w:numId w:val="15"/>
        </w:numPr>
        <w:jc w:val="both"/>
        <w:rPr>
          <w:bCs/>
        </w:rPr>
      </w:pPr>
      <w:r w:rsidRPr="00BE483C">
        <w:rPr>
          <w:bCs/>
        </w:rPr>
        <w:t>Looduslähedane ettevõtlus ja turism- 1) Ettevõtlus (sh turism) Jõelähtme vallas toetab elukeskkonda ning toetub kogukondade ettevõtlikkusele; 2) Jõelähtme vald on pärand- ja loodusturismi sihtkoht, mis pakub külastajale elamusi ja loob kohalikele võimalusi.</w:t>
      </w:r>
    </w:p>
    <w:p w14:paraId="7B464733" w14:textId="77777777" w:rsidR="00803DF5" w:rsidRPr="00BE483C" w:rsidRDefault="00803DF5" w:rsidP="00AC7964">
      <w:pPr>
        <w:pStyle w:val="Standard"/>
        <w:numPr>
          <w:ilvl w:val="0"/>
          <w:numId w:val="15"/>
        </w:numPr>
        <w:jc w:val="both"/>
      </w:pPr>
      <w:r w:rsidRPr="00BE483C">
        <w:rPr>
          <w:bCs/>
        </w:rPr>
        <w:t>Kogukonnakeskne kultuur ja sport- Jõelähtme valla kultuuri- ja sporditegevus kujundab elanike kuuluvustunnet ja arendab piirkonna rahvakultuuri.</w:t>
      </w:r>
    </w:p>
    <w:p w14:paraId="14D60B7A" w14:textId="77777777" w:rsidR="001A31E2" w:rsidRPr="00BE483C" w:rsidRDefault="001A31E2" w:rsidP="00AC7964">
      <w:pPr>
        <w:pStyle w:val="Standard"/>
        <w:jc w:val="both"/>
      </w:pPr>
    </w:p>
    <w:p w14:paraId="72830030" w14:textId="77777777" w:rsidR="001A31E2" w:rsidRPr="00BE483C" w:rsidRDefault="001A31E2" w:rsidP="00AC7964">
      <w:pPr>
        <w:pStyle w:val="Standard"/>
        <w:jc w:val="both"/>
        <w:rPr>
          <w:b/>
        </w:rPr>
      </w:pPr>
      <w:r w:rsidRPr="00BE483C">
        <w:rPr>
          <w:b/>
        </w:rPr>
        <w:t>3. Mõjutatava keskkonna kirjeldus</w:t>
      </w:r>
    </w:p>
    <w:p w14:paraId="26AB2C79" w14:textId="77777777" w:rsidR="001A31E2" w:rsidRPr="00BE483C" w:rsidRDefault="001A31E2" w:rsidP="00AC7964">
      <w:pPr>
        <w:pStyle w:val="Standard"/>
        <w:jc w:val="both"/>
      </w:pPr>
    </w:p>
    <w:p w14:paraId="0FD5DB54" w14:textId="77777777" w:rsidR="001A31E2" w:rsidRPr="00BE483C" w:rsidRDefault="001A31E2" w:rsidP="00AC7964">
      <w:pPr>
        <w:pStyle w:val="Standard"/>
        <w:jc w:val="both"/>
      </w:pPr>
      <w:r w:rsidRPr="00BE483C">
        <w:t>Loodusvarade väljaselgitamisel ja keskkonna vastupanuvõime hindamisel lähtutakse Maa-ameti muldade, geoloogia, kitsenduste, maardlate, looduskaitse ja Natura 2000, kultuurimälestiste ja maaparandussüsteemide kaardirakenduste ning EELIS, Keskkonnaagentuuri andmetest.</w:t>
      </w:r>
    </w:p>
    <w:p w14:paraId="69748997" w14:textId="77777777" w:rsidR="001A31E2" w:rsidRPr="00BE483C" w:rsidRDefault="001A31E2" w:rsidP="00AC7964">
      <w:pPr>
        <w:jc w:val="both"/>
        <w:rPr>
          <w:strike/>
          <w:noProof w:val="0"/>
          <w:kern w:val="3"/>
        </w:rPr>
      </w:pPr>
    </w:p>
    <w:p w14:paraId="36CF6589" w14:textId="77777777" w:rsidR="001A31E2" w:rsidRPr="00BE483C" w:rsidRDefault="001A31E2" w:rsidP="00AC7964">
      <w:pPr>
        <w:pStyle w:val="Standard"/>
        <w:jc w:val="both"/>
      </w:pPr>
      <w:r w:rsidRPr="00BE483C">
        <w:rPr>
          <w:b/>
        </w:rPr>
        <w:t>3.1 Maakasutus</w:t>
      </w:r>
    </w:p>
    <w:p w14:paraId="4D770007" w14:textId="77777777" w:rsidR="001A31E2" w:rsidRPr="00BE483C" w:rsidRDefault="001A31E2" w:rsidP="00AC7964">
      <w:pPr>
        <w:pStyle w:val="Standard"/>
        <w:jc w:val="both"/>
      </w:pPr>
    </w:p>
    <w:p w14:paraId="54B0C65C" w14:textId="1C27B504" w:rsidR="001A31E2" w:rsidRPr="00BE483C" w:rsidRDefault="001A31E2" w:rsidP="00AC7964">
      <w:pPr>
        <w:jc w:val="both"/>
      </w:pPr>
      <w:r w:rsidRPr="00BE483C">
        <w:t xml:space="preserve">Planeeringuala hõlmab </w:t>
      </w:r>
      <w:r w:rsidR="00DD68C6" w:rsidRPr="00BE483C">
        <w:t xml:space="preserve">Kullamäe küla Monte tee 12 </w:t>
      </w:r>
      <w:r w:rsidRPr="00BE483C">
        <w:t xml:space="preserve">maaüksuse (katastritunnusega </w:t>
      </w:r>
      <w:r w:rsidR="00DD68C6" w:rsidRPr="00BE483C">
        <w:t>24505:001:0223</w:t>
      </w:r>
      <w:r w:rsidRPr="00BE483C">
        <w:t xml:space="preserve">, sihtotstarbega </w:t>
      </w:r>
      <w:r w:rsidR="00DD68C6" w:rsidRPr="00BE483C">
        <w:t>aatulundusma</w:t>
      </w:r>
      <w:r w:rsidRPr="00BE483C">
        <w:t xml:space="preserve"> 100%, suurusega </w:t>
      </w:r>
      <w:r w:rsidR="00DD68C6" w:rsidRPr="00BE483C">
        <w:t xml:space="preserve">5488 </w:t>
      </w:r>
      <w:r w:rsidRPr="00BE483C">
        <w:t>m</w:t>
      </w:r>
      <w:r w:rsidRPr="00BE483C">
        <w:rPr>
          <w:vertAlign w:val="superscript"/>
        </w:rPr>
        <w:t>2</w:t>
      </w:r>
      <w:r w:rsidRPr="00BE483C">
        <w:t>).</w:t>
      </w:r>
    </w:p>
    <w:p w14:paraId="1CB6A08C" w14:textId="77777777" w:rsidR="001A31E2" w:rsidRPr="00BE483C" w:rsidRDefault="001A31E2" w:rsidP="00AC7964">
      <w:pPr>
        <w:jc w:val="both"/>
        <w:rPr>
          <w:noProof w:val="0"/>
        </w:rPr>
      </w:pPr>
    </w:p>
    <w:p w14:paraId="2539EEA2" w14:textId="77777777" w:rsidR="001A31E2" w:rsidRPr="00BE483C" w:rsidRDefault="001A31E2" w:rsidP="00AC7964">
      <w:pPr>
        <w:jc w:val="both"/>
        <w:rPr>
          <w:noProof w:val="0"/>
        </w:rPr>
      </w:pPr>
      <w:r w:rsidRPr="00BE483C">
        <w:rPr>
          <w:noProof w:val="0"/>
        </w:rPr>
        <w:t>Planeeringuala piirneb järgmiste kinnistutega:</w:t>
      </w:r>
    </w:p>
    <w:p w14:paraId="3A84732D" w14:textId="11FE9740" w:rsidR="001A31E2" w:rsidRPr="00BE483C" w:rsidRDefault="00DD68C6" w:rsidP="00AC7964">
      <w:pPr>
        <w:pStyle w:val="Loendilik"/>
        <w:numPr>
          <w:ilvl w:val="0"/>
          <w:numId w:val="22"/>
        </w:numPr>
        <w:spacing w:after="0" w:line="240" w:lineRule="auto"/>
        <w:jc w:val="both"/>
        <w:rPr>
          <w:rFonts w:ascii="Times New Roman" w:eastAsia="Times New Roman" w:hAnsi="Times New Roman"/>
          <w:sz w:val="24"/>
          <w:szCs w:val="24"/>
        </w:rPr>
      </w:pPr>
      <w:r w:rsidRPr="00BE483C">
        <w:rPr>
          <w:rFonts w:ascii="Times New Roman" w:eastAsia="Times New Roman" w:hAnsi="Times New Roman"/>
          <w:sz w:val="24"/>
          <w:szCs w:val="24"/>
        </w:rPr>
        <w:t>Kullamäe küla Monte tee 23</w:t>
      </w:r>
      <w:r w:rsidR="001A31E2" w:rsidRPr="00BE483C">
        <w:rPr>
          <w:rFonts w:ascii="Times New Roman" w:eastAsia="Times New Roman" w:hAnsi="Times New Roman"/>
          <w:sz w:val="24"/>
          <w:szCs w:val="24"/>
        </w:rPr>
        <w:t xml:space="preserve"> (katastritunnus </w:t>
      </w:r>
      <w:r w:rsidRPr="00BE483C">
        <w:rPr>
          <w:rFonts w:ascii="Times New Roman" w:eastAsia="Times New Roman" w:hAnsi="Times New Roman"/>
          <w:sz w:val="24"/>
          <w:szCs w:val="24"/>
        </w:rPr>
        <w:t>24505:001:0160</w:t>
      </w:r>
      <w:r w:rsidR="001A31E2" w:rsidRPr="00BE483C">
        <w:rPr>
          <w:rFonts w:ascii="Times New Roman" w:eastAsia="Times New Roman" w:hAnsi="Times New Roman"/>
          <w:sz w:val="24"/>
          <w:szCs w:val="24"/>
        </w:rPr>
        <w:t xml:space="preserve">, sihtotstarve: </w:t>
      </w:r>
      <w:r w:rsidRPr="00BE483C">
        <w:rPr>
          <w:rFonts w:ascii="Times New Roman" w:eastAsia="Times New Roman" w:hAnsi="Times New Roman"/>
          <w:sz w:val="24"/>
          <w:szCs w:val="24"/>
        </w:rPr>
        <w:t>maatulundusmaa</w:t>
      </w:r>
      <w:r w:rsidR="001A31E2" w:rsidRPr="00BE483C">
        <w:rPr>
          <w:rFonts w:ascii="Times New Roman" w:eastAsia="Times New Roman" w:hAnsi="Times New Roman"/>
          <w:sz w:val="24"/>
          <w:szCs w:val="24"/>
        </w:rPr>
        <w:t xml:space="preserve"> 100%);</w:t>
      </w:r>
    </w:p>
    <w:p w14:paraId="06435347" w14:textId="7B707BC1" w:rsidR="001A31E2" w:rsidRPr="00BE483C" w:rsidRDefault="00DD68C6" w:rsidP="00AC7964">
      <w:pPr>
        <w:pStyle w:val="Loendilik"/>
        <w:numPr>
          <w:ilvl w:val="0"/>
          <w:numId w:val="22"/>
        </w:numPr>
        <w:spacing w:after="0" w:line="240" w:lineRule="auto"/>
        <w:jc w:val="both"/>
        <w:rPr>
          <w:rFonts w:ascii="Times New Roman" w:eastAsia="Times New Roman" w:hAnsi="Times New Roman"/>
          <w:sz w:val="24"/>
          <w:szCs w:val="24"/>
        </w:rPr>
      </w:pPr>
      <w:r w:rsidRPr="00BE483C">
        <w:rPr>
          <w:rFonts w:ascii="Times New Roman" w:eastAsia="Times New Roman" w:hAnsi="Times New Roman"/>
          <w:sz w:val="24"/>
          <w:szCs w:val="24"/>
        </w:rPr>
        <w:t xml:space="preserve">Valkla küla Jõesuu tee 5a, </w:t>
      </w:r>
      <w:r w:rsidR="001A31E2" w:rsidRPr="00BE483C">
        <w:rPr>
          <w:rFonts w:ascii="Times New Roman" w:eastAsia="Times New Roman" w:hAnsi="Times New Roman"/>
          <w:sz w:val="24"/>
          <w:szCs w:val="24"/>
        </w:rPr>
        <w:t xml:space="preserve"> (tee (katastritunnus </w:t>
      </w:r>
      <w:r w:rsidRPr="00BE483C">
        <w:rPr>
          <w:rFonts w:ascii="Times New Roman" w:eastAsia="Times New Roman" w:hAnsi="Times New Roman"/>
          <w:sz w:val="24"/>
          <w:szCs w:val="24"/>
        </w:rPr>
        <w:t>35301:001:0913</w:t>
      </w:r>
      <w:r w:rsidR="001A31E2" w:rsidRPr="00BE483C">
        <w:rPr>
          <w:rFonts w:ascii="Times New Roman" w:eastAsia="Times New Roman" w:hAnsi="Times New Roman"/>
          <w:sz w:val="24"/>
          <w:szCs w:val="24"/>
        </w:rPr>
        <w:t xml:space="preserve">, sihtotstarve: </w:t>
      </w:r>
      <w:r w:rsidRPr="00BE483C">
        <w:rPr>
          <w:rFonts w:ascii="Times New Roman" w:eastAsia="Times New Roman" w:hAnsi="Times New Roman"/>
          <w:sz w:val="24"/>
          <w:szCs w:val="24"/>
        </w:rPr>
        <w:t>maatulundusmaa</w:t>
      </w:r>
      <w:r w:rsidR="001A31E2" w:rsidRPr="00BE483C">
        <w:rPr>
          <w:rFonts w:ascii="Times New Roman" w:eastAsia="Times New Roman" w:hAnsi="Times New Roman"/>
          <w:sz w:val="24"/>
          <w:szCs w:val="24"/>
        </w:rPr>
        <w:t xml:space="preserve"> 100%);</w:t>
      </w:r>
    </w:p>
    <w:p w14:paraId="367BE004" w14:textId="7BE01FD2" w:rsidR="00DD68C6" w:rsidRPr="00BE483C" w:rsidRDefault="00DD68C6" w:rsidP="00AC7964">
      <w:pPr>
        <w:pStyle w:val="Loendilik"/>
        <w:numPr>
          <w:ilvl w:val="0"/>
          <w:numId w:val="22"/>
        </w:numPr>
        <w:spacing w:after="0" w:line="240" w:lineRule="auto"/>
        <w:jc w:val="both"/>
        <w:rPr>
          <w:rFonts w:ascii="Times New Roman" w:eastAsia="Times New Roman" w:hAnsi="Times New Roman"/>
          <w:sz w:val="24"/>
          <w:szCs w:val="24"/>
        </w:rPr>
      </w:pPr>
      <w:r w:rsidRPr="00BE483C">
        <w:rPr>
          <w:rFonts w:ascii="Times New Roman" w:eastAsia="Times New Roman" w:hAnsi="Times New Roman"/>
          <w:sz w:val="24"/>
          <w:szCs w:val="24"/>
        </w:rPr>
        <w:t xml:space="preserve">Kullamäe küla Monte tee 10 </w:t>
      </w:r>
      <w:r w:rsidR="001A31E2" w:rsidRPr="00BE483C">
        <w:rPr>
          <w:rFonts w:ascii="Times New Roman" w:eastAsia="Times New Roman" w:hAnsi="Times New Roman"/>
          <w:sz w:val="24"/>
          <w:szCs w:val="24"/>
        </w:rPr>
        <w:t xml:space="preserve">(katastritunnus </w:t>
      </w:r>
      <w:r w:rsidRPr="00BE483C">
        <w:rPr>
          <w:rFonts w:ascii="Times New Roman" w:eastAsia="Times New Roman" w:hAnsi="Times New Roman"/>
          <w:sz w:val="24"/>
          <w:szCs w:val="24"/>
        </w:rPr>
        <w:t>24505:001:0325</w:t>
      </w:r>
      <w:r w:rsidR="001A31E2" w:rsidRPr="00BE483C">
        <w:rPr>
          <w:rFonts w:ascii="Times New Roman" w:eastAsia="Times New Roman" w:hAnsi="Times New Roman"/>
          <w:sz w:val="24"/>
          <w:szCs w:val="24"/>
        </w:rPr>
        <w:t>, sihtotstarve: maatulundusmaa 100%)</w:t>
      </w:r>
      <w:r w:rsidRPr="00BE483C">
        <w:rPr>
          <w:rFonts w:ascii="Times New Roman" w:eastAsia="Times New Roman" w:hAnsi="Times New Roman"/>
          <w:sz w:val="24"/>
          <w:szCs w:val="24"/>
        </w:rPr>
        <w:t>;</w:t>
      </w:r>
    </w:p>
    <w:p w14:paraId="70D6CF6B" w14:textId="6DCF40A6" w:rsidR="00DD68C6" w:rsidRPr="00BE483C" w:rsidRDefault="00DD68C6" w:rsidP="00AC7964">
      <w:pPr>
        <w:pStyle w:val="Loendilik"/>
        <w:numPr>
          <w:ilvl w:val="0"/>
          <w:numId w:val="22"/>
        </w:numPr>
        <w:spacing w:after="0" w:line="240" w:lineRule="auto"/>
        <w:jc w:val="both"/>
        <w:rPr>
          <w:rFonts w:ascii="Times New Roman" w:eastAsia="Times New Roman" w:hAnsi="Times New Roman"/>
          <w:sz w:val="24"/>
          <w:szCs w:val="24"/>
        </w:rPr>
      </w:pPr>
      <w:r w:rsidRPr="00BE483C">
        <w:rPr>
          <w:rFonts w:ascii="Times New Roman" w:eastAsia="Times New Roman" w:hAnsi="Times New Roman"/>
          <w:sz w:val="24"/>
          <w:szCs w:val="24"/>
        </w:rPr>
        <w:t>Kullamäe küla Monte tee 17 (katastritunnus 24505:001:0408, sihtotstarve: maatulundusmaa 100%);</w:t>
      </w:r>
    </w:p>
    <w:p w14:paraId="100AD930" w14:textId="56E40554" w:rsidR="00DD68C6" w:rsidRDefault="00DD68C6" w:rsidP="00AC7964">
      <w:pPr>
        <w:pStyle w:val="Loendilik"/>
        <w:numPr>
          <w:ilvl w:val="0"/>
          <w:numId w:val="22"/>
        </w:numPr>
        <w:spacing w:after="0" w:line="240" w:lineRule="auto"/>
        <w:jc w:val="both"/>
        <w:rPr>
          <w:rFonts w:ascii="Times New Roman" w:eastAsia="Times New Roman" w:hAnsi="Times New Roman"/>
          <w:sz w:val="24"/>
          <w:szCs w:val="24"/>
        </w:rPr>
      </w:pPr>
      <w:r w:rsidRPr="00BE483C">
        <w:rPr>
          <w:rFonts w:ascii="Times New Roman" w:eastAsia="Times New Roman" w:hAnsi="Times New Roman"/>
          <w:sz w:val="24"/>
          <w:szCs w:val="24"/>
        </w:rPr>
        <w:t>Kullamäe küla Monte tee 19 (katastritunnus 24505:001:0876, sihtotstarve: elamumaa 100%)</w:t>
      </w:r>
      <w:r w:rsidR="007B7B4B">
        <w:rPr>
          <w:rFonts w:ascii="Times New Roman" w:eastAsia="Times New Roman" w:hAnsi="Times New Roman"/>
          <w:sz w:val="24"/>
          <w:szCs w:val="24"/>
        </w:rPr>
        <w:t>;</w:t>
      </w:r>
    </w:p>
    <w:p w14:paraId="04688160" w14:textId="69CC1BA3" w:rsidR="007B7B4B" w:rsidRPr="00A637DD" w:rsidRDefault="007B7B4B" w:rsidP="00AC7964">
      <w:pPr>
        <w:pStyle w:val="Loendilik"/>
        <w:numPr>
          <w:ilvl w:val="0"/>
          <w:numId w:val="22"/>
        </w:numPr>
        <w:spacing w:after="0" w:line="240" w:lineRule="auto"/>
        <w:jc w:val="both"/>
        <w:rPr>
          <w:rFonts w:ascii="Times New Roman" w:eastAsia="Times New Roman" w:hAnsi="Times New Roman"/>
          <w:sz w:val="24"/>
          <w:szCs w:val="24"/>
        </w:rPr>
      </w:pPr>
      <w:r w:rsidRPr="00A637DD">
        <w:rPr>
          <w:rFonts w:ascii="Times New Roman" w:eastAsia="Times New Roman" w:hAnsi="Times New Roman"/>
          <w:sz w:val="24"/>
          <w:szCs w:val="24"/>
        </w:rPr>
        <w:t>Kullamäe küla Monte tee 21 (katastritunnus 24505:001:0430, sihtotstarve: elamumaa 100%).</w:t>
      </w:r>
    </w:p>
    <w:p w14:paraId="7514F4F1" w14:textId="77777777" w:rsidR="001A31E2" w:rsidRPr="00BE483C" w:rsidRDefault="001A31E2" w:rsidP="00AC7964">
      <w:pPr>
        <w:jc w:val="both"/>
      </w:pPr>
    </w:p>
    <w:p w14:paraId="4005C74C" w14:textId="77777777" w:rsidR="001A31E2" w:rsidRPr="00BE483C" w:rsidRDefault="001A31E2" w:rsidP="00AC7964">
      <w:pPr>
        <w:jc w:val="both"/>
        <w:rPr>
          <w:b/>
          <w:bCs/>
        </w:rPr>
      </w:pPr>
      <w:r w:rsidRPr="00BE483C">
        <w:rPr>
          <w:b/>
          <w:bCs/>
        </w:rPr>
        <w:t>3.2 Vee kasutus ja kitsendused</w:t>
      </w:r>
    </w:p>
    <w:p w14:paraId="38BB914A" w14:textId="77777777" w:rsidR="001A31E2" w:rsidRPr="00BE483C" w:rsidRDefault="001A31E2" w:rsidP="00AC7964">
      <w:pPr>
        <w:pStyle w:val="Standard"/>
        <w:jc w:val="both"/>
        <w:rPr>
          <w:kern w:val="0"/>
        </w:rPr>
      </w:pPr>
    </w:p>
    <w:p w14:paraId="426CB1F8" w14:textId="3A69D1F0" w:rsidR="00AC6927" w:rsidRPr="00BE483C" w:rsidRDefault="001A31E2" w:rsidP="00AC7964">
      <w:pPr>
        <w:pStyle w:val="Standard"/>
        <w:jc w:val="both"/>
      </w:pPr>
      <w:r w:rsidRPr="00BE483C">
        <w:rPr>
          <w:rFonts w:eastAsia="Calibri"/>
          <w:bCs/>
        </w:rPr>
        <w:t xml:space="preserve">Planeeringuala </w:t>
      </w:r>
      <w:r w:rsidR="00AC6927" w:rsidRPr="00BE483C">
        <w:rPr>
          <w:rFonts w:eastAsia="Calibri"/>
          <w:bCs/>
        </w:rPr>
        <w:t>ei asu</w:t>
      </w:r>
      <w:r w:rsidR="00AC6927" w:rsidRPr="00BE483C">
        <w:t xml:space="preserve"> ÜVK piirkonnas ning kavandada tuleb lokaalsed lahendused.</w:t>
      </w:r>
    </w:p>
    <w:p w14:paraId="03583F21" w14:textId="77777777" w:rsidR="001A31E2" w:rsidRPr="00BE483C" w:rsidRDefault="001A31E2" w:rsidP="00AC7964">
      <w:pPr>
        <w:pStyle w:val="Standard"/>
        <w:jc w:val="both"/>
        <w:rPr>
          <w:rFonts w:eastAsia="Calibri"/>
          <w:bCs/>
        </w:rPr>
      </w:pPr>
    </w:p>
    <w:p w14:paraId="6B7A926D" w14:textId="77777777" w:rsidR="001A31E2" w:rsidRPr="00BE483C" w:rsidRDefault="001A31E2" w:rsidP="00AC7964">
      <w:pPr>
        <w:ind w:right="-2"/>
        <w:jc w:val="both"/>
        <w:rPr>
          <w:rFonts w:eastAsia="Calibri"/>
          <w:bCs/>
          <w:noProof w:val="0"/>
          <w:kern w:val="3"/>
          <w:u w:val="single"/>
        </w:rPr>
      </w:pPr>
      <w:r w:rsidRPr="00BE483C">
        <w:rPr>
          <w:rFonts w:eastAsia="Calibri"/>
          <w:bCs/>
          <w:noProof w:val="0"/>
          <w:kern w:val="3"/>
          <w:u w:val="single"/>
        </w:rPr>
        <w:t xml:space="preserve">Planeeritaval alal kehtivad kitsendused: </w:t>
      </w:r>
    </w:p>
    <w:p w14:paraId="58505DB3" w14:textId="79B5316A" w:rsidR="001A31E2" w:rsidRPr="00A637DD" w:rsidRDefault="000A6BA5" w:rsidP="00AC7964">
      <w:pPr>
        <w:pStyle w:val="Loendilik"/>
        <w:numPr>
          <w:ilvl w:val="0"/>
          <w:numId w:val="21"/>
        </w:numPr>
        <w:spacing w:after="0" w:line="240" w:lineRule="auto"/>
        <w:ind w:right="-2"/>
        <w:jc w:val="both"/>
        <w:rPr>
          <w:rFonts w:ascii="Times New Roman" w:hAnsi="Times New Roman"/>
          <w:bCs/>
          <w:kern w:val="3"/>
          <w:sz w:val="24"/>
          <w:szCs w:val="24"/>
        </w:rPr>
      </w:pPr>
      <w:r w:rsidRPr="00A637DD">
        <w:rPr>
          <w:rFonts w:ascii="Times New Roman" w:hAnsi="Times New Roman"/>
          <w:bCs/>
          <w:kern w:val="3"/>
          <w:sz w:val="24"/>
          <w:szCs w:val="24"/>
        </w:rPr>
        <w:lastRenderedPageBreak/>
        <w:t>Valkla oja</w:t>
      </w:r>
      <w:r w:rsidR="001A31E2" w:rsidRPr="00A637DD">
        <w:rPr>
          <w:rFonts w:ascii="Times New Roman" w:hAnsi="Times New Roman"/>
          <w:bCs/>
          <w:kern w:val="3"/>
          <w:sz w:val="24"/>
          <w:szCs w:val="24"/>
        </w:rPr>
        <w:t xml:space="preserve"> kallasrada; 4 m;</w:t>
      </w:r>
    </w:p>
    <w:p w14:paraId="1E2790D8" w14:textId="047DC0E7" w:rsidR="001A31E2" w:rsidRPr="00BE483C" w:rsidRDefault="00890656" w:rsidP="00AC7964">
      <w:pPr>
        <w:pStyle w:val="Loendilik"/>
        <w:numPr>
          <w:ilvl w:val="0"/>
          <w:numId w:val="21"/>
        </w:numPr>
        <w:spacing w:after="0" w:line="240" w:lineRule="auto"/>
        <w:ind w:right="-2"/>
        <w:jc w:val="both"/>
        <w:rPr>
          <w:rFonts w:ascii="Times New Roman" w:hAnsi="Times New Roman"/>
          <w:bCs/>
          <w:kern w:val="3"/>
          <w:sz w:val="24"/>
          <w:szCs w:val="24"/>
        </w:rPr>
      </w:pPr>
      <w:r w:rsidRPr="00A637DD">
        <w:rPr>
          <w:rFonts w:ascii="Times New Roman" w:hAnsi="Times New Roman"/>
          <w:bCs/>
          <w:kern w:val="3"/>
          <w:sz w:val="24"/>
          <w:szCs w:val="24"/>
        </w:rPr>
        <w:t>Valkla oja</w:t>
      </w:r>
      <w:r w:rsidRPr="00650D2D">
        <w:rPr>
          <w:rFonts w:ascii="Times New Roman" w:hAnsi="Times New Roman"/>
          <w:bCs/>
          <w:kern w:val="3"/>
          <w:sz w:val="24"/>
          <w:szCs w:val="24"/>
        </w:rPr>
        <w:t xml:space="preserve"> </w:t>
      </w:r>
      <w:r w:rsidR="001A31E2" w:rsidRPr="00BE483C">
        <w:rPr>
          <w:rFonts w:ascii="Times New Roman" w:hAnsi="Times New Roman"/>
          <w:bCs/>
          <w:kern w:val="3"/>
          <w:sz w:val="24"/>
          <w:szCs w:val="24"/>
        </w:rPr>
        <w:t>veekaitsevöönd; 10 m</w:t>
      </w:r>
      <w:r w:rsidR="000A6BA5" w:rsidRPr="00BE483C">
        <w:rPr>
          <w:rFonts w:ascii="Times New Roman" w:hAnsi="Times New Roman"/>
          <w:bCs/>
          <w:kern w:val="3"/>
          <w:sz w:val="24"/>
          <w:szCs w:val="24"/>
        </w:rPr>
        <w:t>;</w:t>
      </w:r>
    </w:p>
    <w:p w14:paraId="6EEC68C3" w14:textId="1CFDE82B" w:rsidR="001A31E2" w:rsidRPr="00BE483C" w:rsidRDefault="000A6BA5" w:rsidP="00AC7964">
      <w:pPr>
        <w:pStyle w:val="Loendilik"/>
        <w:numPr>
          <w:ilvl w:val="0"/>
          <w:numId w:val="21"/>
        </w:numPr>
        <w:spacing w:after="0" w:line="240" w:lineRule="auto"/>
        <w:ind w:right="-2"/>
        <w:jc w:val="both"/>
        <w:rPr>
          <w:rFonts w:ascii="Times New Roman" w:hAnsi="Times New Roman"/>
          <w:bCs/>
          <w:kern w:val="3"/>
          <w:sz w:val="24"/>
          <w:szCs w:val="24"/>
        </w:rPr>
      </w:pPr>
      <w:r w:rsidRPr="00BE483C">
        <w:rPr>
          <w:rFonts w:ascii="Times New Roman" w:hAnsi="Times New Roman"/>
          <w:bCs/>
          <w:kern w:val="3"/>
          <w:sz w:val="24"/>
          <w:szCs w:val="24"/>
        </w:rPr>
        <w:t xml:space="preserve">Valkla oja </w:t>
      </w:r>
      <w:r w:rsidR="001A31E2" w:rsidRPr="00BE483C">
        <w:rPr>
          <w:rFonts w:ascii="Times New Roman" w:hAnsi="Times New Roman"/>
          <w:bCs/>
          <w:kern w:val="3"/>
          <w:sz w:val="24"/>
          <w:szCs w:val="24"/>
        </w:rPr>
        <w:t>ehituskeeluvöönd; 50 m;</w:t>
      </w:r>
    </w:p>
    <w:p w14:paraId="7E7BE6D0" w14:textId="74271C7B" w:rsidR="001A31E2" w:rsidRPr="00BE483C" w:rsidRDefault="000A6BA5" w:rsidP="00AC7964">
      <w:pPr>
        <w:pStyle w:val="Loendilik"/>
        <w:numPr>
          <w:ilvl w:val="0"/>
          <w:numId w:val="21"/>
        </w:numPr>
        <w:spacing w:after="0" w:line="240" w:lineRule="auto"/>
        <w:ind w:right="-2"/>
        <w:jc w:val="both"/>
        <w:rPr>
          <w:rFonts w:ascii="Times New Roman" w:hAnsi="Times New Roman"/>
          <w:bCs/>
          <w:kern w:val="3"/>
          <w:sz w:val="24"/>
          <w:szCs w:val="24"/>
        </w:rPr>
      </w:pPr>
      <w:r w:rsidRPr="00BE483C">
        <w:rPr>
          <w:rFonts w:ascii="Times New Roman" w:hAnsi="Times New Roman"/>
          <w:bCs/>
          <w:kern w:val="3"/>
          <w:sz w:val="24"/>
          <w:szCs w:val="24"/>
        </w:rPr>
        <w:t xml:space="preserve">Valkla oja </w:t>
      </w:r>
      <w:r w:rsidR="001A31E2" w:rsidRPr="00BE483C">
        <w:rPr>
          <w:rFonts w:ascii="Times New Roman" w:hAnsi="Times New Roman"/>
          <w:bCs/>
          <w:kern w:val="3"/>
          <w:sz w:val="24"/>
          <w:szCs w:val="24"/>
        </w:rPr>
        <w:t>piiranguvöönd;100 m</w:t>
      </w:r>
      <w:r w:rsidRPr="00BE483C">
        <w:rPr>
          <w:rFonts w:ascii="Times New Roman" w:hAnsi="Times New Roman"/>
          <w:bCs/>
          <w:kern w:val="3"/>
          <w:sz w:val="24"/>
          <w:szCs w:val="24"/>
        </w:rPr>
        <w:t>;</w:t>
      </w:r>
    </w:p>
    <w:p w14:paraId="0359368C" w14:textId="494DF3DD" w:rsidR="000A6BA5" w:rsidRDefault="00D74EBC" w:rsidP="00AC7964">
      <w:pPr>
        <w:pStyle w:val="Loendilik"/>
        <w:numPr>
          <w:ilvl w:val="0"/>
          <w:numId w:val="21"/>
        </w:numPr>
        <w:spacing w:after="0" w:line="240" w:lineRule="auto"/>
        <w:ind w:right="-2"/>
        <w:jc w:val="both"/>
        <w:rPr>
          <w:rFonts w:ascii="Times New Roman" w:hAnsi="Times New Roman"/>
          <w:bCs/>
          <w:kern w:val="3"/>
          <w:sz w:val="24"/>
          <w:szCs w:val="24"/>
        </w:rPr>
      </w:pPr>
      <w:r>
        <w:rPr>
          <w:rFonts w:ascii="Times New Roman" w:hAnsi="Times New Roman"/>
          <w:bCs/>
          <w:kern w:val="3"/>
          <w:sz w:val="24"/>
          <w:szCs w:val="24"/>
        </w:rPr>
        <w:t xml:space="preserve">Läänemere </w:t>
      </w:r>
      <w:r w:rsidR="000A6BA5" w:rsidRPr="00BE483C">
        <w:rPr>
          <w:rFonts w:ascii="Times New Roman" w:hAnsi="Times New Roman"/>
          <w:bCs/>
          <w:kern w:val="3"/>
          <w:sz w:val="24"/>
          <w:szCs w:val="24"/>
        </w:rPr>
        <w:t>ranna piiranguvöönd;</w:t>
      </w:r>
    </w:p>
    <w:p w14:paraId="49590546" w14:textId="00DAD1EC" w:rsidR="00DF4ABC" w:rsidRPr="00A637DD" w:rsidRDefault="00D74EBC" w:rsidP="00AC7964">
      <w:pPr>
        <w:pStyle w:val="Loendilik"/>
        <w:numPr>
          <w:ilvl w:val="0"/>
          <w:numId w:val="21"/>
        </w:numPr>
        <w:spacing w:after="0" w:line="240" w:lineRule="auto"/>
        <w:ind w:right="-2"/>
        <w:jc w:val="both"/>
        <w:rPr>
          <w:rFonts w:ascii="Times New Roman" w:hAnsi="Times New Roman"/>
          <w:bCs/>
          <w:kern w:val="3"/>
          <w:sz w:val="24"/>
          <w:szCs w:val="24"/>
        </w:rPr>
      </w:pPr>
      <w:r w:rsidRPr="00A637DD">
        <w:rPr>
          <w:rFonts w:ascii="Times New Roman" w:hAnsi="Times New Roman"/>
          <w:bCs/>
          <w:kern w:val="3"/>
          <w:sz w:val="24"/>
          <w:szCs w:val="24"/>
        </w:rPr>
        <w:t xml:space="preserve">Läänemere </w:t>
      </w:r>
      <w:r w:rsidR="00DF4ABC" w:rsidRPr="00A637DD">
        <w:rPr>
          <w:rFonts w:ascii="Times New Roman" w:hAnsi="Times New Roman"/>
          <w:bCs/>
          <w:kern w:val="3"/>
          <w:sz w:val="24"/>
          <w:szCs w:val="24"/>
        </w:rPr>
        <w:t>ranna ehituskeeluvöönd;</w:t>
      </w:r>
    </w:p>
    <w:p w14:paraId="72906423" w14:textId="77777777" w:rsidR="00784120" w:rsidRPr="00BE483C" w:rsidRDefault="000A6BA5" w:rsidP="00AC7964">
      <w:pPr>
        <w:pStyle w:val="Loendilik"/>
        <w:numPr>
          <w:ilvl w:val="0"/>
          <w:numId w:val="21"/>
        </w:numPr>
        <w:spacing w:after="0" w:line="240" w:lineRule="auto"/>
        <w:ind w:right="-2"/>
        <w:jc w:val="both"/>
        <w:rPr>
          <w:rFonts w:ascii="Times New Roman" w:hAnsi="Times New Roman"/>
          <w:bCs/>
          <w:kern w:val="3"/>
          <w:sz w:val="24"/>
          <w:szCs w:val="24"/>
        </w:rPr>
      </w:pPr>
      <w:r w:rsidRPr="00BE483C">
        <w:rPr>
          <w:rFonts w:ascii="Times New Roman" w:hAnsi="Times New Roman"/>
          <w:bCs/>
          <w:kern w:val="3"/>
          <w:sz w:val="24"/>
          <w:szCs w:val="24"/>
        </w:rPr>
        <w:t>Valkla oja kui lõheliste kudemis-ja elupaik</w:t>
      </w:r>
      <w:r w:rsidR="005171D5" w:rsidRPr="00BE483C">
        <w:rPr>
          <w:rFonts w:ascii="Times New Roman" w:hAnsi="Times New Roman"/>
          <w:bCs/>
          <w:kern w:val="3"/>
          <w:sz w:val="24"/>
          <w:szCs w:val="24"/>
        </w:rPr>
        <w:t>;</w:t>
      </w:r>
    </w:p>
    <w:p w14:paraId="7252C201" w14:textId="26B881E7" w:rsidR="001A31E2" w:rsidRDefault="00784120" w:rsidP="00AC7964">
      <w:pPr>
        <w:pStyle w:val="Loendilik"/>
        <w:numPr>
          <w:ilvl w:val="0"/>
          <w:numId w:val="21"/>
        </w:numPr>
        <w:spacing w:after="0" w:line="240" w:lineRule="auto"/>
        <w:ind w:right="-2"/>
        <w:jc w:val="both"/>
        <w:rPr>
          <w:rFonts w:ascii="Times New Roman" w:hAnsi="Times New Roman"/>
          <w:bCs/>
          <w:kern w:val="3"/>
          <w:sz w:val="24"/>
          <w:szCs w:val="24"/>
        </w:rPr>
      </w:pPr>
      <w:r w:rsidRPr="00BE483C">
        <w:rPr>
          <w:rFonts w:ascii="Times New Roman" w:hAnsi="Times New Roman"/>
          <w:bCs/>
          <w:kern w:val="3"/>
          <w:sz w:val="24"/>
          <w:szCs w:val="24"/>
        </w:rPr>
        <w:t>elektripaigaldiste madal- ja keskpinge õhuliinide kaitsevööndid.</w:t>
      </w:r>
    </w:p>
    <w:p w14:paraId="0F5C477F" w14:textId="77777777" w:rsidR="00AC7964" w:rsidRPr="00BE483C" w:rsidRDefault="00AC7964" w:rsidP="00AC7964">
      <w:pPr>
        <w:pStyle w:val="Loendilik"/>
        <w:spacing w:after="0" w:line="240" w:lineRule="auto"/>
        <w:ind w:right="-2"/>
        <w:jc w:val="both"/>
        <w:rPr>
          <w:rFonts w:ascii="Times New Roman" w:hAnsi="Times New Roman"/>
          <w:bCs/>
          <w:kern w:val="3"/>
          <w:sz w:val="24"/>
          <w:szCs w:val="24"/>
        </w:rPr>
      </w:pPr>
    </w:p>
    <w:p w14:paraId="6BE997B9" w14:textId="167F1CB6" w:rsidR="001A31E2" w:rsidRPr="00BE483C" w:rsidRDefault="00AC6927" w:rsidP="00AC7964">
      <w:pPr>
        <w:pStyle w:val="Standard"/>
        <w:jc w:val="both"/>
      </w:pPr>
      <w:r w:rsidRPr="00BE483C">
        <w:rPr>
          <w:noProof/>
        </w:rPr>
        <w:drawing>
          <wp:inline distT="0" distB="0" distL="0" distR="0" wp14:anchorId="257D205A" wp14:editId="5D1F6AF4">
            <wp:extent cx="5939790" cy="3864610"/>
            <wp:effectExtent l="0" t="0" r="3810" b="2540"/>
            <wp:docPr id="1889747096" name="Pilt 1" descr="Pilt, millel on kujutatud tekst, kaar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47096" name="Pilt 1" descr="Pilt, millel on kujutatud tekst, kaart&#10;&#10;Tehisintellekti genereeritud sisu võib olla ebatõene."/>
                    <pic:cNvPicPr/>
                  </pic:nvPicPr>
                  <pic:blipFill>
                    <a:blip r:embed="rId22"/>
                    <a:stretch>
                      <a:fillRect/>
                    </a:stretch>
                  </pic:blipFill>
                  <pic:spPr>
                    <a:xfrm>
                      <a:off x="0" y="0"/>
                      <a:ext cx="5939790" cy="3864610"/>
                    </a:xfrm>
                    <a:prstGeom prst="rect">
                      <a:avLst/>
                    </a:prstGeom>
                  </pic:spPr>
                </pic:pic>
              </a:graphicData>
            </a:graphic>
          </wp:inline>
        </w:drawing>
      </w:r>
    </w:p>
    <w:p w14:paraId="7B6E7BAE" w14:textId="77777777" w:rsidR="001A31E2" w:rsidRPr="00BE483C" w:rsidRDefault="001A31E2" w:rsidP="00AC7964">
      <w:pPr>
        <w:pStyle w:val="Pealdis"/>
        <w:spacing w:before="0" w:after="0" w:line="240" w:lineRule="auto"/>
        <w:jc w:val="both"/>
        <w:rPr>
          <w:rFonts w:ascii="Times New Roman" w:hAnsi="Times New Roman" w:cs="Times New Roman"/>
          <w:bCs/>
          <w:iCs w:val="0"/>
          <w:kern w:val="3"/>
          <w:sz w:val="24"/>
          <w:szCs w:val="24"/>
        </w:rPr>
      </w:pPr>
      <w:r w:rsidRPr="00BE483C">
        <w:rPr>
          <w:rFonts w:ascii="Times New Roman" w:hAnsi="Times New Roman" w:cs="Times New Roman"/>
          <w:bCs/>
          <w:iCs w:val="0"/>
          <w:kern w:val="3"/>
          <w:sz w:val="24"/>
          <w:szCs w:val="24"/>
        </w:rPr>
        <w:t>Joonis 4. Planeeringuala ja sellel paiknevad kitsendusi põhjustavad objektid (allikas: Maa-amet 2023).</w:t>
      </w:r>
    </w:p>
    <w:p w14:paraId="63932981" w14:textId="77777777" w:rsidR="00C55CB6" w:rsidRPr="00BE483C" w:rsidRDefault="00C55CB6" w:rsidP="00AC7964">
      <w:pPr>
        <w:pStyle w:val="Standard"/>
        <w:jc w:val="both"/>
      </w:pPr>
    </w:p>
    <w:p w14:paraId="0FBD1081" w14:textId="77777777" w:rsidR="001A31E2" w:rsidRPr="00BE483C" w:rsidRDefault="001A31E2" w:rsidP="00AC7964">
      <w:pPr>
        <w:pStyle w:val="Standard"/>
        <w:jc w:val="both"/>
      </w:pPr>
      <w:r w:rsidRPr="00BE483C">
        <w:rPr>
          <w:b/>
          <w:bCs/>
        </w:rPr>
        <w:t>3.3 Muude loodusressursside kasutus</w:t>
      </w:r>
    </w:p>
    <w:p w14:paraId="632ED1BE" w14:textId="77777777" w:rsidR="001A31E2" w:rsidRPr="00BE483C" w:rsidRDefault="001A31E2" w:rsidP="00AC7964">
      <w:pPr>
        <w:pStyle w:val="Standard"/>
        <w:tabs>
          <w:tab w:val="center" w:pos="4153"/>
          <w:tab w:val="right" w:pos="8306"/>
          <w:tab w:val="left" w:pos="9214"/>
        </w:tabs>
        <w:jc w:val="both"/>
        <w:rPr>
          <w:rFonts w:eastAsia="Calibri"/>
          <w:bCs/>
        </w:rPr>
      </w:pPr>
    </w:p>
    <w:p w14:paraId="16315EA9" w14:textId="73406D2C" w:rsidR="001A31E2" w:rsidRPr="00BE483C" w:rsidRDefault="001A31E2" w:rsidP="00AC7964">
      <w:pPr>
        <w:pStyle w:val="Standard"/>
        <w:tabs>
          <w:tab w:val="center" w:pos="4153"/>
          <w:tab w:val="right" w:pos="8306"/>
          <w:tab w:val="left" w:pos="9214"/>
        </w:tabs>
        <w:jc w:val="both"/>
      </w:pPr>
      <w:r w:rsidRPr="00BE483C">
        <w:t>Planeeringual</w:t>
      </w:r>
      <w:r w:rsidR="00784120" w:rsidRPr="00BE483C">
        <w:t>al maardlad puuduvad.</w:t>
      </w:r>
      <w:r w:rsidRPr="00BE483C">
        <w:t xml:space="preserve"> Kavandatav tegevus ei too kaasa muutusi maavarade kasutuses. Kavandatava tegevusega kaasneb vajadus energia, ehitusmaterjalide, kütuse jms järele, kuid mitte mahus, mis põhjustaks olulist keskkonnamõju.</w:t>
      </w:r>
    </w:p>
    <w:p w14:paraId="2094DB75" w14:textId="77777777" w:rsidR="001A31E2" w:rsidRPr="00BE483C" w:rsidRDefault="001A31E2" w:rsidP="00AC7964">
      <w:pPr>
        <w:pStyle w:val="Standard"/>
        <w:jc w:val="both"/>
        <w:rPr>
          <w:b/>
          <w:bCs/>
        </w:rPr>
      </w:pPr>
    </w:p>
    <w:p w14:paraId="09B3E642" w14:textId="77777777" w:rsidR="001A31E2" w:rsidRPr="00BE483C" w:rsidRDefault="001A31E2" w:rsidP="00AC7964">
      <w:pPr>
        <w:pStyle w:val="Standard"/>
        <w:jc w:val="both"/>
        <w:rPr>
          <w:b/>
          <w:bCs/>
        </w:rPr>
      </w:pPr>
      <w:r w:rsidRPr="00BE483C">
        <w:rPr>
          <w:b/>
          <w:bCs/>
        </w:rPr>
        <w:t>3.4 Looduskeskkonna kirjeldus</w:t>
      </w:r>
    </w:p>
    <w:p w14:paraId="559521C8" w14:textId="77777777" w:rsidR="001A31E2" w:rsidRPr="00BE483C" w:rsidRDefault="001A31E2" w:rsidP="00AC7964">
      <w:pPr>
        <w:pStyle w:val="Standard"/>
        <w:jc w:val="both"/>
        <w:rPr>
          <w:b/>
          <w:bCs/>
        </w:rPr>
      </w:pPr>
      <w:r w:rsidRPr="00BE483C">
        <w:rPr>
          <w:b/>
          <w:bCs/>
        </w:rPr>
        <w:t>3.4.1 Pinnas</w:t>
      </w:r>
    </w:p>
    <w:p w14:paraId="553DCB26" w14:textId="77777777" w:rsidR="001A31E2" w:rsidRPr="00BE483C" w:rsidRDefault="001A31E2" w:rsidP="00AC7964">
      <w:pPr>
        <w:jc w:val="both"/>
        <w:rPr>
          <w:noProof w:val="0"/>
          <w:kern w:val="3"/>
        </w:rPr>
      </w:pPr>
    </w:p>
    <w:p w14:paraId="345A3CEE" w14:textId="1D823A36" w:rsidR="001A31E2" w:rsidRPr="00BE483C" w:rsidRDefault="001A31E2" w:rsidP="00AC7964">
      <w:pPr>
        <w:jc w:val="both"/>
        <w:rPr>
          <w:noProof w:val="0"/>
          <w:kern w:val="3"/>
        </w:rPr>
      </w:pPr>
      <w:r w:rsidRPr="00BE483C">
        <w:rPr>
          <w:noProof w:val="0"/>
          <w:kern w:val="3"/>
        </w:rPr>
        <w:t xml:space="preserve">Vaadeldav ala paikneb Põhja-Eesti rannikumadalikul. Maa-ameti geoloogia kaardirakenduse järgi avaneb aluspõhjas </w:t>
      </w:r>
      <w:r w:rsidR="00CB132E" w:rsidRPr="00BE483C">
        <w:rPr>
          <w:noProof w:val="0"/>
          <w:kern w:val="3"/>
        </w:rPr>
        <w:t>Lontova</w:t>
      </w:r>
      <w:r w:rsidRPr="00BE483C">
        <w:rPr>
          <w:noProof w:val="0"/>
          <w:kern w:val="3"/>
        </w:rPr>
        <w:t xml:space="preserve"> kihistu (</w:t>
      </w:r>
      <w:r w:rsidR="00CB132E" w:rsidRPr="00BE483C">
        <w:rPr>
          <w:noProof w:val="0"/>
          <w:kern w:val="3"/>
        </w:rPr>
        <w:t>Cm1ln</w:t>
      </w:r>
      <w:r w:rsidRPr="00BE483C">
        <w:rPr>
          <w:noProof w:val="0"/>
          <w:kern w:val="3"/>
        </w:rPr>
        <w:t xml:space="preserve">). </w:t>
      </w:r>
      <w:r w:rsidR="00CB132E" w:rsidRPr="00BE483C">
        <w:rPr>
          <w:noProof w:val="0"/>
          <w:kern w:val="3"/>
        </w:rPr>
        <w:t>Kambriumi ladestu Terre-Neuve ladestiku Lontova kihistu rohekashall, violetne või kirju savi aleuroliidi ja liivakivi vahekihtidega.</w:t>
      </w:r>
      <w:r w:rsidRPr="00BE483C">
        <w:rPr>
          <w:noProof w:val="0"/>
          <w:kern w:val="3"/>
        </w:rPr>
        <w:t xml:space="preserve"> Planeeringuala </w:t>
      </w:r>
      <w:r w:rsidR="00CB132E" w:rsidRPr="00BE483C">
        <w:rPr>
          <w:noProof w:val="0"/>
          <w:kern w:val="3"/>
        </w:rPr>
        <w:t>põhja</w:t>
      </w:r>
      <w:r w:rsidRPr="00BE483C">
        <w:rPr>
          <w:noProof w:val="0"/>
          <w:kern w:val="3"/>
        </w:rPr>
        <w:t>osas on valdav purdsete valdava terasuurusega 0,063...0,5 mm, milles võib peenemat ja/või jämedamat fraktsiooni leiduda &lt;50% sette mahust (peenliiv</w:t>
      </w:r>
      <w:r w:rsidR="00CB132E" w:rsidRPr="00BE483C">
        <w:rPr>
          <w:noProof w:val="0"/>
          <w:kern w:val="3"/>
        </w:rPr>
        <w:t>, Limneamere setted (Q2Lm)</w:t>
      </w:r>
      <w:r w:rsidRPr="00BE483C">
        <w:rPr>
          <w:noProof w:val="0"/>
          <w:kern w:val="3"/>
        </w:rPr>
        <w:t xml:space="preserve">) ning </w:t>
      </w:r>
      <w:r w:rsidR="00CB132E" w:rsidRPr="00BE483C">
        <w:rPr>
          <w:noProof w:val="0"/>
          <w:kern w:val="3"/>
        </w:rPr>
        <w:t xml:space="preserve">ülejäänud </w:t>
      </w:r>
      <w:r w:rsidRPr="00BE483C">
        <w:rPr>
          <w:noProof w:val="0"/>
          <w:kern w:val="3"/>
        </w:rPr>
        <w:t xml:space="preserve">osas </w:t>
      </w:r>
      <w:r w:rsidR="00CB132E" w:rsidRPr="00BE483C">
        <w:rPr>
          <w:noProof w:val="0"/>
          <w:kern w:val="3"/>
        </w:rPr>
        <w:t>on valdav purdsete valdava terasuurusega 0,063...0,5 mm, milles võib peenemat ja/või jämedamat fraktsiooni leiduda &lt;50% sette mahust (peenliiv, Litoriinamere setted (Q2Lt)).</w:t>
      </w:r>
    </w:p>
    <w:p w14:paraId="04E05553" w14:textId="1E215C0B" w:rsidR="001A31E2" w:rsidRPr="00BE483C" w:rsidRDefault="00CB132E" w:rsidP="00AC7964">
      <w:pPr>
        <w:jc w:val="both"/>
        <w:rPr>
          <w:noProof w:val="0"/>
          <w:kern w:val="3"/>
        </w:rPr>
      </w:pPr>
      <w:r w:rsidRPr="00BE483C">
        <w:rPr>
          <w:noProof w:val="0"/>
          <w:kern w:val="3"/>
        </w:rPr>
        <w:lastRenderedPageBreak/>
        <w:t xml:space="preserve">Vaadeldavas piirkonnas on põhjavesi looduslikult väga hästi kaitstud maapinnalt lähtuva punkt- või hajureostuse suhtes. </w:t>
      </w:r>
      <w:r w:rsidR="001A31E2" w:rsidRPr="00BE483C">
        <w:rPr>
          <w:noProof w:val="0"/>
          <w:kern w:val="3"/>
        </w:rPr>
        <w:t>Maapinna kõrgusmärgid on planeeringuala</w:t>
      </w:r>
      <w:r w:rsidR="00C74481" w:rsidRPr="00BE483C">
        <w:rPr>
          <w:noProof w:val="0"/>
          <w:kern w:val="3"/>
        </w:rPr>
        <w:t xml:space="preserve"> põhjaosas</w:t>
      </w:r>
      <w:r w:rsidR="001A31E2" w:rsidRPr="00BE483C">
        <w:rPr>
          <w:noProof w:val="0"/>
          <w:kern w:val="3"/>
        </w:rPr>
        <w:t xml:space="preserve"> </w:t>
      </w:r>
      <w:r w:rsidR="0073549F" w:rsidRPr="00BE483C">
        <w:rPr>
          <w:noProof w:val="0"/>
          <w:kern w:val="3"/>
        </w:rPr>
        <w:t>8</w:t>
      </w:r>
      <w:r w:rsidR="001A31E2" w:rsidRPr="00BE483C">
        <w:rPr>
          <w:noProof w:val="0"/>
          <w:kern w:val="3"/>
        </w:rPr>
        <w:t xml:space="preserve"> m</w:t>
      </w:r>
      <w:r w:rsidR="0073549F" w:rsidRPr="00BE483C">
        <w:rPr>
          <w:noProof w:val="0"/>
          <w:kern w:val="3"/>
        </w:rPr>
        <w:t>, kinnistu keskosa</w:t>
      </w:r>
      <w:r w:rsidR="00C74481" w:rsidRPr="00BE483C">
        <w:rPr>
          <w:noProof w:val="0"/>
          <w:kern w:val="3"/>
        </w:rPr>
        <w:t>s</w:t>
      </w:r>
      <w:r w:rsidR="0073549F" w:rsidRPr="00BE483C">
        <w:rPr>
          <w:noProof w:val="0"/>
          <w:kern w:val="3"/>
        </w:rPr>
        <w:t xml:space="preserve"> 10-11 m</w:t>
      </w:r>
      <w:r w:rsidR="001A31E2" w:rsidRPr="00BE483C">
        <w:rPr>
          <w:noProof w:val="0"/>
          <w:kern w:val="3"/>
        </w:rPr>
        <w:t xml:space="preserve"> ning </w:t>
      </w:r>
      <w:r w:rsidR="00C74481" w:rsidRPr="00BE483C">
        <w:rPr>
          <w:noProof w:val="0"/>
          <w:kern w:val="3"/>
        </w:rPr>
        <w:t>lõunaosas 9-11m</w:t>
      </w:r>
      <w:r w:rsidR="001A31E2" w:rsidRPr="00BE483C">
        <w:rPr>
          <w:noProof w:val="0"/>
          <w:kern w:val="3"/>
        </w:rPr>
        <w:t>.</w:t>
      </w:r>
    </w:p>
    <w:p w14:paraId="0C1D2902" w14:textId="77777777" w:rsidR="001A31E2" w:rsidRPr="00BE483C" w:rsidRDefault="001A31E2" w:rsidP="00AC7964">
      <w:pPr>
        <w:jc w:val="both"/>
      </w:pPr>
    </w:p>
    <w:p w14:paraId="55BAF2B0" w14:textId="60B469C5" w:rsidR="001A31E2" w:rsidRPr="00BE483C" w:rsidRDefault="00CB132E" w:rsidP="00AC7964">
      <w:pPr>
        <w:jc w:val="both"/>
        <w:rPr>
          <w:noProof w:val="0"/>
          <w:kern w:val="3"/>
        </w:rPr>
      </w:pPr>
      <w:r w:rsidRPr="00BE483C">
        <w:drawing>
          <wp:inline distT="0" distB="0" distL="0" distR="0" wp14:anchorId="044AA35B" wp14:editId="061F49BE">
            <wp:extent cx="5939790" cy="4373245"/>
            <wp:effectExtent l="0" t="0" r="3810" b="8255"/>
            <wp:docPr id="203779223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92234" name=""/>
                    <pic:cNvPicPr/>
                  </pic:nvPicPr>
                  <pic:blipFill>
                    <a:blip r:embed="rId23"/>
                    <a:stretch>
                      <a:fillRect/>
                    </a:stretch>
                  </pic:blipFill>
                  <pic:spPr>
                    <a:xfrm>
                      <a:off x="0" y="0"/>
                      <a:ext cx="5939790" cy="4373245"/>
                    </a:xfrm>
                    <a:prstGeom prst="rect">
                      <a:avLst/>
                    </a:prstGeom>
                  </pic:spPr>
                </pic:pic>
              </a:graphicData>
            </a:graphic>
          </wp:inline>
        </w:drawing>
      </w:r>
    </w:p>
    <w:p w14:paraId="7FFD3648" w14:textId="126A6893" w:rsidR="001A31E2" w:rsidRPr="00BE483C" w:rsidRDefault="001A31E2" w:rsidP="00AC7964">
      <w:pPr>
        <w:pStyle w:val="Standard"/>
        <w:jc w:val="both"/>
      </w:pPr>
      <w:r w:rsidRPr="00BE483C">
        <w:rPr>
          <w:lang w:eastAsia="et-EE"/>
        </w:rPr>
        <w:t>Joonis 5. Põhjavee kaitstus piirkonnas (</w:t>
      </w:r>
      <w:r w:rsidR="00CB132E" w:rsidRPr="00BE483C">
        <w:rPr>
          <w:lang w:eastAsia="et-EE"/>
        </w:rPr>
        <w:t>roheline</w:t>
      </w:r>
      <w:r w:rsidRPr="00BE483C">
        <w:rPr>
          <w:lang w:eastAsia="et-EE"/>
        </w:rPr>
        <w:t>- kai</w:t>
      </w:r>
      <w:r w:rsidR="00CB132E" w:rsidRPr="00BE483C">
        <w:rPr>
          <w:lang w:eastAsia="et-EE"/>
        </w:rPr>
        <w:t>tstud</w:t>
      </w:r>
      <w:r w:rsidRPr="00BE483C">
        <w:rPr>
          <w:lang w:eastAsia="et-EE"/>
        </w:rPr>
        <w:t xml:space="preserve"> põhjaveega ala).</w:t>
      </w:r>
    </w:p>
    <w:p w14:paraId="30185B06" w14:textId="77777777" w:rsidR="001A31E2" w:rsidRPr="00BE483C" w:rsidRDefault="001A31E2" w:rsidP="00AC7964">
      <w:pPr>
        <w:pStyle w:val="Standard"/>
        <w:jc w:val="both"/>
      </w:pPr>
    </w:p>
    <w:p w14:paraId="3168BA31" w14:textId="4414F31A" w:rsidR="001A31E2" w:rsidRPr="00BE483C" w:rsidRDefault="001A31E2" w:rsidP="00AC7964">
      <w:pPr>
        <w:pStyle w:val="Standard"/>
        <w:jc w:val="both"/>
      </w:pPr>
      <w:r w:rsidRPr="00BE483C">
        <w:rPr>
          <w:lang w:eastAsia="et-EE"/>
        </w:rPr>
        <w:t xml:space="preserve">Eestis varieerub pinnaseõhus mõõdetud radoonisisaldus enamasti 23–75 kBq/m³ piirides, kuid võib ületada kohati 500 kBq/m³ piiri. Selleks, et Rn-sisaldus majade siseõhus ei ületaks paljudes EL maades tunnustatud viitetaset 200 Bq/m³, ei peaks radoonisisaldus pinnaseõhus ületama 50 kBq/m³. </w:t>
      </w:r>
      <w:r w:rsidRPr="00BE483C">
        <w:t>Vastavalt Harjumaa pinnase radooniriski kaardile on planeeritaval alal kõrge radoonisisaldusega pinnas (</w:t>
      </w:r>
      <w:r w:rsidR="00C74481" w:rsidRPr="00BE483C">
        <w:t>10</w:t>
      </w:r>
      <w:r w:rsidRPr="00BE483C">
        <w:t xml:space="preserve">0 - </w:t>
      </w:r>
      <w:r w:rsidR="00C74481" w:rsidRPr="00BE483C">
        <w:t>15</w:t>
      </w:r>
      <w:r w:rsidRPr="00BE483C">
        <w:t>0 kBq/m</w:t>
      </w:r>
      <w:r w:rsidRPr="00BE483C">
        <w:rPr>
          <w:vertAlign w:val="superscript"/>
        </w:rPr>
        <w:t>3</w:t>
      </w:r>
      <w:r w:rsidRPr="00BE483C">
        <w:t>).</w:t>
      </w:r>
    </w:p>
    <w:p w14:paraId="19BBA872" w14:textId="77777777" w:rsidR="001A31E2" w:rsidRPr="00BE483C" w:rsidRDefault="001A31E2" w:rsidP="00AC7964">
      <w:pPr>
        <w:pStyle w:val="Standard"/>
        <w:jc w:val="both"/>
        <w:rPr>
          <w:lang w:eastAsia="et-EE"/>
        </w:rPr>
      </w:pPr>
    </w:p>
    <w:p w14:paraId="4F39CB32" w14:textId="77777777" w:rsidR="001A31E2" w:rsidRPr="00BE483C" w:rsidRDefault="001A31E2" w:rsidP="00AC7964">
      <w:pPr>
        <w:pStyle w:val="Standard"/>
        <w:jc w:val="both"/>
      </w:pPr>
      <w:r w:rsidRPr="00BE483C">
        <w:rPr>
          <w:noProof/>
          <w:lang w:eastAsia="et-EE"/>
        </w:rPr>
        <w:lastRenderedPageBreak/>
        <w:drawing>
          <wp:inline distT="0" distB="0" distL="0" distR="0" wp14:anchorId="2695AF8E" wp14:editId="6534BA07">
            <wp:extent cx="5419725" cy="2760849"/>
            <wp:effectExtent l="0" t="0" r="0" b="1905"/>
            <wp:docPr id="21" name="Pilt 21" descr="Pilt, millel on kujutatud tekst, kaart, Atla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lt 21" descr="Pilt, millel on kujutatud tekst, kaart, Atlas&#10;&#10;Tehisintellekti genereeritud sisu võib olla ebatõene."/>
                    <pic:cNvPicPr/>
                  </pic:nvPicPr>
                  <pic:blipFill>
                    <a:blip r:embed="rId24"/>
                    <a:stretch>
                      <a:fillRect/>
                    </a:stretch>
                  </pic:blipFill>
                  <pic:spPr>
                    <a:xfrm>
                      <a:off x="0" y="0"/>
                      <a:ext cx="5433854" cy="2768046"/>
                    </a:xfrm>
                    <a:prstGeom prst="rect">
                      <a:avLst/>
                    </a:prstGeom>
                  </pic:spPr>
                </pic:pic>
              </a:graphicData>
            </a:graphic>
          </wp:inline>
        </w:drawing>
      </w:r>
    </w:p>
    <w:p w14:paraId="77351653" w14:textId="77777777" w:rsidR="001A31E2" w:rsidRPr="00BE483C" w:rsidRDefault="001A31E2" w:rsidP="00AC7964">
      <w:pPr>
        <w:pStyle w:val="Pealkiri1"/>
        <w:shd w:val="clear" w:color="auto" w:fill="FFFFFF"/>
        <w:spacing w:before="0" w:after="0"/>
        <w:rPr>
          <w:rFonts w:ascii="Times New Roman" w:hAnsi="Times New Roman"/>
          <w:b w:val="0"/>
          <w:kern w:val="3"/>
          <w:sz w:val="24"/>
          <w:szCs w:val="24"/>
          <w:lang w:eastAsia="et-EE"/>
        </w:rPr>
      </w:pPr>
      <w:r w:rsidRPr="00BE483C">
        <w:rPr>
          <w:rFonts w:ascii="Times New Roman" w:hAnsi="Times New Roman"/>
          <w:b w:val="0"/>
          <w:kern w:val="3"/>
          <w:sz w:val="24"/>
          <w:szCs w:val="24"/>
          <w:lang w:eastAsia="et-EE"/>
        </w:rPr>
        <w:t>Joonis 6. Väljavõte Eesti pinnase radooniriski kaardist.</w:t>
      </w:r>
    </w:p>
    <w:p w14:paraId="4AA67433" w14:textId="77777777" w:rsidR="001A31E2" w:rsidRPr="00BE483C" w:rsidRDefault="001A31E2" w:rsidP="00AC7964">
      <w:pPr>
        <w:pStyle w:val="Standard"/>
        <w:jc w:val="both"/>
        <w:rPr>
          <w:noProof/>
          <w:kern w:val="0"/>
          <w:lang w:eastAsia="et-EE"/>
        </w:rPr>
      </w:pPr>
    </w:p>
    <w:p w14:paraId="085684AB" w14:textId="1632872D" w:rsidR="001A31E2" w:rsidRPr="00BE483C" w:rsidRDefault="001A31E2" w:rsidP="00AC7964">
      <w:pPr>
        <w:pStyle w:val="Standard"/>
        <w:jc w:val="both"/>
        <w:rPr>
          <w:lang w:eastAsia="et-EE"/>
        </w:rPr>
      </w:pPr>
      <w:r w:rsidRPr="00BE483C">
        <w:rPr>
          <w:lang w:eastAsia="et-EE"/>
        </w:rPr>
        <w:t xml:space="preserve">Maa-ameti Eesti mullastiku teemakaardi andmete kohasel leiduvad alal valdavalt leeetjad </w:t>
      </w:r>
      <w:r w:rsidR="009B185D" w:rsidRPr="00BE483C">
        <w:rPr>
          <w:lang w:eastAsia="et-EE"/>
        </w:rPr>
        <w:t>glei</w:t>
      </w:r>
      <w:r w:rsidRPr="00BE483C">
        <w:rPr>
          <w:lang w:eastAsia="et-EE"/>
        </w:rPr>
        <w:t>mullad (</w:t>
      </w:r>
      <w:r w:rsidR="009B185D" w:rsidRPr="00BE483C">
        <w:rPr>
          <w:lang w:eastAsia="et-EE"/>
        </w:rPr>
        <w:t>G</w:t>
      </w:r>
      <w:r w:rsidRPr="00BE483C">
        <w:rPr>
          <w:lang w:eastAsia="et-EE"/>
        </w:rPr>
        <w:t>I)</w:t>
      </w:r>
      <w:r w:rsidR="009B185D" w:rsidRPr="00BE483C">
        <w:rPr>
          <w:lang w:eastAsia="et-EE"/>
        </w:rPr>
        <w:t xml:space="preserve"> ning gleistunud leetjad mullad (KIg)</w:t>
      </w:r>
      <w:r w:rsidRPr="00BE483C">
        <w:rPr>
          <w:lang w:eastAsia="et-EE"/>
        </w:rPr>
        <w:t>. Antud muldadele vastab Eesti taimkatte kasvukohatüüpide klassifikatsiooni järgi</w:t>
      </w:r>
      <w:r w:rsidR="00B81351" w:rsidRPr="00BE483C">
        <w:rPr>
          <w:lang w:eastAsia="et-EE"/>
        </w:rPr>
        <w:t xml:space="preserve"> angervaksa,</w:t>
      </w:r>
      <w:r w:rsidRPr="00BE483C">
        <w:rPr>
          <w:lang w:eastAsia="et-EE"/>
        </w:rPr>
        <w:t xml:space="preserve"> naadi ning niiske pärisaruniidu kasvukohatüüp. </w:t>
      </w:r>
    </w:p>
    <w:p w14:paraId="11C8F2FA" w14:textId="77777777" w:rsidR="001A31E2" w:rsidRPr="00BE483C" w:rsidRDefault="001A31E2" w:rsidP="00AC7964">
      <w:pPr>
        <w:pStyle w:val="Standard"/>
        <w:jc w:val="both"/>
        <w:rPr>
          <w:noProof/>
          <w:kern w:val="0"/>
          <w:lang w:eastAsia="et-EE"/>
        </w:rPr>
      </w:pPr>
    </w:p>
    <w:p w14:paraId="651E2D78" w14:textId="5152CB90" w:rsidR="001A31E2" w:rsidRPr="00BE483C" w:rsidRDefault="009B185D" w:rsidP="00AC7964">
      <w:pPr>
        <w:pStyle w:val="Standard"/>
        <w:jc w:val="both"/>
      </w:pPr>
      <w:r w:rsidRPr="00BE483C">
        <w:rPr>
          <w:noProof/>
        </w:rPr>
        <w:drawing>
          <wp:inline distT="0" distB="0" distL="0" distR="0" wp14:anchorId="7058377D" wp14:editId="75007438">
            <wp:extent cx="5448300" cy="4221646"/>
            <wp:effectExtent l="0" t="0" r="0" b="7620"/>
            <wp:docPr id="1783820958" name="Pilt 1" descr="Pilt, millel on kujutatud kaart, tekst, Atlas, diagramm&#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20958" name="Pilt 1" descr="Pilt, millel on kujutatud kaart, tekst, Atlas, diagramm&#10;&#10;Tehisintellekti genereeritud sisu võib olla ebatõene."/>
                    <pic:cNvPicPr/>
                  </pic:nvPicPr>
                  <pic:blipFill>
                    <a:blip r:embed="rId25"/>
                    <a:stretch>
                      <a:fillRect/>
                    </a:stretch>
                  </pic:blipFill>
                  <pic:spPr>
                    <a:xfrm>
                      <a:off x="0" y="0"/>
                      <a:ext cx="5455869" cy="4227511"/>
                    </a:xfrm>
                    <a:prstGeom prst="rect">
                      <a:avLst/>
                    </a:prstGeom>
                  </pic:spPr>
                </pic:pic>
              </a:graphicData>
            </a:graphic>
          </wp:inline>
        </w:drawing>
      </w:r>
    </w:p>
    <w:p w14:paraId="51C34DD4" w14:textId="77777777" w:rsidR="001A31E2" w:rsidRPr="00BE483C" w:rsidRDefault="001A31E2" w:rsidP="00AC7964">
      <w:pPr>
        <w:rPr>
          <w:lang w:eastAsia="et-EE"/>
        </w:rPr>
      </w:pPr>
      <w:r w:rsidRPr="00BE483C">
        <w:rPr>
          <w:lang w:eastAsia="et-EE"/>
        </w:rPr>
        <w:t>Joonis 7. Väljavõte Maa-ameti mullastiku kaardirakendusest.</w:t>
      </w:r>
    </w:p>
    <w:p w14:paraId="4C8D93CF" w14:textId="622F9F0A" w:rsidR="001A31E2" w:rsidRDefault="001A31E2" w:rsidP="00AC7964">
      <w:pPr>
        <w:pStyle w:val="Standard"/>
        <w:jc w:val="both"/>
        <w:rPr>
          <w:noProof/>
          <w:kern w:val="0"/>
          <w:lang w:eastAsia="et-EE"/>
        </w:rPr>
      </w:pPr>
    </w:p>
    <w:p w14:paraId="57F51C8C" w14:textId="7154FF7F" w:rsidR="00AC7964" w:rsidRDefault="00AC7964" w:rsidP="00AC7964">
      <w:pPr>
        <w:pStyle w:val="Standard"/>
        <w:jc w:val="both"/>
        <w:rPr>
          <w:b/>
          <w:bCs/>
        </w:rPr>
      </w:pPr>
    </w:p>
    <w:p w14:paraId="64DAA6C4" w14:textId="333CA251" w:rsidR="00AC7964" w:rsidRDefault="00AC7964" w:rsidP="00AC7964">
      <w:pPr>
        <w:pStyle w:val="Standard"/>
        <w:jc w:val="both"/>
        <w:rPr>
          <w:b/>
          <w:bCs/>
        </w:rPr>
      </w:pPr>
    </w:p>
    <w:p w14:paraId="382BD398" w14:textId="77777777" w:rsidR="00AC7964" w:rsidRPr="00BE483C" w:rsidRDefault="00AC7964" w:rsidP="00AC7964">
      <w:pPr>
        <w:pStyle w:val="Standard"/>
        <w:jc w:val="both"/>
        <w:rPr>
          <w:b/>
          <w:bCs/>
        </w:rPr>
      </w:pPr>
    </w:p>
    <w:p w14:paraId="6E6C4536" w14:textId="77777777" w:rsidR="001A31E2" w:rsidRPr="00BE483C" w:rsidRDefault="001A31E2" w:rsidP="00AC7964">
      <w:pPr>
        <w:pStyle w:val="Standard"/>
        <w:jc w:val="both"/>
        <w:rPr>
          <w:b/>
          <w:bCs/>
        </w:rPr>
      </w:pPr>
      <w:r w:rsidRPr="00BE483C">
        <w:rPr>
          <w:b/>
          <w:bCs/>
        </w:rPr>
        <w:lastRenderedPageBreak/>
        <w:t>3.4.2. Taimkate ja loomastik</w:t>
      </w:r>
    </w:p>
    <w:p w14:paraId="4AA820BA" w14:textId="77777777" w:rsidR="001A31E2" w:rsidRPr="00BE483C" w:rsidRDefault="001A31E2" w:rsidP="00AC7964">
      <w:pPr>
        <w:jc w:val="both"/>
        <w:rPr>
          <w:noProof w:val="0"/>
        </w:rPr>
      </w:pPr>
    </w:p>
    <w:p w14:paraId="2EFC6001" w14:textId="464E9DFC" w:rsidR="001A31E2" w:rsidRPr="00BE483C" w:rsidRDefault="00B81351" w:rsidP="00AC7964">
      <w:pPr>
        <w:pStyle w:val="Loendilik"/>
        <w:numPr>
          <w:ilvl w:val="0"/>
          <w:numId w:val="21"/>
        </w:numPr>
        <w:spacing w:after="0" w:line="240" w:lineRule="auto"/>
        <w:jc w:val="both"/>
        <w:rPr>
          <w:rFonts w:ascii="Times New Roman" w:eastAsia="Times New Roman" w:hAnsi="Times New Roman"/>
          <w:sz w:val="24"/>
          <w:szCs w:val="24"/>
        </w:rPr>
      </w:pPr>
      <w:r w:rsidRPr="00BE483C">
        <w:rPr>
          <w:rFonts w:ascii="Times New Roman" w:eastAsia="Times New Roman" w:hAnsi="Times New Roman"/>
          <w:sz w:val="24"/>
          <w:szCs w:val="24"/>
        </w:rPr>
        <w:t>Monte tee 12 kinnistu</w:t>
      </w:r>
      <w:r w:rsidR="001A31E2" w:rsidRPr="00BE483C">
        <w:rPr>
          <w:rFonts w:ascii="Times New Roman" w:eastAsia="Times New Roman" w:hAnsi="Times New Roman"/>
          <w:sz w:val="24"/>
          <w:szCs w:val="24"/>
        </w:rPr>
        <w:t xml:space="preserve"> kõlvikuline jaotus : metsamaa </w:t>
      </w:r>
      <w:r w:rsidRPr="00BE483C">
        <w:rPr>
          <w:rFonts w:ascii="Times New Roman" w:eastAsia="Times New Roman" w:hAnsi="Times New Roman"/>
          <w:sz w:val="24"/>
          <w:szCs w:val="24"/>
        </w:rPr>
        <w:t>4444</w:t>
      </w:r>
      <w:r w:rsidR="001A31E2" w:rsidRPr="00BE483C">
        <w:rPr>
          <w:rFonts w:ascii="Times New Roman" w:eastAsia="Times New Roman" w:hAnsi="Times New Roman"/>
          <w:sz w:val="24"/>
          <w:szCs w:val="24"/>
        </w:rPr>
        <w:t xml:space="preserve"> m</w:t>
      </w:r>
      <w:r w:rsidR="001A31E2" w:rsidRPr="00BE483C">
        <w:rPr>
          <w:rFonts w:ascii="Times New Roman" w:eastAsia="Times New Roman" w:hAnsi="Times New Roman"/>
          <w:sz w:val="24"/>
          <w:szCs w:val="24"/>
          <w:vertAlign w:val="superscript"/>
        </w:rPr>
        <w:t>2</w:t>
      </w:r>
      <w:r w:rsidR="001A31E2" w:rsidRPr="00BE483C">
        <w:rPr>
          <w:rFonts w:ascii="Times New Roman" w:eastAsia="Times New Roman" w:hAnsi="Times New Roman"/>
          <w:sz w:val="24"/>
          <w:szCs w:val="24"/>
        </w:rPr>
        <w:t xml:space="preserve">, </w:t>
      </w:r>
      <w:r w:rsidRPr="00BE483C">
        <w:rPr>
          <w:rFonts w:ascii="Times New Roman" w:eastAsia="Times New Roman" w:hAnsi="Times New Roman"/>
          <w:sz w:val="24"/>
          <w:szCs w:val="24"/>
        </w:rPr>
        <w:t>looduslik rohu</w:t>
      </w:r>
      <w:r w:rsidR="001A31E2" w:rsidRPr="00BE483C">
        <w:rPr>
          <w:rFonts w:ascii="Times New Roman" w:eastAsia="Times New Roman" w:hAnsi="Times New Roman"/>
          <w:sz w:val="24"/>
          <w:szCs w:val="24"/>
        </w:rPr>
        <w:t xml:space="preserve">maa </w:t>
      </w:r>
      <w:r w:rsidRPr="00BE483C">
        <w:rPr>
          <w:rFonts w:ascii="Times New Roman" w:eastAsia="Times New Roman" w:hAnsi="Times New Roman"/>
          <w:sz w:val="24"/>
          <w:szCs w:val="24"/>
        </w:rPr>
        <w:t>479</w:t>
      </w:r>
      <w:r w:rsidR="001A31E2" w:rsidRPr="00BE483C">
        <w:rPr>
          <w:rFonts w:ascii="Times New Roman" w:eastAsia="Times New Roman" w:hAnsi="Times New Roman"/>
          <w:sz w:val="24"/>
          <w:szCs w:val="24"/>
        </w:rPr>
        <w:t xml:space="preserve"> m</w:t>
      </w:r>
      <w:r w:rsidR="001A31E2" w:rsidRPr="00BE483C">
        <w:rPr>
          <w:rFonts w:ascii="Times New Roman" w:eastAsia="Times New Roman" w:hAnsi="Times New Roman"/>
          <w:sz w:val="24"/>
          <w:szCs w:val="24"/>
          <w:vertAlign w:val="superscript"/>
        </w:rPr>
        <w:t>2</w:t>
      </w:r>
      <w:r w:rsidR="001A31E2" w:rsidRPr="00BE483C">
        <w:rPr>
          <w:rFonts w:ascii="Times New Roman" w:eastAsia="Times New Roman" w:hAnsi="Times New Roman"/>
          <w:sz w:val="24"/>
          <w:szCs w:val="24"/>
        </w:rPr>
        <w:t xml:space="preserve"> ja muu maa </w:t>
      </w:r>
      <w:r w:rsidRPr="00BE483C">
        <w:rPr>
          <w:rFonts w:ascii="Times New Roman" w:eastAsia="Times New Roman" w:hAnsi="Times New Roman"/>
          <w:sz w:val="24"/>
          <w:szCs w:val="24"/>
        </w:rPr>
        <w:t>565</w:t>
      </w:r>
      <w:r w:rsidR="001A31E2" w:rsidRPr="00BE483C">
        <w:rPr>
          <w:rFonts w:ascii="Times New Roman" w:eastAsia="Times New Roman" w:hAnsi="Times New Roman"/>
          <w:sz w:val="24"/>
          <w:szCs w:val="24"/>
        </w:rPr>
        <w:t xml:space="preserve"> m</w:t>
      </w:r>
      <w:r w:rsidR="001A31E2" w:rsidRPr="00BE483C">
        <w:rPr>
          <w:rFonts w:ascii="Times New Roman" w:eastAsia="Times New Roman" w:hAnsi="Times New Roman"/>
          <w:sz w:val="24"/>
          <w:szCs w:val="24"/>
          <w:vertAlign w:val="superscript"/>
        </w:rPr>
        <w:t>2</w:t>
      </w:r>
      <w:r w:rsidR="001A31E2" w:rsidRPr="00BE483C">
        <w:rPr>
          <w:rFonts w:ascii="Times New Roman" w:eastAsia="Times New Roman" w:hAnsi="Times New Roman"/>
          <w:sz w:val="24"/>
          <w:szCs w:val="24"/>
        </w:rPr>
        <w:t>.</w:t>
      </w:r>
    </w:p>
    <w:p w14:paraId="7E5DA76D" w14:textId="69ED043F" w:rsidR="00D46416" w:rsidRPr="00BE483C" w:rsidRDefault="003F7F8F" w:rsidP="00AC7964">
      <w:pPr>
        <w:pStyle w:val="Standard"/>
        <w:jc w:val="both"/>
      </w:pPr>
      <w:r w:rsidRPr="00BE483C">
        <w:t>Alal leidub suure tõenäosusega tavapäraseid looma- ning linnuliike. Väärtuslikke taimekooslusi alal teadaolevalt ei leidu.</w:t>
      </w:r>
    </w:p>
    <w:p w14:paraId="26BB947F" w14:textId="77777777" w:rsidR="001A31E2" w:rsidRPr="00BE483C" w:rsidRDefault="001A31E2" w:rsidP="00AC7964">
      <w:pPr>
        <w:pStyle w:val="Standard"/>
        <w:jc w:val="both"/>
        <w:rPr>
          <w:b/>
          <w:bCs/>
        </w:rPr>
      </w:pPr>
    </w:p>
    <w:p w14:paraId="053C94E5" w14:textId="77777777" w:rsidR="001A31E2" w:rsidRPr="00BE483C" w:rsidRDefault="001A31E2" w:rsidP="00AC7964">
      <w:pPr>
        <w:pStyle w:val="Standard"/>
        <w:jc w:val="both"/>
        <w:rPr>
          <w:b/>
          <w:bCs/>
        </w:rPr>
      </w:pPr>
      <w:r w:rsidRPr="00BE483C">
        <w:rPr>
          <w:b/>
          <w:bCs/>
        </w:rPr>
        <w:t>3.4.3. Veestik</w:t>
      </w:r>
    </w:p>
    <w:p w14:paraId="0028D6FC" w14:textId="77777777" w:rsidR="001A31E2" w:rsidRPr="00BE483C" w:rsidRDefault="001A31E2" w:rsidP="00AC7964">
      <w:pPr>
        <w:pStyle w:val="Standard"/>
        <w:jc w:val="both"/>
        <w:rPr>
          <w:b/>
          <w:bCs/>
        </w:rPr>
      </w:pPr>
    </w:p>
    <w:p w14:paraId="138FEB62" w14:textId="2DA6A197" w:rsidR="00010C92" w:rsidRPr="00BE483C" w:rsidRDefault="001A31E2" w:rsidP="00AC7964">
      <w:pPr>
        <w:suppressAutoHyphens/>
        <w:autoSpaceDN w:val="0"/>
        <w:jc w:val="both"/>
        <w:rPr>
          <w:noProof w:val="0"/>
          <w:kern w:val="3"/>
        </w:rPr>
      </w:pPr>
      <w:r w:rsidRPr="00BE483C">
        <w:rPr>
          <w:noProof w:val="0"/>
          <w:kern w:val="3"/>
        </w:rPr>
        <w:t xml:space="preserve">Planeeringualal on põhjavesi  valdavalt looduslikult </w:t>
      </w:r>
      <w:r w:rsidR="00010C92" w:rsidRPr="00BE483C">
        <w:rPr>
          <w:noProof w:val="0"/>
          <w:kern w:val="3"/>
        </w:rPr>
        <w:t>hästi</w:t>
      </w:r>
      <w:r w:rsidRPr="00BE483C">
        <w:rPr>
          <w:noProof w:val="0"/>
          <w:kern w:val="3"/>
        </w:rPr>
        <w:t xml:space="preserve"> kaitstud maapinnalt lähtuva punkt- või hajureostuse suhtes</w:t>
      </w:r>
      <w:r w:rsidR="00010C92" w:rsidRPr="00BE483C">
        <w:rPr>
          <w:noProof w:val="0"/>
          <w:kern w:val="3"/>
        </w:rPr>
        <w:t xml:space="preserve">. </w:t>
      </w:r>
      <w:r w:rsidRPr="00BE483C">
        <w:rPr>
          <w:noProof w:val="0"/>
          <w:kern w:val="3"/>
        </w:rPr>
        <w:t xml:space="preserve">Planeeringuala läbib </w:t>
      </w:r>
      <w:r w:rsidR="00010C92" w:rsidRPr="00BE483C">
        <w:rPr>
          <w:noProof w:val="0"/>
          <w:kern w:val="3"/>
        </w:rPr>
        <w:t>Valkla</w:t>
      </w:r>
      <w:r w:rsidRPr="00BE483C">
        <w:rPr>
          <w:noProof w:val="0"/>
          <w:kern w:val="3"/>
        </w:rPr>
        <w:t xml:space="preserve"> </w:t>
      </w:r>
      <w:r w:rsidR="00010C92" w:rsidRPr="00BE483C">
        <w:rPr>
          <w:noProof w:val="0"/>
          <w:kern w:val="3"/>
        </w:rPr>
        <w:t>oja (VEE1082800)</w:t>
      </w:r>
      <w:r w:rsidRPr="00BE483C">
        <w:rPr>
          <w:noProof w:val="0"/>
          <w:kern w:val="3"/>
        </w:rPr>
        <w:t xml:space="preserve">, mis </w:t>
      </w:r>
      <w:r w:rsidR="00010C92" w:rsidRPr="00BE483C">
        <w:rPr>
          <w:noProof w:val="0"/>
          <w:kern w:val="3"/>
        </w:rPr>
        <w:t>on 47,8 km² valgala avalikult kasutatav veekogu.</w:t>
      </w:r>
    </w:p>
    <w:p w14:paraId="129FA40F" w14:textId="6C91EACE" w:rsidR="001A31E2" w:rsidRPr="00BE483C" w:rsidRDefault="001A31E2" w:rsidP="00AC7964">
      <w:pPr>
        <w:suppressAutoHyphens/>
        <w:autoSpaceDN w:val="0"/>
        <w:jc w:val="both"/>
      </w:pPr>
    </w:p>
    <w:p w14:paraId="25681561" w14:textId="0EF7DCA2" w:rsidR="001A31E2" w:rsidRPr="00BE483C" w:rsidRDefault="001A31E2" w:rsidP="00AC7964">
      <w:pPr>
        <w:suppressAutoHyphens/>
        <w:autoSpaceDN w:val="0"/>
        <w:jc w:val="both"/>
        <w:rPr>
          <w:noProof w:val="0"/>
        </w:rPr>
      </w:pPr>
      <w:r w:rsidRPr="00BE483C">
        <w:rPr>
          <w:noProof w:val="0"/>
        </w:rPr>
        <w:t xml:space="preserve">Eesti pinnaveekogumite seisundiinfo kohaselt on </w:t>
      </w:r>
      <w:r w:rsidR="00010C92" w:rsidRPr="00BE483C">
        <w:rPr>
          <w:noProof w:val="0"/>
        </w:rPr>
        <w:t xml:space="preserve">Valkla oja </w:t>
      </w:r>
      <w:r w:rsidRPr="00BE483C">
        <w:rPr>
          <w:noProof w:val="0"/>
        </w:rPr>
        <w:t>2020</w:t>
      </w:r>
      <w:r w:rsidR="00010C92" w:rsidRPr="00BE483C">
        <w:rPr>
          <w:noProof w:val="0"/>
        </w:rPr>
        <w:t>-2023</w:t>
      </w:r>
      <w:r w:rsidRPr="00BE483C">
        <w:rPr>
          <w:noProof w:val="0"/>
        </w:rPr>
        <w:t xml:space="preserve">. aastal hinnatud </w:t>
      </w:r>
      <w:r w:rsidR="000171EB" w:rsidRPr="00BE483C">
        <w:rPr>
          <w:noProof w:val="0"/>
        </w:rPr>
        <w:t>koond</w:t>
      </w:r>
      <w:r w:rsidRPr="00BE483C">
        <w:rPr>
          <w:noProof w:val="0"/>
        </w:rPr>
        <w:t>seisund</w:t>
      </w:r>
      <w:r w:rsidR="000171EB" w:rsidRPr="00BE483C">
        <w:rPr>
          <w:noProof w:val="0"/>
        </w:rPr>
        <w:t>isse</w:t>
      </w:r>
      <w:r w:rsidRPr="00BE483C">
        <w:rPr>
          <w:noProof w:val="0"/>
        </w:rPr>
        <w:t xml:space="preserve"> „</w:t>
      </w:r>
      <w:r w:rsidR="00010C92" w:rsidRPr="00BE483C">
        <w:rPr>
          <w:noProof w:val="0"/>
        </w:rPr>
        <w:t>hea</w:t>
      </w:r>
      <w:r w:rsidR="000171EB" w:rsidRPr="00BE483C">
        <w:rPr>
          <w:noProof w:val="0"/>
        </w:rPr>
        <w:t>.</w:t>
      </w:r>
      <w:r w:rsidRPr="00BE483C">
        <w:rPr>
          <w:noProof w:val="0"/>
        </w:rPr>
        <w:t>“</w:t>
      </w:r>
      <w:r w:rsidR="000171EB" w:rsidRPr="00BE483C">
        <w:rPr>
          <w:noProof w:val="0"/>
        </w:rPr>
        <w:t xml:space="preserve"> Koondseisundi eesmärk veemajanduskava 2027 eesmärk on saavutatud</w:t>
      </w:r>
    </w:p>
    <w:p w14:paraId="2508F398" w14:textId="77777777" w:rsidR="001A31E2" w:rsidRPr="00BE483C" w:rsidRDefault="001A31E2" w:rsidP="00AC7964">
      <w:pPr>
        <w:pStyle w:val="Standard"/>
        <w:jc w:val="both"/>
        <w:rPr>
          <w:kern w:val="0"/>
        </w:rPr>
      </w:pPr>
    </w:p>
    <w:p w14:paraId="24002A1D" w14:textId="445F12F7" w:rsidR="000171EB" w:rsidRPr="00BE483C" w:rsidRDefault="000171EB" w:rsidP="00AC7964">
      <w:pPr>
        <w:pStyle w:val="Standard"/>
        <w:jc w:val="both"/>
        <w:rPr>
          <w:kern w:val="0"/>
        </w:rPr>
      </w:pPr>
      <w:r w:rsidRPr="00BE483C">
        <w:rPr>
          <w:kern w:val="0"/>
        </w:rPr>
        <w:t>Valkla oja suubub Hara ja Kolga lahe rannikuvette. Eesti rannikuveekogumite hüdromorfoloogilise seisundi hinnangu kohaselt on 2023. aastal Hara ja Kolga lahe rannikuvesi hinnatud seisundisse „ väga hea.“</w:t>
      </w:r>
      <w:r w:rsidR="00065882" w:rsidRPr="00BE483C">
        <w:rPr>
          <w:kern w:val="0"/>
        </w:rPr>
        <w:t xml:space="preserve"> Samas veemajanduskava 2022-2027 kohaselt on Hara ja Kolga rannikuvesi</w:t>
      </w:r>
      <w:r w:rsidR="0002555E" w:rsidRPr="00BE483C">
        <w:rPr>
          <w:kern w:val="0"/>
        </w:rPr>
        <w:t xml:space="preserve"> hinnatud</w:t>
      </w:r>
      <w:r w:rsidR="00065882" w:rsidRPr="00BE483C">
        <w:rPr>
          <w:kern w:val="0"/>
        </w:rPr>
        <w:t xml:space="preserve"> koondseisundisse „hea.“</w:t>
      </w:r>
    </w:p>
    <w:p w14:paraId="6375E163" w14:textId="77777777" w:rsidR="001A31E2" w:rsidRPr="00BE483C" w:rsidRDefault="001A31E2" w:rsidP="00AC7964">
      <w:pPr>
        <w:pStyle w:val="Standard"/>
        <w:jc w:val="both"/>
        <w:rPr>
          <w:b/>
          <w:bCs/>
        </w:rPr>
      </w:pPr>
    </w:p>
    <w:p w14:paraId="3C5484A2" w14:textId="77777777" w:rsidR="001A31E2" w:rsidRPr="00BE483C" w:rsidRDefault="001A31E2" w:rsidP="00AC7964">
      <w:pPr>
        <w:pStyle w:val="Standard"/>
        <w:jc w:val="both"/>
        <w:rPr>
          <w:b/>
          <w:bCs/>
        </w:rPr>
      </w:pPr>
      <w:r w:rsidRPr="00BE483C">
        <w:rPr>
          <w:b/>
          <w:bCs/>
        </w:rPr>
        <w:t>3.4.4 Nõrgvesi</w:t>
      </w:r>
    </w:p>
    <w:p w14:paraId="11710363" w14:textId="77777777" w:rsidR="001A31E2" w:rsidRPr="00BE483C" w:rsidRDefault="001A31E2" w:rsidP="00AC7964">
      <w:pPr>
        <w:pStyle w:val="Standard"/>
        <w:jc w:val="both"/>
      </w:pPr>
    </w:p>
    <w:p w14:paraId="379B99D9" w14:textId="77777777" w:rsidR="001A31E2" w:rsidRPr="00BE483C" w:rsidRDefault="001A31E2" w:rsidP="00AC7964">
      <w:pPr>
        <w:pStyle w:val="Standard"/>
        <w:jc w:val="both"/>
      </w:pPr>
      <w:r w:rsidRPr="00BE483C">
        <w:t>Kavandatava tegevusega eeldatavalt nõrgvett ei kaasne, kuna kinnistul ning lähiümbruses teadaolevalt jäätmeid ladestatud ei ole ning pinnase reostust ei esine.</w:t>
      </w:r>
    </w:p>
    <w:p w14:paraId="65938C37" w14:textId="77777777" w:rsidR="001A31E2" w:rsidRPr="00BE483C" w:rsidRDefault="001A31E2" w:rsidP="00AC7964">
      <w:pPr>
        <w:pStyle w:val="Standard"/>
        <w:jc w:val="both"/>
      </w:pPr>
    </w:p>
    <w:p w14:paraId="687713F6" w14:textId="77777777" w:rsidR="001A31E2" w:rsidRPr="00BE483C" w:rsidRDefault="001A31E2" w:rsidP="00AC7964">
      <w:pPr>
        <w:pStyle w:val="Standard"/>
        <w:jc w:val="both"/>
        <w:rPr>
          <w:b/>
          <w:bCs/>
        </w:rPr>
      </w:pPr>
      <w:r w:rsidRPr="00BE483C">
        <w:rPr>
          <w:b/>
          <w:bCs/>
        </w:rPr>
        <w:t>3.5 Kaitstavad loodusobjektid ja Natura 2000 võrgustiku alad</w:t>
      </w:r>
    </w:p>
    <w:p w14:paraId="3B45B97B" w14:textId="77777777" w:rsidR="001A31E2" w:rsidRPr="00BE483C" w:rsidRDefault="001A31E2" w:rsidP="00AC7964">
      <w:pPr>
        <w:pStyle w:val="Loendilik"/>
        <w:spacing w:after="0" w:line="240" w:lineRule="auto"/>
        <w:ind w:left="0"/>
        <w:jc w:val="both"/>
        <w:rPr>
          <w:rFonts w:ascii="Times New Roman" w:hAnsi="Times New Roman"/>
          <w:sz w:val="24"/>
          <w:szCs w:val="24"/>
        </w:rPr>
      </w:pPr>
    </w:p>
    <w:p w14:paraId="0E94D08B" w14:textId="77777777" w:rsidR="00A23239" w:rsidRPr="00BE483C" w:rsidRDefault="00A23239" w:rsidP="00AC7964">
      <w:pPr>
        <w:pStyle w:val="Loendilik"/>
        <w:spacing w:after="0" w:line="240" w:lineRule="auto"/>
        <w:ind w:left="0"/>
        <w:jc w:val="both"/>
        <w:rPr>
          <w:rFonts w:ascii="Times New Roman" w:hAnsi="Times New Roman"/>
          <w:sz w:val="24"/>
          <w:szCs w:val="24"/>
        </w:rPr>
      </w:pPr>
      <w:r w:rsidRPr="00BE483C">
        <w:rPr>
          <w:rFonts w:ascii="Times New Roman" w:hAnsi="Times New Roman"/>
          <w:sz w:val="24"/>
          <w:szCs w:val="24"/>
        </w:rPr>
        <w:t>Planeeringulast ca 220 m kaugusel asub inventeeritud elupaik veealused liivamadalad (1110). See elupaigatüüp hõlmab veealuseid leetseljakuid – lainete kuhjatud madalaid pikliku kuju ning ebasümmeetrilise läbilõikega liivavalle. Eestis käsitletakse selles tähenduses eeskätt liivase põhjaga madalmerd kuni taimestiku alumise levikupiirini, mis jääb rannikumeres tavaliselt 5–15 meetri sügavusele. Et liiv lainetuse toimel tugevasti liigub, on leetseljakud sageli taimedeta või asustatud väga hõredalt, peamiselt soontaimede ja mändvetikatega. Üksnes liivast koosnevate leetseljakute kõrval leidub, olenevalt piirkonna aluspõhjast, ka erisuguse koostisega segapõhjasid (näiteks liiva, kruusa ja kivide segu).</w:t>
      </w:r>
    </w:p>
    <w:p w14:paraId="7E112E99" w14:textId="77777777" w:rsidR="00A23239" w:rsidRPr="00BE483C" w:rsidRDefault="00A23239" w:rsidP="00AC7964">
      <w:pPr>
        <w:pStyle w:val="Loendilik"/>
        <w:spacing w:after="0" w:line="240" w:lineRule="auto"/>
        <w:ind w:left="0"/>
        <w:jc w:val="both"/>
        <w:rPr>
          <w:rFonts w:ascii="Times New Roman" w:hAnsi="Times New Roman"/>
          <w:sz w:val="24"/>
          <w:szCs w:val="24"/>
        </w:rPr>
      </w:pPr>
    </w:p>
    <w:p w14:paraId="74359612" w14:textId="77777777" w:rsidR="00A23239" w:rsidRDefault="00A23239" w:rsidP="00AC7964">
      <w:pPr>
        <w:pStyle w:val="Loendilik"/>
        <w:spacing w:after="0" w:line="240" w:lineRule="auto"/>
        <w:ind w:left="0"/>
        <w:jc w:val="both"/>
        <w:rPr>
          <w:rFonts w:ascii="Times New Roman" w:hAnsi="Times New Roman"/>
          <w:sz w:val="24"/>
          <w:szCs w:val="24"/>
        </w:rPr>
      </w:pPr>
      <w:r w:rsidRPr="00BE483C">
        <w:rPr>
          <w:rFonts w:ascii="Times New Roman" w:hAnsi="Times New Roman"/>
          <w:sz w:val="24"/>
          <w:szCs w:val="24"/>
        </w:rPr>
        <w:t>Planeeringualast ca 200 m kaugusel teisel pool Valkla oja asub inventeeritud elupaik metsastunud luited (2180), mis on hinnatud seisundisse A (väga hea).</w:t>
      </w:r>
    </w:p>
    <w:p w14:paraId="1F0B0538" w14:textId="77777777" w:rsidR="006103EC" w:rsidRDefault="006103EC" w:rsidP="00AC7964">
      <w:pPr>
        <w:pStyle w:val="Loendilik"/>
        <w:spacing w:after="0" w:line="240" w:lineRule="auto"/>
        <w:ind w:left="0"/>
        <w:jc w:val="both"/>
        <w:rPr>
          <w:rFonts w:ascii="Times New Roman" w:hAnsi="Times New Roman"/>
          <w:sz w:val="24"/>
          <w:szCs w:val="24"/>
        </w:rPr>
      </w:pPr>
    </w:p>
    <w:p w14:paraId="556B9A5A" w14:textId="26154276" w:rsidR="006103EC" w:rsidRPr="00A637DD" w:rsidRDefault="006103EC" w:rsidP="00AC7964">
      <w:pPr>
        <w:pStyle w:val="Loendilik"/>
        <w:spacing w:after="0" w:line="240" w:lineRule="auto"/>
        <w:ind w:left="0"/>
        <w:jc w:val="both"/>
        <w:rPr>
          <w:rFonts w:ascii="Times New Roman" w:hAnsi="Times New Roman"/>
          <w:sz w:val="24"/>
          <w:szCs w:val="24"/>
        </w:rPr>
      </w:pPr>
      <w:r w:rsidRPr="00A637DD">
        <w:rPr>
          <w:rFonts w:ascii="Times New Roman" w:hAnsi="Times New Roman"/>
          <w:sz w:val="24"/>
          <w:szCs w:val="24"/>
        </w:rPr>
        <w:t>Planeeringualast u 200 m kaugusel paikneb ka Natura elupaik püsitaimestuga liivarannad (1640) (esinduslikkus A).</w:t>
      </w:r>
    </w:p>
    <w:p w14:paraId="46CB1F5C" w14:textId="77777777" w:rsidR="00A23239" w:rsidRPr="00A637DD" w:rsidRDefault="00A23239" w:rsidP="00AC7964">
      <w:pPr>
        <w:jc w:val="both"/>
        <w:rPr>
          <w:b/>
          <w:bCs/>
        </w:rPr>
      </w:pPr>
      <w:r w:rsidRPr="00A637DD">
        <w:t>Planeeringualast ca 500 m kaugusel asub Valkla looduskaitseala (KLO1000682), mille kaitse-eesmärgiks on kaitsta, säilitada ja taastada väärtuslikke metsakooslusi.</w:t>
      </w:r>
    </w:p>
    <w:p w14:paraId="27604EB2" w14:textId="1AB5A298" w:rsidR="00B53D42" w:rsidRPr="00A637DD" w:rsidRDefault="00B53D42" w:rsidP="00AC7964">
      <w:pPr>
        <w:pStyle w:val="Standard"/>
        <w:jc w:val="both"/>
      </w:pPr>
      <w:r w:rsidRPr="00A637DD">
        <w:t>Valkla oja</w:t>
      </w:r>
      <w:r w:rsidR="009E3A38" w:rsidRPr="00A637DD">
        <w:t xml:space="preserve"> on</w:t>
      </w:r>
      <w:r w:rsidRPr="00A637DD">
        <w:t xml:space="preserve"> Tallinn–Narva maanteest suubumiseni merre lõheliste kudemis- ja elupaigaks (VEE1082800), seega on Valkla oja planeeringualale jäävas osas lõheliste kudemis- ja elupaigaks.</w:t>
      </w:r>
    </w:p>
    <w:p w14:paraId="2DE0B9DC" w14:textId="77777777" w:rsidR="009E3A38" w:rsidRPr="00BE483C" w:rsidRDefault="009E3A38" w:rsidP="00AC7964">
      <w:pPr>
        <w:pStyle w:val="Standard"/>
        <w:jc w:val="both"/>
        <w:rPr>
          <w:b/>
          <w:bCs/>
        </w:rPr>
      </w:pPr>
    </w:p>
    <w:p w14:paraId="4CA6E527" w14:textId="77777777" w:rsidR="001A31E2" w:rsidRPr="00BE483C" w:rsidRDefault="001A31E2" w:rsidP="00AC7964">
      <w:pPr>
        <w:pStyle w:val="Standard"/>
        <w:jc w:val="both"/>
      </w:pPr>
      <w:r w:rsidRPr="00BE483C">
        <w:rPr>
          <w:b/>
          <w:bCs/>
        </w:rPr>
        <w:t>3.6 Ajaloolise, kultuurilise või arheoloogilise väärtusega maastikud ja kohad</w:t>
      </w:r>
    </w:p>
    <w:p w14:paraId="709EBDFF" w14:textId="77777777" w:rsidR="00C03524" w:rsidRPr="00BE483C" w:rsidRDefault="00C03524" w:rsidP="00AC7964">
      <w:pPr>
        <w:pStyle w:val="Standard"/>
        <w:jc w:val="both"/>
      </w:pPr>
    </w:p>
    <w:p w14:paraId="2DB169A1" w14:textId="489F43D2" w:rsidR="001A31E2" w:rsidRPr="00BE483C" w:rsidRDefault="003F5FBF" w:rsidP="00AC7964">
      <w:pPr>
        <w:pStyle w:val="Standard"/>
        <w:jc w:val="both"/>
        <w:rPr>
          <w:b/>
        </w:rPr>
      </w:pPr>
      <w:r w:rsidRPr="00BE483C">
        <w:t>Vastavalt Maa-ameti kaardirakendusele ei asu planeeringualal ega selle läbiümbruses kultuurimälestisi ega pärandkultuuri objekte.</w:t>
      </w:r>
    </w:p>
    <w:p w14:paraId="0A2E22A1" w14:textId="77777777" w:rsidR="001A31E2" w:rsidRPr="00BE483C" w:rsidRDefault="001A31E2" w:rsidP="00AC7964">
      <w:pPr>
        <w:pStyle w:val="Standard"/>
        <w:jc w:val="both"/>
        <w:rPr>
          <w:b/>
        </w:rPr>
      </w:pPr>
    </w:p>
    <w:p w14:paraId="26F32580" w14:textId="77777777" w:rsidR="001A31E2" w:rsidRPr="00BE483C" w:rsidRDefault="001A31E2" w:rsidP="00AC7964">
      <w:pPr>
        <w:pStyle w:val="Standard"/>
        <w:jc w:val="both"/>
      </w:pPr>
      <w:r w:rsidRPr="00BE483C">
        <w:rPr>
          <w:b/>
        </w:rPr>
        <w:lastRenderedPageBreak/>
        <w:t>4. Tegevusega eeldatavalt kaasnev mõju</w:t>
      </w:r>
    </w:p>
    <w:p w14:paraId="58F25D04" w14:textId="77777777" w:rsidR="001A31E2" w:rsidRPr="00BE483C" w:rsidRDefault="001A31E2" w:rsidP="00AC7964">
      <w:pPr>
        <w:pStyle w:val="Standard"/>
        <w:jc w:val="both"/>
        <w:rPr>
          <w:b/>
          <w:bCs/>
        </w:rPr>
      </w:pPr>
      <w:r w:rsidRPr="00BE483C">
        <w:rPr>
          <w:b/>
          <w:bCs/>
        </w:rPr>
        <w:t>4.1 Mõju pinnasele</w:t>
      </w:r>
    </w:p>
    <w:p w14:paraId="64E74129" w14:textId="77777777" w:rsidR="001A31E2" w:rsidRPr="00BE483C" w:rsidRDefault="001A31E2" w:rsidP="00AC7964">
      <w:pPr>
        <w:pStyle w:val="Standard"/>
        <w:jc w:val="both"/>
      </w:pPr>
    </w:p>
    <w:p w14:paraId="16BBB284" w14:textId="77777777" w:rsidR="001A31E2" w:rsidRPr="00BE483C" w:rsidRDefault="001A31E2" w:rsidP="00AC7964">
      <w:pPr>
        <w:pStyle w:val="Standard"/>
        <w:jc w:val="both"/>
      </w:pPr>
      <w:r w:rsidRPr="00BE483C">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39BC25A8" w14:textId="77777777" w:rsidR="001A31E2" w:rsidRPr="00BE483C" w:rsidRDefault="001A31E2" w:rsidP="00AC7964">
      <w:pPr>
        <w:pStyle w:val="Standard"/>
        <w:jc w:val="both"/>
        <w:rPr>
          <w:b/>
          <w:bCs/>
        </w:rPr>
      </w:pPr>
    </w:p>
    <w:p w14:paraId="01FD5E40" w14:textId="77777777" w:rsidR="001A31E2" w:rsidRPr="00BE483C" w:rsidRDefault="001A31E2" w:rsidP="00AC7964">
      <w:pPr>
        <w:pStyle w:val="Standard"/>
        <w:jc w:val="both"/>
        <w:rPr>
          <w:b/>
          <w:bCs/>
        </w:rPr>
      </w:pPr>
      <w:r w:rsidRPr="00BE483C">
        <w:rPr>
          <w:b/>
          <w:bCs/>
        </w:rPr>
        <w:t>4.2 Mõju veestikule</w:t>
      </w:r>
    </w:p>
    <w:p w14:paraId="701563E9" w14:textId="77777777" w:rsidR="001A31E2" w:rsidRPr="00BE483C" w:rsidRDefault="001A31E2" w:rsidP="00AC7964">
      <w:pPr>
        <w:pStyle w:val="Standard"/>
        <w:jc w:val="both"/>
        <w:rPr>
          <w:noProof/>
          <w:kern w:val="0"/>
        </w:rPr>
      </w:pPr>
    </w:p>
    <w:p w14:paraId="7FA6D75B" w14:textId="11FE5B64" w:rsidR="001A31E2" w:rsidRPr="00BE483C" w:rsidRDefault="001A31E2" w:rsidP="00AC7964">
      <w:pPr>
        <w:pStyle w:val="Standard"/>
        <w:jc w:val="both"/>
      </w:pPr>
      <w:r w:rsidRPr="00BE483C">
        <w:t xml:space="preserve">Planeeringuala </w:t>
      </w:r>
      <w:r w:rsidR="002B7DA0" w:rsidRPr="00BE483C">
        <w:t>ei asu</w:t>
      </w:r>
      <w:r w:rsidRPr="00BE483C">
        <w:t xml:space="preserve"> üvk-alal</w:t>
      </w:r>
      <w:r w:rsidR="002B7DA0" w:rsidRPr="00BE483C">
        <w:t xml:space="preserve">. </w:t>
      </w:r>
      <w:r w:rsidRPr="00BE483C">
        <w:t xml:space="preserve">Elamu reovesi </w:t>
      </w:r>
      <w:r w:rsidR="002B7DA0" w:rsidRPr="00BE483C">
        <w:t>tuleb suunata kas kinnisesse kogumismahutisse või keskkonnatingimuste sobivusel omapuhastisse</w:t>
      </w:r>
      <w:r w:rsidRPr="00BE483C">
        <w:t>.</w:t>
      </w:r>
    </w:p>
    <w:p w14:paraId="3EA0BC9D" w14:textId="3B61B853" w:rsidR="001A31E2" w:rsidRPr="00BE483C" w:rsidRDefault="001A31E2" w:rsidP="00AC7964">
      <w:pPr>
        <w:pStyle w:val="Standard"/>
        <w:jc w:val="both"/>
        <w:rPr>
          <w:noProof/>
          <w:kern w:val="0"/>
        </w:rPr>
      </w:pPr>
      <w:r w:rsidRPr="00BE483C">
        <w:t xml:space="preserve">Planeeringualal on põhjavesi  looduslikult </w:t>
      </w:r>
      <w:r w:rsidR="002B7DA0" w:rsidRPr="00BE483C">
        <w:t>hästi</w:t>
      </w:r>
      <w:r w:rsidRPr="00BE483C">
        <w:t xml:space="preserve"> kaitstud maapinnalt lähtuva punkt- või hajureostuse suhtes</w:t>
      </w:r>
      <w:r w:rsidR="002B7DA0" w:rsidRPr="00BE483C">
        <w:t xml:space="preserve">. </w:t>
      </w:r>
      <w:r w:rsidRPr="00BE483C">
        <w:t xml:space="preserve">Tuleb jälgida, et  </w:t>
      </w:r>
      <w:r w:rsidRPr="00BE483C">
        <w:rPr>
          <w:noProof/>
          <w:kern w:val="0"/>
        </w:rPr>
        <w:t xml:space="preserve">töid teostatakse tehniliselt korras seadmetegea ning õigete töövõtetega. </w:t>
      </w:r>
      <w:r w:rsidRPr="00BE483C">
        <w:t xml:space="preserve">Ehitustegevus mõjutab pinnavett põhiliselt kaevetegevuse ja sõidukitestmehhanismidest lekkida võivate ohtlike ainete läbi. Peamine võimalikku pinnavee reostamist leevendav meede on sobiva kaevetööde aja valimine – parim aeg kaevetööde tegemiseks on sademetevaesel perioodil. Tugevate sadude ajaks tuleks kaevetööd peatada.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w:t>
      </w:r>
      <w:r w:rsidRPr="00BE483C">
        <w:rPr>
          <w:noProof/>
          <w:kern w:val="0"/>
        </w:rPr>
        <w:t>Nii on võimalik ehitusaegseid mõjusid minimeerida.</w:t>
      </w:r>
    </w:p>
    <w:p w14:paraId="3770A4EF" w14:textId="77777777" w:rsidR="001A31E2" w:rsidRPr="00BE483C" w:rsidRDefault="001A31E2" w:rsidP="00AC7964">
      <w:pPr>
        <w:pStyle w:val="Standard"/>
        <w:jc w:val="both"/>
        <w:rPr>
          <w:noProof/>
          <w:kern w:val="0"/>
        </w:rPr>
      </w:pPr>
    </w:p>
    <w:p w14:paraId="77742CC1" w14:textId="77777777" w:rsidR="001A31E2" w:rsidRPr="00BE483C" w:rsidRDefault="001A31E2" w:rsidP="00AC7964">
      <w:pPr>
        <w:pStyle w:val="Standard"/>
        <w:jc w:val="both"/>
      </w:pPr>
      <w:r w:rsidRPr="00BE483C">
        <w:t>Eelistada tuleb lahendusi, mis võimaldavad sademeveest vabaneda selle tekkekohas, vältides sademevee reostumist. Veeseaduse § 129 lg-s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w:t>
      </w:r>
    </w:p>
    <w:p w14:paraId="3EE5D057" w14:textId="77777777" w:rsidR="001A31E2" w:rsidRPr="00BE483C" w:rsidRDefault="001A31E2" w:rsidP="00AC7964">
      <w:pPr>
        <w:pStyle w:val="Standard"/>
        <w:jc w:val="both"/>
      </w:pPr>
    </w:p>
    <w:p w14:paraId="4C6C2DB7" w14:textId="1A2B334F" w:rsidR="002B7DA0" w:rsidRPr="00A637DD" w:rsidRDefault="001A31E2" w:rsidP="00AC7964">
      <w:pPr>
        <w:jc w:val="both"/>
        <w:rPr>
          <w:noProof w:val="0"/>
          <w:kern w:val="3"/>
        </w:rPr>
      </w:pPr>
      <w:r w:rsidRPr="00A637DD">
        <w:rPr>
          <w:noProof w:val="0"/>
          <w:kern w:val="3"/>
        </w:rPr>
        <w:t xml:space="preserve">Planeeringualale ulatuvad </w:t>
      </w:r>
      <w:r w:rsidR="002B7DA0" w:rsidRPr="00A637DD">
        <w:rPr>
          <w:noProof w:val="0"/>
          <w:kern w:val="3"/>
        </w:rPr>
        <w:t>Valkla ojast</w:t>
      </w:r>
      <w:r w:rsidRPr="00A637DD">
        <w:rPr>
          <w:noProof w:val="0"/>
          <w:kern w:val="3"/>
        </w:rPr>
        <w:t xml:space="preserve"> (</w:t>
      </w:r>
      <w:r w:rsidR="002B7DA0" w:rsidRPr="00A637DD">
        <w:rPr>
          <w:noProof w:val="0"/>
          <w:kern w:val="3"/>
        </w:rPr>
        <w:t>VEE1082800</w:t>
      </w:r>
      <w:r w:rsidRPr="00A637DD">
        <w:rPr>
          <w:noProof w:val="0"/>
          <w:kern w:val="3"/>
        </w:rPr>
        <w:t xml:space="preserve">) tulenevad kitsendused. </w:t>
      </w:r>
      <w:r w:rsidR="00650D2D" w:rsidRPr="00A637DD">
        <w:rPr>
          <w:noProof w:val="0"/>
          <w:kern w:val="3"/>
        </w:rPr>
        <w:t>Suurem osa Monte tee 12 maaüksusest, mis jääb ranna piiranguvööndisse on metsamaa kõlvik, siis ulatub ehituskeeluvöönd ranna piiranguvööndi piirini.</w:t>
      </w:r>
    </w:p>
    <w:p w14:paraId="2C72A267" w14:textId="117F8D3D" w:rsidR="00BE483C" w:rsidRPr="00C55CB6" w:rsidRDefault="002B7DA0" w:rsidP="00AC7964">
      <w:pPr>
        <w:jc w:val="both"/>
        <w:rPr>
          <w:noProof w:val="0"/>
          <w:kern w:val="3"/>
        </w:rPr>
      </w:pPr>
      <w:r w:rsidRPr="00A637DD">
        <w:rPr>
          <w:noProof w:val="0"/>
        </w:rPr>
        <w:t xml:space="preserve">Planeering võib teha ettepaneku Valkla oja kalda ehituskeeluvööndi </w:t>
      </w:r>
      <w:r w:rsidR="00650D2D" w:rsidRPr="00A637DD">
        <w:rPr>
          <w:noProof w:val="0"/>
        </w:rPr>
        <w:t xml:space="preserve"> ja</w:t>
      </w:r>
      <w:r w:rsidR="006824FB">
        <w:rPr>
          <w:noProof w:val="0"/>
        </w:rPr>
        <w:t xml:space="preserve"> Läänemere</w:t>
      </w:r>
      <w:r w:rsidR="00650D2D" w:rsidRPr="00A637DD">
        <w:rPr>
          <w:noProof w:val="0"/>
        </w:rPr>
        <w:t xml:space="preserve"> ranna ehituskeeluvööndi </w:t>
      </w:r>
      <w:r w:rsidRPr="00A637DD">
        <w:rPr>
          <w:noProof w:val="0"/>
        </w:rPr>
        <w:t>vähendamiseks.</w:t>
      </w:r>
    </w:p>
    <w:p w14:paraId="0B2ABF89" w14:textId="77777777" w:rsidR="00BE483C" w:rsidRPr="00BE483C" w:rsidRDefault="00BE483C" w:rsidP="00AC7964">
      <w:pPr>
        <w:pStyle w:val="Standard"/>
        <w:jc w:val="both"/>
        <w:rPr>
          <w:b/>
          <w:bCs/>
        </w:rPr>
      </w:pPr>
    </w:p>
    <w:p w14:paraId="5108EEBF" w14:textId="77777777" w:rsidR="001A31E2" w:rsidRPr="00BE483C" w:rsidRDefault="001A31E2" w:rsidP="00AC7964">
      <w:pPr>
        <w:pStyle w:val="Standard"/>
        <w:jc w:val="both"/>
        <w:rPr>
          <w:b/>
          <w:bCs/>
        </w:rPr>
      </w:pPr>
      <w:r w:rsidRPr="00BE483C">
        <w:rPr>
          <w:b/>
          <w:bCs/>
        </w:rPr>
        <w:t>4.3 Mõju kliimale</w:t>
      </w:r>
    </w:p>
    <w:p w14:paraId="5EBBE3FC" w14:textId="77777777" w:rsidR="001A31E2" w:rsidRPr="00BE483C" w:rsidRDefault="001A31E2" w:rsidP="00AC7964">
      <w:pPr>
        <w:pStyle w:val="Standard"/>
        <w:jc w:val="both"/>
      </w:pPr>
    </w:p>
    <w:p w14:paraId="69262924" w14:textId="77777777" w:rsidR="001A31E2" w:rsidRPr="00BE483C" w:rsidRDefault="001A31E2" w:rsidP="00AC7964">
      <w:pPr>
        <w:pStyle w:val="Standard"/>
        <w:jc w:val="both"/>
      </w:pPr>
      <w:r w:rsidRPr="00BE483C">
        <w:t xml:space="preserve">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inimeste arvu suurenemine antud alal, kuid otseselt ei ole tegu autode või inimeste arvu </w:t>
      </w:r>
      <w:r w:rsidRPr="00BE483C">
        <w:lastRenderedPageBreak/>
        <w:t>suurenemisega, vaid ümberpaiknemisega, mis summaarset kasvuhoonegaaside kogust ei suurenda. Hoone kasutusega kaasneb energia tarbimine nii kütte- kui elektrilahendustes. Arvestades tegevuse mahtu ei ole oodata sellest tingituna olulist mõju kliimamuutustele.</w:t>
      </w:r>
    </w:p>
    <w:p w14:paraId="53DA8D05" w14:textId="77777777" w:rsidR="00246747" w:rsidRPr="00BE483C" w:rsidRDefault="00246747" w:rsidP="00AC7964">
      <w:pPr>
        <w:pStyle w:val="Standard"/>
        <w:jc w:val="both"/>
        <w:rPr>
          <w:b/>
          <w:bCs/>
        </w:rPr>
      </w:pPr>
    </w:p>
    <w:p w14:paraId="78D53951" w14:textId="77777777" w:rsidR="001A31E2" w:rsidRPr="00BE483C" w:rsidRDefault="001A31E2" w:rsidP="00AC7964">
      <w:pPr>
        <w:pStyle w:val="Standard"/>
        <w:jc w:val="both"/>
      </w:pPr>
      <w:r w:rsidRPr="00BE483C">
        <w:rPr>
          <w:b/>
          <w:bCs/>
        </w:rPr>
        <w:t>4.4 Müra, vibratsiooni, valguse ja õhusaaste mõju, sh lõhn ja kiirgus</w:t>
      </w:r>
    </w:p>
    <w:p w14:paraId="2704C1DA" w14:textId="77777777" w:rsidR="001A31E2" w:rsidRPr="00BE483C" w:rsidRDefault="001A31E2" w:rsidP="00AC7964">
      <w:pPr>
        <w:pStyle w:val="Standard"/>
        <w:jc w:val="both"/>
      </w:pPr>
    </w:p>
    <w:p w14:paraId="7C8D918C" w14:textId="77777777" w:rsidR="001A31E2" w:rsidRPr="00BE483C" w:rsidRDefault="001A31E2" w:rsidP="00AC7964">
      <w:pPr>
        <w:pStyle w:val="Standard"/>
        <w:jc w:val="both"/>
      </w:pPr>
      <w:r w:rsidRPr="00BE483C">
        <w:t>Detailplaneeringu elluviimisega kaasnevad mõjud on seotud uute hoonete ehitamisega ning võimalikud mõjud on eelkõige ehitusaegsed ajutised häiringud (nt ehitusaegne müra, vibratsioon) ja nende ulatus piirneb peamiselt planeeringuala ja lähialaga. Hilisema vibratsiooni kohta eelhinnangu tegemisel teave puudub.</w:t>
      </w:r>
    </w:p>
    <w:p w14:paraId="5E15A164" w14:textId="77777777" w:rsidR="001A31E2" w:rsidRPr="00BE483C" w:rsidRDefault="001A31E2" w:rsidP="00AC7964">
      <w:pPr>
        <w:jc w:val="both"/>
        <w:rPr>
          <w:noProof w:val="0"/>
          <w:kern w:val="3"/>
        </w:rPr>
      </w:pPr>
      <w:r w:rsidRPr="00BE483C">
        <w:rPr>
          <w:noProof w:val="0"/>
          <w:kern w:val="3"/>
        </w:rPr>
        <w:t>Ehitusmüra piirväärtusena rakendatakse elamualadel kella 21.00 – 7.00 asjakohase mürakategooria tööstusmüra normtaset- päeval 50 dB ja öösel 40 dB. Alus keskkonnaministri 16.12.2016 nr 71 „Välisõhus leviva müra normtasemed ja mürataseme mõõtmise, määramise ja hindamise meetodid</w:t>
      </w:r>
      <w:r w:rsidRPr="00BE483C">
        <w:rPr>
          <w:noProof w:val="0"/>
        </w:rPr>
        <w:t>”. Hoonete projekteerimisel lähtuda Eesti Standard EVS 842:2003 „Ehitise heliisolatsiooninõuded. Kaitse müra eest“.</w:t>
      </w:r>
    </w:p>
    <w:p w14:paraId="7EDD6B24" w14:textId="77777777" w:rsidR="001A31E2" w:rsidRPr="00BE483C" w:rsidRDefault="001A31E2" w:rsidP="00AC7964">
      <w:pPr>
        <w:pStyle w:val="Standard"/>
        <w:jc w:val="both"/>
      </w:pPr>
    </w:p>
    <w:p w14:paraId="0F6440E9" w14:textId="77777777" w:rsidR="001A31E2" w:rsidRPr="00BE483C" w:rsidRDefault="001A31E2" w:rsidP="00AC7964">
      <w:pPr>
        <w:pStyle w:val="Standard"/>
        <w:jc w:val="both"/>
      </w:pPr>
      <w:r w:rsidRPr="00BE483C">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w:t>
      </w:r>
    </w:p>
    <w:p w14:paraId="141AF5CD" w14:textId="77777777" w:rsidR="001A31E2" w:rsidRPr="00BE483C" w:rsidRDefault="001A31E2" w:rsidP="00AC7964">
      <w:pPr>
        <w:pStyle w:val="Standard"/>
        <w:jc w:val="both"/>
      </w:pPr>
    </w:p>
    <w:p w14:paraId="69547410" w14:textId="77777777" w:rsidR="001A31E2" w:rsidRPr="00BE483C" w:rsidRDefault="001A31E2" w:rsidP="00AC7964">
      <w:pPr>
        <w:pStyle w:val="Standard"/>
        <w:jc w:val="both"/>
      </w:pPr>
      <w:r w:rsidRPr="00BE483C">
        <w:t>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 Kiirguse osas ei ole muutusi ette näha.</w:t>
      </w:r>
    </w:p>
    <w:p w14:paraId="438BF79C" w14:textId="77777777" w:rsidR="001A31E2" w:rsidRPr="00BE483C" w:rsidRDefault="001A31E2" w:rsidP="00AC7964">
      <w:pPr>
        <w:pStyle w:val="Standard"/>
        <w:jc w:val="both"/>
        <w:rPr>
          <w:b/>
          <w:bCs/>
        </w:rPr>
      </w:pPr>
    </w:p>
    <w:p w14:paraId="6BA6F223" w14:textId="77777777" w:rsidR="001A31E2" w:rsidRPr="00BE483C" w:rsidRDefault="001A31E2" w:rsidP="00AC7964">
      <w:pPr>
        <w:pStyle w:val="Standard"/>
        <w:jc w:val="both"/>
      </w:pPr>
      <w:r w:rsidRPr="00BE483C">
        <w:rPr>
          <w:b/>
          <w:bCs/>
        </w:rPr>
        <w:t>4.5 Jäätmekäitlus ja energiamahukus</w:t>
      </w:r>
    </w:p>
    <w:p w14:paraId="7EA41A14" w14:textId="77777777" w:rsidR="001A31E2" w:rsidRPr="00BE483C" w:rsidRDefault="001A31E2" w:rsidP="00AC7964">
      <w:pPr>
        <w:pStyle w:val="Standard"/>
        <w:jc w:val="both"/>
      </w:pPr>
    </w:p>
    <w:p w14:paraId="78896AB9" w14:textId="77777777" w:rsidR="001A31E2" w:rsidRPr="00BE483C" w:rsidRDefault="001A31E2" w:rsidP="00AC7964">
      <w:pPr>
        <w:pStyle w:val="Standard"/>
        <w:jc w:val="both"/>
      </w:pPr>
      <w:r w:rsidRPr="00BE483C">
        <w:t>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39101EB1" w14:textId="77777777" w:rsidR="00C55CB6" w:rsidRDefault="00C55CB6" w:rsidP="00AC7964">
      <w:pPr>
        <w:pStyle w:val="Standard"/>
        <w:jc w:val="both"/>
        <w:rPr>
          <w:b/>
          <w:bCs/>
        </w:rPr>
      </w:pPr>
    </w:p>
    <w:p w14:paraId="2E4DE1E1" w14:textId="020291A9" w:rsidR="001A31E2" w:rsidRPr="00BE483C" w:rsidRDefault="001A31E2" w:rsidP="00AC7964">
      <w:pPr>
        <w:pStyle w:val="Standard"/>
        <w:jc w:val="both"/>
        <w:rPr>
          <w:b/>
          <w:bCs/>
        </w:rPr>
      </w:pPr>
      <w:r w:rsidRPr="00BE483C">
        <w:rPr>
          <w:b/>
          <w:bCs/>
        </w:rPr>
        <w:t>4.6 Mõju inimese tervisele või keskkonnale, avariiolukorrad</w:t>
      </w:r>
    </w:p>
    <w:p w14:paraId="7CDF4A74" w14:textId="77777777" w:rsidR="001A31E2" w:rsidRPr="00BE483C" w:rsidRDefault="001A31E2" w:rsidP="00AC7964">
      <w:pPr>
        <w:pStyle w:val="Standard"/>
        <w:jc w:val="both"/>
      </w:pPr>
    </w:p>
    <w:p w14:paraId="1D383C8E" w14:textId="5E18E204" w:rsidR="001A31E2" w:rsidRPr="00BE483C" w:rsidRDefault="001A31E2" w:rsidP="00AC7964">
      <w:pPr>
        <w:pStyle w:val="Standard"/>
        <w:jc w:val="both"/>
      </w:pPr>
      <w:r w:rsidRPr="00BE483C">
        <w:t>Planeeritava elluviimisega ei kaasne eeldatavalt ohtu inimese tervisele või keskkonnale, sh ei muutu õnnetuste esinemise tõenäosus.</w:t>
      </w:r>
    </w:p>
    <w:p w14:paraId="1177C32B" w14:textId="77777777" w:rsidR="001A31E2" w:rsidRPr="00BE483C" w:rsidRDefault="001A31E2" w:rsidP="00AC7964">
      <w:pPr>
        <w:pStyle w:val="Standard"/>
        <w:jc w:val="both"/>
      </w:pPr>
    </w:p>
    <w:p w14:paraId="3A870936" w14:textId="77777777" w:rsidR="001A31E2" w:rsidRPr="00BE483C" w:rsidRDefault="001A31E2" w:rsidP="00AC7964">
      <w:pPr>
        <w:pStyle w:val="Standard"/>
        <w:jc w:val="both"/>
      </w:pPr>
      <w:r w:rsidRPr="00BE483C">
        <w:t xml:space="preserve">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w:t>
      </w:r>
      <w:r w:rsidRPr="00BE483C">
        <w:lastRenderedPageBreak/>
        <w:t>hooldada, et vältida võimalikku keskkonnareostust nt lekete näol. Töötajad peavad olema spetsiaalse hariduse ja teadmistega. Nii on võimalik vältida ka ohtu keskkonnale, mis võib tekkida, kui töötajad ei ole kompetentsed.</w:t>
      </w:r>
    </w:p>
    <w:p w14:paraId="6979261F" w14:textId="77777777" w:rsidR="001A31E2" w:rsidRPr="00BE483C" w:rsidRDefault="001A31E2" w:rsidP="00AC7964">
      <w:pPr>
        <w:pStyle w:val="Standard"/>
        <w:jc w:val="both"/>
      </w:pPr>
    </w:p>
    <w:p w14:paraId="67B8545E" w14:textId="7BA3A258" w:rsidR="001A31E2" w:rsidRPr="00BE483C" w:rsidRDefault="001A31E2" w:rsidP="00AC7964">
      <w:pPr>
        <w:pStyle w:val="Standard"/>
        <w:jc w:val="both"/>
      </w:pPr>
      <w:r w:rsidRPr="00BE483C">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w:t>
      </w:r>
    </w:p>
    <w:p w14:paraId="25898393" w14:textId="77777777" w:rsidR="001A31E2" w:rsidRPr="00BE483C" w:rsidRDefault="001A31E2" w:rsidP="00AC7964">
      <w:pPr>
        <w:pStyle w:val="Standard"/>
        <w:jc w:val="both"/>
        <w:rPr>
          <w:b/>
          <w:bCs/>
        </w:rPr>
      </w:pPr>
    </w:p>
    <w:p w14:paraId="278967AF" w14:textId="77777777" w:rsidR="001A31E2" w:rsidRPr="00BE483C" w:rsidRDefault="001A31E2" w:rsidP="00AC7964">
      <w:pPr>
        <w:pStyle w:val="Standard"/>
        <w:jc w:val="both"/>
        <w:rPr>
          <w:b/>
          <w:bCs/>
        </w:rPr>
      </w:pPr>
      <w:r w:rsidRPr="00BE483C">
        <w:rPr>
          <w:b/>
          <w:bCs/>
        </w:rPr>
        <w:t>4.7 Mõju suurus ja ruumiline ulatus sh geograafiline ala ja eeldatavalt mõjutatav elanikkond</w:t>
      </w:r>
    </w:p>
    <w:p w14:paraId="5D5B70C6" w14:textId="77777777" w:rsidR="001A31E2" w:rsidRPr="00BE483C" w:rsidRDefault="001A31E2" w:rsidP="00AC7964">
      <w:pPr>
        <w:pStyle w:val="Standard"/>
        <w:jc w:val="both"/>
        <w:rPr>
          <w:rFonts w:eastAsia="Arial"/>
          <w:bCs/>
        </w:rPr>
      </w:pPr>
    </w:p>
    <w:p w14:paraId="180251B8" w14:textId="2964C339" w:rsidR="001A31E2" w:rsidRPr="00BE483C" w:rsidRDefault="001A31E2" w:rsidP="00AC7964">
      <w:pPr>
        <w:pStyle w:val="Standard"/>
        <w:jc w:val="both"/>
        <w:rPr>
          <w:noProof/>
          <w:kern w:val="0"/>
        </w:rPr>
      </w:pPr>
      <w:r w:rsidRPr="00BE483C">
        <w:rPr>
          <w:noProof/>
          <w:kern w:val="0"/>
        </w:rPr>
        <w:t xml:space="preserve">Nii maakonnaplaneeringu kui ka Jõelähtme valla koostatava üldplaneeringu kohaselt tuleb olemasolevaid asustusalasid tihendada ja laiendada. Planeeringuala </w:t>
      </w:r>
      <w:r w:rsidR="00445018" w:rsidRPr="00BE483C">
        <w:rPr>
          <w:noProof/>
          <w:kern w:val="0"/>
        </w:rPr>
        <w:t xml:space="preserve">ei asu küll </w:t>
      </w:r>
      <w:r w:rsidRPr="00BE483C">
        <w:rPr>
          <w:noProof/>
          <w:kern w:val="0"/>
        </w:rPr>
        <w:t xml:space="preserve"> tiheasustusalal</w:t>
      </w:r>
      <w:r w:rsidR="00445018" w:rsidRPr="00BE483C">
        <w:rPr>
          <w:noProof/>
          <w:kern w:val="0"/>
        </w:rPr>
        <w:t xml:space="preserve">, kuid piirkonnas asub palju hoonestatud elamumaakrunte. </w:t>
      </w:r>
      <w:r w:rsidR="00D46416" w:rsidRPr="00BE483C">
        <w:rPr>
          <w:noProof/>
          <w:kern w:val="0"/>
        </w:rPr>
        <w:t>K</w:t>
      </w:r>
      <w:r w:rsidRPr="00BE483C">
        <w:rPr>
          <w:noProof/>
          <w:kern w:val="0"/>
        </w:rPr>
        <w:t>avandatu sobib olemasolevasse keskkonda.</w:t>
      </w:r>
    </w:p>
    <w:p w14:paraId="2C05C800" w14:textId="77777777" w:rsidR="001A31E2" w:rsidRPr="00BE483C" w:rsidRDefault="001A31E2" w:rsidP="00AC7964">
      <w:pPr>
        <w:pStyle w:val="Standard"/>
        <w:jc w:val="both"/>
      </w:pPr>
    </w:p>
    <w:p w14:paraId="74D67EC4" w14:textId="77777777" w:rsidR="001A31E2" w:rsidRPr="00BE483C" w:rsidRDefault="001A31E2" w:rsidP="00AC7964">
      <w:pPr>
        <w:pStyle w:val="Standard"/>
        <w:jc w:val="both"/>
      </w:pPr>
      <w:r w:rsidRPr="00BE483C">
        <w:rPr>
          <w:b/>
          <w:bCs/>
        </w:rPr>
        <w:t>4.8 Eeldatavalt mõjutatava ala väärtus ja tundlikkus, sh looduslikud iseärasused, kultuuripärand ja intensiivne maakasutus</w:t>
      </w:r>
    </w:p>
    <w:p w14:paraId="63CA0C14" w14:textId="77777777" w:rsidR="001A31E2" w:rsidRPr="00BE483C" w:rsidRDefault="001A31E2" w:rsidP="00AC7964">
      <w:pPr>
        <w:pStyle w:val="Standard"/>
        <w:jc w:val="both"/>
        <w:rPr>
          <w:noProof/>
          <w:kern w:val="0"/>
        </w:rPr>
      </w:pPr>
    </w:p>
    <w:p w14:paraId="5159A616" w14:textId="65F91F20" w:rsidR="001A31E2" w:rsidRPr="00BE483C" w:rsidRDefault="00060BB2" w:rsidP="00AC7964">
      <w:pPr>
        <w:pStyle w:val="Standard"/>
        <w:jc w:val="both"/>
      </w:pPr>
      <w:r w:rsidRPr="00BE483C">
        <w:t>Arendustegevuse tulemusena muutub olemasolev maakasutus – senine maatulundusmaa asendub elamumaa kinnistutega, kuhu kavandatakse hoonestust ning infrastruktuuri.</w:t>
      </w:r>
      <w:r w:rsidR="00C775A7" w:rsidRPr="00BE483C">
        <w:t xml:space="preserve"> Vastavalt Maa-ameti kaardirakendusele ei asu planeeringualal kultuurimälestisi ega pärandkultuuri objekte.</w:t>
      </w:r>
    </w:p>
    <w:p w14:paraId="73476EDA" w14:textId="77777777" w:rsidR="00060BB2" w:rsidRPr="00BE483C" w:rsidRDefault="00060BB2" w:rsidP="00AC7964">
      <w:pPr>
        <w:pStyle w:val="Standard"/>
        <w:jc w:val="both"/>
        <w:rPr>
          <w:b/>
          <w:bCs/>
        </w:rPr>
      </w:pPr>
    </w:p>
    <w:p w14:paraId="7745776D" w14:textId="77777777" w:rsidR="001A31E2" w:rsidRPr="00BE483C" w:rsidRDefault="001A31E2" w:rsidP="00AC7964">
      <w:pPr>
        <w:jc w:val="both"/>
        <w:rPr>
          <w:b/>
          <w:bCs/>
        </w:rPr>
      </w:pPr>
      <w:r w:rsidRPr="00BE483C">
        <w:rPr>
          <w:b/>
          <w:bCs/>
        </w:rPr>
        <w:t>4.9 Mõju kaitstavatele loodusobjektidele ja Natura 2000 võrgustiku alale</w:t>
      </w:r>
    </w:p>
    <w:p w14:paraId="3F037DD8" w14:textId="77777777" w:rsidR="001A31E2" w:rsidRPr="00BE483C" w:rsidRDefault="001A31E2" w:rsidP="00AC7964">
      <w:pPr>
        <w:pStyle w:val="Loendilik"/>
        <w:spacing w:after="0" w:line="240" w:lineRule="auto"/>
        <w:ind w:left="0"/>
        <w:jc w:val="both"/>
        <w:rPr>
          <w:rFonts w:ascii="Times New Roman" w:hAnsi="Times New Roman"/>
          <w:sz w:val="24"/>
          <w:szCs w:val="24"/>
        </w:rPr>
      </w:pPr>
    </w:p>
    <w:p w14:paraId="03FF9B05" w14:textId="733D95C0" w:rsidR="001A31E2" w:rsidRPr="00BE483C" w:rsidRDefault="001A31E2" w:rsidP="00AC7964">
      <w:pPr>
        <w:jc w:val="both"/>
      </w:pPr>
      <w:r w:rsidRPr="00BE483C">
        <w:t>Planeeringualal puuduvad kaitstavate taime- või loomaliikide elupaigad. Planeeringualale ega selle lähipiirkonda ei jää vääriselupaikasid. Ala jääb ka väljapoole rohevõrgustiku ala.</w:t>
      </w:r>
    </w:p>
    <w:p w14:paraId="7FEAB03B" w14:textId="07BFDE10" w:rsidR="001A31E2" w:rsidRPr="00BE483C" w:rsidRDefault="00AC02A8" w:rsidP="00AC7964">
      <w:pPr>
        <w:pStyle w:val="Loendilik"/>
        <w:spacing w:after="0" w:line="240" w:lineRule="auto"/>
        <w:ind w:left="0"/>
        <w:jc w:val="both"/>
        <w:rPr>
          <w:rFonts w:ascii="Times New Roman" w:hAnsi="Times New Roman"/>
          <w:sz w:val="24"/>
          <w:szCs w:val="24"/>
        </w:rPr>
      </w:pPr>
      <w:r w:rsidRPr="00BE483C">
        <w:rPr>
          <w:rFonts w:ascii="Times New Roman" w:hAnsi="Times New Roman"/>
          <w:sz w:val="24"/>
          <w:szCs w:val="24"/>
        </w:rPr>
        <w:t xml:space="preserve">Planeeringulast ca 220 m kaugusel asub inventeeritud elupaik veealused liivamadalad </w:t>
      </w:r>
      <w:r w:rsidR="00A23239" w:rsidRPr="00BE483C">
        <w:rPr>
          <w:rFonts w:ascii="Times New Roman" w:hAnsi="Times New Roman"/>
          <w:sz w:val="24"/>
          <w:szCs w:val="24"/>
        </w:rPr>
        <w:t>(</w:t>
      </w:r>
      <w:r w:rsidRPr="00BE483C">
        <w:rPr>
          <w:rFonts w:ascii="Times New Roman" w:hAnsi="Times New Roman"/>
          <w:sz w:val="24"/>
          <w:szCs w:val="24"/>
        </w:rPr>
        <w:t>1110</w:t>
      </w:r>
      <w:r w:rsidR="00A23239" w:rsidRPr="00BE483C">
        <w:rPr>
          <w:rFonts w:ascii="Times New Roman" w:hAnsi="Times New Roman"/>
          <w:sz w:val="24"/>
          <w:szCs w:val="24"/>
        </w:rPr>
        <w:t>)</w:t>
      </w:r>
      <w:r w:rsidRPr="00BE483C">
        <w:rPr>
          <w:rFonts w:ascii="Times New Roman" w:hAnsi="Times New Roman"/>
          <w:sz w:val="24"/>
          <w:szCs w:val="24"/>
        </w:rPr>
        <w:t>. See elupaigatüüp hõlmab veealuseid leetseljakuid – lainete kuhjatud madalaid pikliku kuju ning ebasümmeetrilise läbilõikega liivavalle. Eestis käsitletakse selles tähenduses eeskätt liivase põhjaga madalmerd kuni taimestiku alumise levikupiirini, mis jääb rannikumeres tavaliselt 5–15 meetri sügavusele. Et liiv lainetuse toimel tugevasti liigub, on leetseljakud sageli taimedeta või asustatud väga hõredalt, peamiselt soontaimede ja mändvetikatega. Üksnes liivast koosnevate leetseljakute kõrval leidub, olenevalt piirkonna aluspõhjast, ka erisuguse koostisega segapõhjasid (näiteks liiva, kruusa ja kivide segu).</w:t>
      </w:r>
    </w:p>
    <w:p w14:paraId="6ED8BD53" w14:textId="77777777" w:rsidR="00585FD0" w:rsidRPr="00BE483C" w:rsidRDefault="00585FD0" w:rsidP="00AC7964">
      <w:pPr>
        <w:pStyle w:val="Loendilik"/>
        <w:spacing w:after="0" w:line="240" w:lineRule="auto"/>
        <w:ind w:left="0"/>
        <w:jc w:val="both"/>
        <w:rPr>
          <w:rFonts w:ascii="Times New Roman" w:hAnsi="Times New Roman"/>
          <w:sz w:val="24"/>
          <w:szCs w:val="24"/>
        </w:rPr>
      </w:pPr>
    </w:p>
    <w:p w14:paraId="46F89D76" w14:textId="0CBB4136" w:rsidR="00585FD0" w:rsidRPr="00BE483C" w:rsidRDefault="00585FD0" w:rsidP="00AC7964">
      <w:pPr>
        <w:pStyle w:val="Loendilik"/>
        <w:spacing w:after="0" w:line="240" w:lineRule="auto"/>
        <w:ind w:left="0"/>
        <w:jc w:val="both"/>
        <w:rPr>
          <w:rFonts w:ascii="Times New Roman" w:hAnsi="Times New Roman"/>
          <w:sz w:val="24"/>
          <w:szCs w:val="24"/>
        </w:rPr>
      </w:pPr>
      <w:r w:rsidRPr="00BE483C">
        <w:rPr>
          <w:rFonts w:ascii="Times New Roman" w:hAnsi="Times New Roman"/>
          <w:sz w:val="24"/>
          <w:szCs w:val="24"/>
        </w:rPr>
        <w:t xml:space="preserve">Planeeringualast ca 200 m kaugusel teisel pool Valkla oja asub inventeeritud elupaik metsastunud luited </w:t>
      </w:r>
      <w:r w:rsidR="00A23239" w:rsidRPr="00BE483C">
        <w:rPr>
          <w:rFonts w:ascii="Times New Roman" w:hAnsi="Times New Roman"/>
          <w:sz w:val="24"/>
          <w:szCs w:val="24"/>
        </w:rPr>
        <w:t>(</w:t>
      </w:r>
      <w:r w:rsidRPr="00BE483C">
        <w:rPr>
          <w:rFonts w:ascii="Times New Roman" w:hAnsi="Times New Roman"/>
          <w:sz w:val="24"/>
          <w:szCs w:val="24"/>
        </w:rPr>
        <w:t>2180</w:t>
      </w:r>
      <w:r w:rsidR="00A23239" w:rsidRPr="00BE483C">
        <w:rPr>
          <w:rFonts w:ascii="Times New Roman" w:hAnsi="Times New Roman"/>
          <w:sz w:val="24"/>
          <w:szCs w:val="24"/>
        </w:rPr>
        <w:t>)</w:t>
      </w:r>
      <w:r w:rsidRPr="00BE483C">
        <w:rPr>
          <w:rFonts w:ascii="Times New Roman" w:hAnsi="Times New Roman"/>
          <w:sz w:val="24"/>
          <w:szCs w:val="24"/>
        </w:rPr>
        <w:t>, mis on hinnatud seisundisse A (väga hea).</w:t>
      </w:r>
    </w:p>
    <w:p w14:paraId="4707D844" w14:textId="0317AD8F" w:rsidR="00A23239" w:rsidRPr="00BE483C" w:rsidRDefault="001A31E2" w:rsidP="00AC7964">
      <w:pPr>
        <w:jc w:val="both"/>
        <w:rPr>
          <w:b/>
          <w:bCs/>
        </w:rPr>
      </w:pPr>
      <w:r w:rsidRPr="00BE483C">
        <w:t>Planeeringualast ca 5</w:t>
      </w:r>
      <w:r w:rsidR="00CA70AE" w:rsidRPr="00BE483C">
        <w:t>00</w:t>
      </w:r>
      <w:r w:rsidRPr="00BE483C">
        <w:t xml:space="preserve"> m kaugusel asub </w:t>
      </w:r>
      <w:r w:rsidR="00CA70AE" w:rsidRPr="00BE483C">
        <w:t>Valkla looduskaitseala (KLO1000682)</w:t>
      </w:r>
      <w:r w:rsidR="00A23239" w:rsidRPr="00BE483C">
        <w:t>, mille</w:t>
      </w:r>
      <w:r w:rsidR="00CA70AE" w:rsidRPr="00BE483C">
        <w:t xml:space="preserve"> </w:t>
      </w:r>
      <w:r w:rsidR="00A23239" w:rsidRPr="00BE483C">
        <w:t>kaitse-eesmärgiks on kaitsta, säilitada ja taastada väärtuslikke metsakooslusi.</w:t>
      </w:r>
    </w:p>
    <w:p w14:paraId="6977C815" w14:textId="1AF23CA7" w:rsidR="001A31E2" w:rsidRPr="00BE483C" w:rsidRDefault="00D252ED" w:rsidP="00AC7964">
      <w:pPr>
        <w:jc w:val="both"/>
        <w:rPr>
          <w:b/>
          <w:bCs/>
        </w:rPr>
      </w:pPr>
      <w:r w:rsidRPr="00BE483C">
        <w:t>Ühe elamukoha lisandumine ei avalda tõenäoselt</w:t>
      </w:r>
      <w:r w:rsidR="001A31E2" w:rsidRPr="00BE483C">
        <w:t xml:space="preserve"> ebasoodsat mõju </w:t>
      </w:r>
      <w:r w:rsidRPr="00BE483C">
        <w:t>ei inventeeritud Natura elupaigatüüpidele ega Valkla looduskaitsealale.</w:t>
      </w:r>
    </w:p>
    <w:p w14:paraId="4A89FE12" w14:textId="77777777" w:rsidR="001A31E2" w:rsidRPr="00BE483C" w:rsidRDefault="001A31E2" w:rsidP="00AC7964">
      <w:pPr>
        <w:pStyle w:val="Standard"/>
        <w:jc w:val="both"/>
      </w:pPr>
    </w:p>
    <w:p w14:paraId="2AE4C4E5" w14:textId="77777777" w:rsidR="001A31E2" w:rsidRPr="00BE483C" w:rsidRDefault="001A31E2" w:rsidP="00AC7964">
      <w:pPr>
        <w:pStyle w:val="Standard"/>
        <w:jc w:val="both"/>
      </w:pPr>
      <w:r w:rsidRPr="00BE483C">
        <w:rPr>
          <w:b/>
          <w:bCs/>
        </w:rPr>
        <w:t>4.10 Mõju võimalikkus, kestus, sagedus ja pöörduvus, sealhulgas kumulatiivne ja piiriülene mõju</w:t>
      </w:r>
    </w:p>
    <w:p w14:paraId="25623C31" w14:textId="77777777" w:rsidR="001A31E2" w:rsidRPr="00BE483C" w:rsidRDefault="001A31E2" w:rsidP="00AC7964">
      <w:pPr>
        <w:pStyle w:val="Standard"/>
        <w:jc w:val="both"/>
      </w:pPr>
    </w:p>
    <w:p w14:paraId="44ABE3B7" w14:textId="4F980394" w:rsidR="001A31E2" w:rsidRPr="00BE483C" w:rsidRDefault="001A31E2" w:rsidP="00AC7964">
      <w:pPr>
        <w:jc w:val="both"/>
        <w:rPr>
          <w:noProof w:val="0"/>
          <w:kern w:val="3"/>
        </w:rPr>
      </w:pPr>
      <w:r w:rsidRPr="00BE483C">
        <w:rPr>
          <w:noProof w:val="0"/>
          <w:kern w:val="3"/>
        </w:rPr>
        <w:t>Mõjutatav elanikkond on seotud planeeringuala kontaktvööndiga.</w:t>
      </w:r>
    </w:p>
    <w:p w14:paraId="114BBB00" w14:textId="7953392E" w:rsidR="001A31E2" w:rsidRPr="00BE483C" w:rsidRDefault="001A31E2" w:rsidP="00AC7964">
      <w:pPr>
        <w:jc w:val="both"/>
        <w:rPr>
          <w:u w:val="single"/>
        </w:rPr>
      </w:pPr>
      <w:r w:rsidRPr="00BE483C">
        <w:rPr>
          <w:u w:val="single"/>
        </w:rPr>
        <w:t>Planeeringuala läheduses on kehtivad järgmised detailplaneeringud:</w:t>
      </w:r>
    </w:p>
    <w:p w14:paraId="6899C95B" w14:textId="77777777" w:rsidR="00594C29" w:rsidRPr="00BE483C" w:rsidRDefault="00594C29" w:rsidP="00AC7964">
      <w:pPr>
        <w:jc w:val="both"/>
        <w:rPr>
          <w:noProof w:val="0"/>
          <w:kern w:val="3"/>
        </w:rPr>
      </w:pPr>
      <w:r w:rsidRPr="00BE483C">
        <w:rPr>
          <w:noProof w:val="0"/>
          <w:kern w:val="3"/>
        </w:rPr>
        <w:t>- Kullamäe küla Jõesuu 4 maaüksuse detailplaneering (kehtestatud Jõelähtme Vallavolikogu 26.04.2007 otsusega nr 177);</w:t>
      </w:r>
    </w:p>
    <w:p w14:paraId="6ECE8F3B" w14:textId="77777777" w:rsidR="00594C29" w:rsidRPr="00BE483C" w:rsidRDefault="00594C29" w:rsidP="00AC7964">
      <w:pPr>
        <w:jc w:val="both"/>
        <w:rPr>
          <w:noProof w:val="0"/>
          <w:kern w:val="3"/>
        </w:rPr>
      </w:pPr>
      <w:r w:rsidRPr="00BE483C">
        <w:rPr>
          <w:noProof w:val="0"/>
          <w:kern w:val="3"/>
        </w:rPr>
        <w:t>- Kullamäe küla Siimu ja Kullamäe kinnistute detailplaneering (kehtestatud Jõelähtme Vallavolikogu 03.09.2009 otsusega nr 5247);</w:t>
      </w:r>
    </w:p>
    <w:p w14:paraId="0559CF36" w14:textId="77777777" w:rsidR="00594C29" w:rsidRPr="00BE483C" w:rsidRDefault="00594C29" w:rsidP="00AC7964">
      <w:pPr>
        <w:jc w:val="both"/>
        <w:rPr>
          <w:noProof w:val="0"/>
          <w:kern w:val="3"/>
        </w:rPr>
      </w:pPr>
      <w:r w:rsidRPr="00BE483C">
        <w:rPr>
          <w:noProof w:val="0"/>
          <w:kern w:val="3"/>
        </w:rPr>
        <w:lastRenderedPageBreak/>
        <w:t>- Kullamäe küla Kullamaa maaüksuse detailplaneering (kehtestatud Jõelähtme Vallavolikogu 17.09.2015 otsusega nr 228);</w:t>
      </w:r>
    </w:p>
    <w:p w14:paraId="616EF8FF" w14:textId="77777777" w:rsidR="00594C29" w:rsidRPr="00BE483C" w:rsidRDefault="00594C29" w:rsidP="00AC7964">
      <w:pPr>
        <w:jc w:val="both"/>
        <w:rPr>
          <w:noProof w:val="0"/>
          <w:kern w:val="3"/>
        </w:rPr>
      </w:pPr>
      <w:r w:rsidRPr="00BE483C">
        <w:rPr>
          <w:noProof w:val="0"/>
          <w:kern w:val="3"/>
        </w:rPr>
        <w:t>- Valkla küla Jõesuu tee 1, 1a, 3, 3a, 5, 5a ja Jõesuu tee kinnistute detailplaneering (kehtestatud Kuusalu Vallavolikogu 03.05.2017 otsusega nr 26).</w:t>
      </w:r>
    </w:p>
    <w:p w14:paraId="6E1BC834" w14:textId="77777777" w:rsidR="001A31E2" w:rsidRPr="00BE483C" w:rsidRDefault="001A31E2" w:rsidP="00AC7964">
      <w:pPr>
        <w:jc w:val="both"/>
        <w:rPr>
          <w:noProof w:val="0"/>
        </w:rPr>
      </w:pPr>
    </w:p>
    <w:p w14:paraId="623AD44E" w14:textId="15CE171D" w:rsidR="00060BB2" w:rsidRPr="00BE483C" w:rsidRDefault="001A31E2" w:rsidP="00AC7964">
      <w:pPr>
        <w:jc w:val="both"/>
        <w:rPr>
          <w:noProof w:val="0"/>
          <w:kern w:val="3"/>
        </w:rPr>
      </w:pPr>
      <w:r w:rsidRPr="00BE483C">
        <w:t xml:space="preserve">Juurdepääs planeerigualale on </w:t>
      </w:r>
      <w:r w:rsidR="0068294B" w:rsidRPr="00BE483C">
        <w:t>eraomandisse kuuluva</w:t>
      </w:r>
      <w:r w:rsidR="00594C29" w:rsidRPr="00BE483C">
        <w:t xml:space="preserve"> </w:t>
      </w:r>
      <w:r w:rsidR="0068294B" w:rsidRPr="00BE483C">
        <w:t>Monte tee kaudu</w:t>
      </w:r>
      <w:r w:rsidR="00060BB2" w:rsidRPr="00BE483C">
        <w:t xml:space="preserve">. </w:t>
      </w:r>
      <w:r w:rsidR="00060BB2" w:rsidRPr="00BE483C">
        <w:rPr>
          <w:noProof w:val="0"/>
          <w:kern w:val="3"/>
        </w:rPr>
        <w:t>Kinnistu hoonestamine ning elamukoha tekitamine ei tõsta oluliselt piirkonna liikluskoormust.</w:t>
      </w:r>
    </w:p>
    <w:p w14:paraId="3ADC57D2" w14:textId="05EF9419" w:rsidR="001A31E2" w:rsidRPr="00BE483C" w:rsidRDefault="001A31E2" w:rsidP="00AC7964">
      <w:pPr>
        <w:jc w:val="both"/>
      </w:pPr>
      <w:r w:rsidRPr="00BE483C">
        <w:t xml:space="preserve">Avariiolukordades esineda võivate mõjude ilmnemise tõenäosus oleneb sellise olukorra võimalikkusest. Õigete töövõtete ja tänapäevase tehnika kasutamisel ning ohutusnõuete järgimisel on nende esinemise tõenäosus väike. </w:t>
      </w:r>
      <w:r w:rsidRPr="00BE483C">
        <w:rPr>
          <w:noProof w:val="0"/>
          <w:kern w:val="3"/>
        </w:rPr>
        <w:t xml:space="preserve"> Kavandataval tegevusel puudub eeldatavalt piirülene mõju.</w:t>
      </w:r>
    </w:p>
    <w:p w14:paraId="3221E08B" w14:textId="77777777" w:rsidR="001A31E2" w:rsidRPr="00BE483C" w:rsidRDefault="001A31E2" w:rsidP="00AC7964">
      <w:pPr>
        <w:jc w:val="both"/>
      </w:pPr>
    </w:p>
    <w:p w14:paraId="58AFF263" w14:textId="77777777" w:rsidR="001A31E2" w:rsidRPr="00BE483C" w:rsidRDefault="001A31E2" w:rsidP="00AC7964">
      <w:pPr>
        <w:pStyle w:val="Standard"/>
        <w:jc w:val="both"/>
      </w:pPr>
      <w:r w:rsidRPr="00BE483C">
        <w:rPr>
          <w:b/>
        </w:rPr>
        <w:t>5. Asjaomaste asutuste seisukohad</w:t>
      </w:r>
    </w:p>
    <w:p w14:paraId="70F29B26" w14:textId="77777777" w:rsidR="001A31E2" w:rsidRPr="00BE483C" w:rsidRDefault="001A31E2" w:rsidP="00AC7964">
      <w:pPr>
        <w:pStyle w:val="Standard"/>
        <w:jc w:val="both"/>
      </w:pPr>
    </w:p>
    <w:p w14:paraId="2637032F" w14:textId="7494BFC6" w:rsidR="001A31E2" w:rsidRPr="00BE483C" w:rsidRDefault="001A31E2" w:rsidP="00AC7964">
      <w:pPr>
        <w:jc w:val="both"/>
      </w:pPr>
      <w:r w:rsidRPr="00BE483C">
        <w:t xml:space="preserve">KeHJS § 33 lg 6 kohaselt on KSH algatamise vajalikkuse kohta küsitud arvamust Keskkonnaametilt. Keskkonnamet esitas oma seisukohad </w:t>
      </w:r>
      <w:r w:rsidR="00A637DD" w:rsidRPr="00A637DD">
        <w:t xml:space="preserve">11.04.2025 </w:t>
      </w:r>
      <w:r w:rsidR="00A637DD" w:rsidRPr="00BE483C">
        <w:t>kirjaga</w:t>
      </w:r>
      <w:r w:rsidR="00A637DD" w:rsidRPr="00A637DD">
        <w:t xml:space="preserve"> nr 6-2/25/5760-2</w:t>
      </w:r>
      <w:r w:rsidR="00A637DD">
        <w:t>.</w:t>
      </w:r>
    </w:p>
    <w:p w14:paraId="2781D7A6" w14:textId="1315FE6F" w:rsidR="001A31E2" w:rsidRPr="00BE483C" w:rsidRDefault="001A31E2" w:rsidP="00AC7964">
      <w:pPr>
        <w:jc w:val="both"/>
      </w:pPr>
      <w:r w:rsidRPr="00BE483C">
        <w:t xml:space="preserve">KeHJS § 33 lg 6 kohaselt on KSH algatamise vajalikkuse kohta küsitud arvamust </w:t>
      </w:r>
      <w:r w:rsidR="00794331" w:rsidRPr="00A637DD">
        <w:rPr>
          <w:noProof w:val="0"/>
        </w:rPr>
        <w:t>Maa- ja Ruumiametist</w:t>
      </w:r>
      <w:r w:rsidR="00A637DD">
        <w:rPr>
          <w:noProof w:val="0"/>
        </w:rPr>
        <w:t>,</w:t>
      </w:r>
      <w:r w:rsidRPr="00A637DD">
        <w:t xml:space="preserve"> kes esitas oma seisukohad </w:t>
      </w:r>
      <w:r w:rsidR="00A637DD" w:rsidRPr="00A637DD">
        <w:t xml:space="preserve">25.04.2025 </w:t>
      </w:r>
      <w:r w:rsidRPr="00A637DD">
        <w:t>kirjaga</w:t>
      </w:r>
      <w:r w:rsidR="00A637DD">
        <w:t xml:space="preserve"> </w:t>
      </w:r>
      <w:r w:rsidR="00A637DD" w:rsidRPr="00A637DD">
        <w:t>nr 6-3/25/4987-3</w:t>
      </w:r>
      <w:r w:rsidR="00A637DD">
        <w:t>.</w:t>
      </w:r>
    </w:p>
    <w:p w14:paraId="3B3AD046" w14:textId="77777777" w:rsidR="001A31E2" w:rsidRPr="00BE483C" w:rsidRDefault="001A31E2" w:rsidP="00AC7964">
      <w:pPr>
        <w:jc w:val="both"/>
        <w:rPr>
          <w:noProof w:val="0"/>
          <w:lang w:eastAsia="et-EE"/>
        </w:rPr>
      </w:pPr>
    </w:p>
    <w:p w14:paraId="5A54E685" w14:textId="77777777" w:rsidR="001A31E2" w:rsidRPr="00BE483C" w:rsidRDefault="001A31E2" w:rsidP="00AC7964">
      <w:pPr>
        <w:pStyle w:val="Standard"/>
        <w:jc w:val="both"/>
      </w:pPr>
      <w:r w:rsidRPr="00BE483C">
        <w:rPr>
          <w:b/>
        </w:rPr>
        <w:t>6. Kokkuvõte</w:t>
      </w:r>
    </w:p>
    <w:p w14:paraId="061C5509" w14:textId="77777777" w:rsidR="001A31E2" w:rsidRPr="00BE483C" w:rsidRDefault="001A31E2" w:rsidP="00AC7964">
      <w:pPr>
        <w:pStyle w:val="Standard"/>
        <w:jc w:val="both"/>
      </w:pPr>
    </w:p>
    <w:p w14:paraId="07F6F026" w14:textId="1E597EEA" w:rsidR="001A31E2" w:rsidRPr="00BE483C" w:rsidRDefault="001A31E2" w:rsidP="00AC7964">
      <w:pPr>
        <w:jc w:val="both"/>
        <w:rPr>
          <w:noProof w:val="0"/>
          <w:lang w:eastAsia="et-EE"/>
        </w:rPr>
      </w:pPr>
      <w:r w:rsidRPr="00BE483C">
        <w:t xml:space="preserve">Arvestades planeeringuala lähiümbrust ja keskkonnatingimusi ning asjaolu, et </w:t>
      </w:r>
      <w:r w:rsidR="0068294B" w:rsidRPr="00BE483C">
        <w:t xml:space="preserve">elamu ja abihoonete </w:t>
      </w:r>
      <w:r w:rsidRPr="00BE483C">
        <w:t>abihoone rajamisega kaasnevad mõjud on eeldatavalt väikesed ning jäävad planeeringuala ning selle lähinaabrite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49897757" w14:textId="77777777" w:rsidR="001A31E2" w:rsidRPr="00BE483C" w:rsidRDefault="001A31E2" w:rsidP="00AC7964">
      <w:pPr>
        <w:pStyle w:val="Standard"/>
        <w:jc w:val="both"/>
      </w:pPr>
    </w:p>
    <w:p w14:paraId="39B41ED2" w14:textId="77777777" w:rsidR="001A31E2" w:rsidRPr="00BE483C" w:rsidRDefault="001A31E2" w:rsidP="00AC7964">
      <w:pPr>
        <w:jc w:val="both"/>
        <w:rPr>
          <w:b/>
        </w:rPr>
      </w:pPr>
      <w:r w:rsidRPr="00BE483C">
        <w:rPr>
          <w:b/>
        </w:rPr>
        <w:t>7. Eelhinnanguga tutvumise aeg ja koht</w:t>
      </w:r>
    </w:p>
    <w:p w14:paraId="4E0F2C70" w14:textId="77777777" w:rsidR="001A31E2" w:rsidRPr="00BE483C" w:rsidRDefault="001A31E2" w:rsidP="00AC7964">
      <w:pPr>
        <w:jc w:val="both"/>
      </w:pPr>
    </w:p>
    <w:p w14:paraId="3728AFD6" w14:textId="77777777" w:rsidR="001A31E2" w:rsidRPr="00BE483C" w:rsidRDefault="001A31E2" w:rsidP="00AC7964">
      <w:pPr>
        <w:jc w:val="both"/>
      </w:pPr>
      <w:r w:rsidRPr="00BE483C">
        <w:t>Eelhinnang kuulub detailplaneeringu vastuvõtmise ja avalikustamise materjalide hulka ning eelhinnanguga on võimalik tutvuda detailplaneeringu materjalide väljapaneku juures.</w:t>
      </w:r>
    </w:p>
    <w:p w14:paraId="2EEE74D8" w14:textId="77777777" w:rsidR="001A31E2" w:rsidRPr="00BE483C" w:rsidRDefault="001A31E2" w:rsidP="00AC7964">
      <w:pPr>
        <w:rPr>
          <w:b/>
          <w:noProof w:val="0"/>
        </w:rPr>
      </w:pPr>
    </w:p>
    <w:p w14:paraId="0D053C9E" w14:textId="046143B7" w:rsidR="001A31E2" w:rsidRDefault="001A31E2" w:rsidP="00AC7964">
      <w:pPr>
        <w:rPr>
          <w:b/>
          <w:noProof w:val="0"/>
        </w:rPr>
      </w:pPr>
    </w:p>
    <w:p w14:paraId="226F80A0" w14:textId="2AA635FF" w:rsidR="00AC7964" w:rsidRDefault="00AC7964" w:rsidP="00AC7964">
      <w:pPr>
        <w:rPr>
          <w:b/>
          <w:noProof w:val="0"/>
        </w:rPr>
      </w:pPr>
    </w:p>
    <w:p w14:paraId="45723022" w14:textId="48AD608B" w:rsidR="00AC7964" w:rsidRDefault="00AC7964" w:rsidP="00AC7964">
      <w:pPr>
        <w:rPr>
          <w:b/>
          <w:noProof w:val="0"/>
        </w:rPr>
      </w:pPr>
    </w:p>
    <w:p w14:paraId="3E5D8651" w14:textId="77777777" w:rsidR="00AC7964" w:rsidRPr="00BE483C" w:rsidRDefault="00AC7964" w:rsidP="00AC7964">
      <w:pPr>
        <w:rPr>
          <w:b/>
          <w:noProof w:val="0"/>
        </w:rPr>
      </w:pPr>
    </w:p>
    <w:p w14:paraId="1CF32B14" w14:textId="77777777" w:rsidR="001A31E2" w:rsidRPr="00BE483C" w:rsidRDefault="001A31E2" w:rsidP="00AC7964">
      <w:pPr>
        <w:rPr>
          <w:noProof w:val="0"/>
        </w:rPr>
      </w:pPr>
      <w:r w:rsidRPr="00BE483C">
        <w:rPr>
          <w:noProof w:val="0"/>
        </w:rPr>
        <w:t xml:space="preserve">Koostaja: </w:t>
      </w:r>
    </w:p>
    <w:p w14:paraId="37C86227" w14:textId="77777777" w:rsidR="001A31E2" w:rsidRPr="00BE483C" w:rsidRDefault="001A31E2" w:rsidP="00AC7964">
      <w:pPr>
        <w:rPr>
          <w:noProof w:val="0"/>
        </w:rPr>
      </w:pPr>
      <w:r w:rsidRPr="00BE483C">
        <w:rPr>
          <w:noProof w:val="0"/>
        </w:rPr>
        <w:t>Mailis Ental</w:t>
      </w:r>
    </w:p>
    <w:p w14:paraId="243D3018" w14:textId="4682D1B6" w:rsidR="00B06352" w:rsidRPr="00BE483C" w:rsidRDefault="001A31E2" w:rsidP="00AC7964">
      <w:pPr>
        <w:rPr>
          <w:noProof w:val="0"/>
        </w:rPr>
      </w:pPr>
      <w:r w:rsidRPr="00BE483C">
        <w:rPr>
          <w:noProof w:val="0"/>
        </w:rPr>
        <w:t>keskkonnanõunik</w:t>
      </w:r>
    </w:p>
    <w:sectPr w:rsidR="00B06352" w:rsidRPr="00BE483C" w:rsidSect="00537DC0">
      <w:headerReference w:type="even" r:id="rId26"/>
      <w:headerReference w:type="default" r:id="rId27"/>
      <w:footerReference w:type="default" r:id="rId28"/>
      <w:headerReference w:type="first" r:id="rId29"/>
      <w:footerReference w:type="first" r:id="rId30"/>
      <w:type w:val="continuous"/>
      <w:pgSz w:w="11906" w:h="16838"/>
      <w:pgMar w:top="680" w:right="851" w:bottom="680" w:left="1701" w:header="709" w:footer="709"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29CEA" w14:textId="77777777" w:rsidR="00CF04C1" w:rsidRDefault="00CF04C1" w:rsidP="004E2622">
      <w:r>
        <w:separator/>
      </w:r>
    </w:p>
  </w:endnote>
  <w:endnote w:type="continuationSeparator" w:id="0">
    <w:p w14:paraId="5EC330E2" w14:textId="77777777" w:rsidR="00CF04C1" w:rsidRDefault="00CF04C1"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5" w:usb1="00000000" w:usb2="00000000" w:usb3="00000000" w:csb0="00000080" w:csb1="00000000"/>
  </w:font>
  <w:font w:name="TTFF500998t00">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AFBE" w14:textId="77777777" w:rsidR="00212802" w:rsidRDefault="00212802">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76960"/>
      <w:docPartObj>
        <w:docPartGallery w:val="Page Numbers (Bottom of Page)"/>
        <w:docPartUnique/>
      </w:docPartObj>
    </w:sdtPr>
    <w:sdtEndPr/>
    <w:sdtContent>
      <w:p w14:paraId="27A61B14" w14:textId="77777777" w:rsidR="007F12A6" w:rsidRDefault="007B781B">
        <w:pPr>
          <w:pStyle w:val="Jalus"/>
          <w:jc w:val="right"/>
        </w:pPr>
        <w:r>
          <w:fldChar w:fldCharType="begin"/>
        </w:r>
        <w:r>
          <w:instrText xml:space="preserve"> PAGE   \* MERGEFORMAT </w:instrText>
        </w:r>
        <w:r>
          <w:fldChar w:fldCharType="separate"/>
        </w:r>
        <w:r w:rsidR="00FE1062">
          <w:t>3</w:t>
        </w:r>
        <w:r>
          <w:fldChar w:fldCharType="end"/>
        </w:r>
      </w:p>
    </w:sdtContent>
  </w:sdt>
  <w:p w14:paraId="2A69A243" w14:textId="77777777" w:rsidR="007F12A6" w:rsidRDefault="007F12A6">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E6B68" w14:textId="77777777" w:rsidR="00212802" w:rsidRDefault="00212802">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8490597"/>
      <w:docPartObj>
        <w:docPartGallery w:val="Page Numbers (Bottom of Page)"/>
        <w:docPartUnique/>
      </w:docPartObj>
    </w:sdtPr>
    <w:sdtEndPr/>
    <w:sdtContent>
      <w:p w14:paraId="026939A4" w14:textId="77777777" w:rsidR="007F12A6" w:rsidRDefault="007B781B">
        <w:pPr>
          <w:pStyle w:val="Jalus"/>
          <w:jc w:val="right"/>
        </w:pPr>
        <w:r>
          <w:fldChar w:fldCharType="begin"/>
        </w:r>
        <w:r>
          <w:instrText xml:space="preserve"> PAGE   \* MERGEFORMAT </w:instrText>
        </w:r>
        <w:r>
          <w:fldChar w:fldCharType="separate"/>
        </w:r>
        <w:r w:rsidR="00FE1062">
          <w:t>7</w:t>
        </w:r>
        <w:r>
          <w:fldChar w:fldCharType="end"/>
        </w:r>
      </w:p>
    </w:sdtContent>
  </w:sdt>
  <w:p w14:paraId="19D4E760" w14:textId="77777777" w:rsidR="007F12A6" w:rsidRDefault="007F12A6">
    <w:pPr>
      <w:pStyle w:val="Jalu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8490598"/>
      <w:docPartObj>
        <w:docPartGallery w:val="Page Numbers (Bottom of Page)"/>
        <w:docPartUnique/>
      </w:docPartObj>
    </w:sdtPr>
    <w:sdtEndPr/>
    <w:sdtContent>
      <w:p w14:paraId="5A6882B8" w14:textId="77777777" w:rsidR="007F12A6" w:rsidRDefault="007B781B">
        <w:pPr>
          <w:pStyle w:val="Jalus"/>
          <w:jc w:val="right"/>
        </w:pPr>
        <w:r>
          <w:fldChar w:fldCharType="begin"/>
        </w:r>
        <w:r>
          <w:instrText xml:space="preserve"> PAGE   \* MERGEFORMAT </w:instrText>
        </w:r>
        <w:r>
          <w:fldChar w:fldCharType="separate"/>
        </w:r>
        <w:r w:rsidR="007F12A6">
          <w:t>0</w:t>
        </w:r>
        <w:r>
          <w:fldChar w:fldCharType="end"/>
        </w:r>
      </w:p>
    </w:sdtContent>
  </w:sdt>
  <w:p w14:paraId="766BA209" w14:textId="77777777" w:rsidR="007F12A6" w:rsidRDefault="007F12A6">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A5A7A" w14:textId="77777777" w:rsidR="00CF04C1" w:rsidRDefault="00CF04C1" w:rsidP="004E2622">
      <w:r>
        <w:separator/>
      </w:r>
    </w:p>
  </w:footnote>
  <w:footnote w:type="continuationSeparator" w:id="0">
    <w:p w14:paraId="5AEA6953" w14:textId="77777777" w:rsidR="00CF04C1" w:rsidRDefault="00CF04C1" w:rsidP="004E2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10E1B" w14:textId="77777777" w:rsidR="00212802" w:rsidRDefault="00212802">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78F13" w14:textId="77777777" w:rsidR="00212802" w:rsidRDefault="00212802">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A58E1" w14:textId="77777777" w:rsidR="00212802" w:rsidRDefault="00212802">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8D103" w14:textId="6FF0F168" w:rsidR="007F12A6" w:rsidRDefault="007F12A6">
    <w:pPr>
      <w:pStyle w:val="Pi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98F48" w14:textId="096A14C0" w:rsidR="007F12A6" w:rsidRDefault="007F12A6">
    <w:pPr>
      <w:pStyle w:val="Pi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CB70C" w14:textId="70866C2D" w:rsidR="007F12A6" w:rsidRDefault="007F12A6">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25973F5"/>
    <w:multiLevelType w:val="multilevel"/>
    <w:tmpl w:val="911C8D2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35E7890"/>
    <w:multiLevelType w:val="hybridMultilevel"/>
    <w:tmpl w:val="209AF48C"/>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0"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06B594D"/>
    <w:multiLevelType w:val="hybridMultilevel"/>
    <w:tmpl w:val="EF8A420A"/>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2"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648763FC"/>
    <w:multiLevelType w:val="hybridMultilevel"/>
    <w:tmpl w:val="A1F2702C"/>
    <w:lvl w:ilvl="0" w:tplc="346C918E">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967548E"/>
    <w:multiLevelType w:val="hybridMultilevel"/>
    <w:tmpl w:val="EC786E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6CD275CB"/>
    <w:multiLevelType w:val="hybridMultilevel"/>
    <w:tmpl w:val="9B6625FE"/>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75F20CEB"/>
    <w:multiLevelType w:val="multilevel"/>
    <w:tmpl w:val="9E80FB1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16cid:durableId="1307972123">
    <w:abstractNumId w:val="9"/>
  </w:num>
  <w:num w:numId="2" w16cid:durableId="1569807122">
    <w:abstractNumId w:val="5"/>
  </w:num>
  <w:num w:numId="3" w16cid:durableId="2078285177">
    <w:abstractNumId w:val="1"/>
  </w:num>
  <w:num w:numId="4" w16cid:durableId="12380590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61711312">
    <w:abstractNumId w:val="7"/>
  </w:num>
  <w:num w:numId="6" w16cid:durableId="1394549112">
    <w:abstractNumId w:val="3"/>
  </w:num>
  <w:num w:numId="7" w16cid:durableId="2144494489">
    <w:abstractNumId w:val="10"/>
  </w:num>
  <w:num w:numId="8" w16cid:durableId="836574994">
    <w:abstractNumId w:val="11"/>
  </w:num>
  <w:num w:numId="9" w16cid:durableId="180123637">
    <w:abstractNumId w:val="2"/>
  </w:num>
  <w:num w:numId="10" w16cid:durableId="1363943026">
    <w:abstractNumId w:val="14"/>
  </w:num>
  <w:num w:numId="11" w16cid:durableId="1078749524">
    <w:abstractNumId w:val="12"/>
  </w:num>
  <w:num w:numId="12" w16cid:durableId="3149920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459729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7937892">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16cid:durableId="72704083">
    <w:abstractNumId w:val="13"/>
  </w:num>
  <w:num w:numId="16" w16cid:durableId="1721441399">
    <w:abstractNumId w:val="18"/>
  </w:num>
  <w:num w:numId="17" w16cid:durableId="449785298">
    <w:abstractNumId w:val="4"/>
  </w:num>
  <w:num w:numId="18" w16cid:durableId="417216579">
    <w:abstractNumId w:val="15"/>
  </w:num>
  <w:num w:numId="19" w16cid:durableId="1785734732">
    <w:abstractNumId w:val="6"/>
  </w:num>
  <w:num w:numId="20" w16cid:durableId="1522931174">
    <w:abstractNumId w:val="19"/>
  </w:num>
  <w:num w:numId="21" w16cid:durableId="1628662043">
    <w:abstractNumId w:val="17"/>
  </w:num>
  <w:num w:numId="22" w16cid:durableId="1040983081">
    <w:abstractNumId w:val="16"/>
  </w:num>
  <w:num w:numId="23" w16cid:durableId="1123112174">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47105">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377A"/>
    <w:rsid w:val="000045E9"/>
    <w:rsid w:val="00004FA7"/>
    <w:rsid w:val="00005D32"/>
    <w:rsid w:val="00006560"/>
    <w:rsid w:val="00010065"/>
    <w:rsid w:val="00010C92"/>
    <w:rsid w:val="00012C99"/>
    <w:rsid w:val="0001389B"/>
    <w:rsid w:val="00016274"/>
    <w:rsid w:val="00016F44"/>
    <w:rsid w:val="000171EB"/>
    <w:rsid w:val="000177DE"/>
    <w:rsid w:val="000208BC"/>
    <w:rsid w:val="0002555E"/>
    <w:rsid w:val="00026EDC"/>
    <w:rsid w:val="000279BC"/>
    <w:rsid w:val="00031A2F"/>
    <w:rsid w:val="00032968"/>
    <w:rsid w:val="00034ED4"/>
    <w:rsid w:val="00037B65"/>
    <w:rsid w:val="00037CFA"/>
    <w:rsid w:val="00044EDB"/>
    <w:rsid w:val="0004534C"/>
    <w:rsid w:val="00046F13"/>
    <w:rsid w:val="000470B6"/>
    <w:rsid w:val="00050898"/>
    <w:rsid w:val="00050B4D"/>
    <w:rsid w:val="000522FC"/>
    <w:rsid w:val="00053A53"/>
    <w:rsid w:val="00056B7A"/>
    <w:rsid w:val="00057B44"/>
    <w:rsid w:val="00060BB2"/>
    <w:rsid w:val="00065882"/>
    <w:rsid w:val="000663EA"/>
    <w:rsid w:val="00067666"/>
    <w:rsid w:val="000722CF"/>
    <w:rsid w:val="00075A93"/>
    <w:rsid w:val="00076BBE"/>
    <w:rsid w:val="00080A35"/>
    <w:rsid w:val="000813B7"/>
    <w:rsid w:val="000828EB"/>
    <w:rsid w:val="0008298B"/>
    <w:rsid w:val="000845DB"/>
    <w:rsid w:val="000871A1"/>
    <w:rsid w:val="000900F2"/>
    <w:rsid w:val="000909EC"/>
    <w:rsid w:val="000949DE"/>
    <w:rsid w:val="00095123"/>
    <w:rsid w:val="000A3A4E"/>
    <w:rsid w:val="000A460C"/>
    <w:rsid w:val="000A60CD"/>
    <w:rsid w:val="000A6BA5"/>
    <w:rsid w:val="000B3CC6"/>
    <w:rsid w:val="000C213A"/>
    <w:rsid w:val="000C79FF"/>
    <w:rsid w:val="000D6175"/>
    <w:rsid w:val="000E145A"/>
    <w:rsid w:val="000E2711"/>
    <w:rsid w:val="000E4681"/>
    <w:rsid w:val="000E5147"/>
    <w:rsid w:val="000E54D9"/>
    <w:rsid w:val="000E6597"/>
    <w:rsid w:val="000F24E1"/>
    <w:rsid w:val="000F37A8"/>
    <w:rsid w:val="000F5858"/>
    <w:rsid w:val="000F7A88"/>
    <w:rsid w:val="00100D55"/>
    <w:rsid w:val="00101422"/>
    <w:rsid w:val="00104855"/>
    <w:rsid w:val="001076C1"/>
    <w:rsid w:val="001079C4"/>
    <w:rsid w:val="00110095"/>
    <w:rsid w:val="00111371"/>
    <w:rsid w:val="0011340C"/>
    <w:rsid w:val="00113F83"/>
    <w:rsid w:val="001154A9"/>
    <w:rsid w:val="0011665B"/>
    <w:rsid w:val="00126C62"/>
    <w:rsid w:val="00137ADE"/>
    <w:rsid w:val="0014134F"/>
    <w:rsid w:val="00142754"/>
    <w:rsid w:val="0014379A"/>
    <w:rsid w:val="0014569B"/>
    <w:rsid w:val="0015423A"/>
    <w:rsid w:val="00155BB4"/>
    <w:rsid w:val="00160753"/>
    <w:rsid w:val="00161868"/>
    <w:rsid w:val="00162D05"/>
    <w:rsid w:val="001631E3"/>
    <w:rsid w:val="00164EA3"/>
    <w:rsid w:val="001657BD"/>
    <w:rsid w:val="00165D85"/>
    <w:rsid w:val="00171B76"/>
    <w:rsid w:val="00171CAE"/>
    <w:rsid w:val="001737CF"/>
    <w:rsid w:val="00173E4D"/>
    <w:rsid w:val="0017464E"/>
    <w:rsid w:val="001756DC"/>
    <w:rsid w:val="00175B36"/>
    <w:rsid w:val="00176096"/>
    <w:rsid w:val="00176F27"/>
    <w:rsid w:val="00177032"/>
    <w:rsid w:val="00183D96"/>
    <w:rsid w:val="001842D9"/>
    <w:rsid w:val="00185154"/>
    <w:rsid w:val="00186AAA"/>
    <w:rsid w:val="00187DAF"/>
    <w:rsid w:val="001A00AC"/>
    <w:rsid w:val="001A3113"/>
    <w:rsid w:val="001A31E2"/>
    <w:rsid w:val="001A43EF"/>
    <w:rsid w:val="001B092E"/>
    <w:rsid w:val="001B1BDB"/>
    <w:rsid w:val="001B2815"/>
    <w:rsid w:val="001B43D9"/>
    <w:rsid w:val="001B527B"/>
    <w:rsid w:val="001B55B5"/>
    <w:rsid w:val="001C537B"/>
    <w:rsid w:val="001D0BB3"/>
    <w:rsid w:val="001D1A10"/>
    <w:rsid w:val="001D2866"/>
    <w:rsid w:val="001D2A04"/>
    <w:rsid w:val="001D3AB8"/>
    <w:rsid w:val="001D3C60"/>
    <w:rsid w:val="001D3CEB"/>
    <w:rsid w:val="001E42BA"/>
    <w:rsid w:val="001E4514"/>
    <w:rsid w:val="001E516C"/>
    <w:rsid w:val="001E55EE"/>
    <w:rsid w:val="001F1391"/>
    <w:rsid w:val="001F2C84"/>
    <w:rsid w:val="001F2E16"/>
    <w:rsid w:val="00202565"/>
    <w:rsid w:val="00202688"/>
    <w:rsid w:val="00202ECC"/>
    <w:rsid w:val="00203FE4"/>
    <w:rsid w:val="00205A56"/>
    <w:rsid w:val="0020644F"/>
    <w:rsid w:val="0020728B"/>
    <w:rsid w:val="00212802"/>
    <w:rsid w:val="00215ECA"/>
    <w:rsid w:val="00217421"/>
    <w:rsid w:val="00217CE2"/>
    <w:rsid w:val="00217D74"/>
    <w:rsid w:val="002204C7"/>
    <w:rsid w:val="002239F1"/>
    <w:rsid w:val="00225AEE"/>
    <w:rsid w:val="0023233F"/>
    <w:rsid w:val="002358FF"/>
    <w:rsid w:val="00242A36"/>
    <w:rsid w:val="00243398"/>
    <w:rsid w:val="002435D7"/>
    <w:rsid w:val="002437D6"/>
    <w:rsid w:val="00246747"/>
    <w:rsid w:val="00246D28"/>
    <w:rsid w:val="00250796"/>
    <w:rsid w:val="00253FF4"/>
    <w:rsid w:val="00255671"/>
    <w:rsid w:val="00260BAE"/>
    <w:rsid w:val="00261608"/>
    <w:rsid w:val="00261CDA"/>
    <w:rsid w:val="002629DA"/>
    <w:rsid w:val="002640C7"/>
    <w:rsid w:val="002640D8"/>
    <w:rsid w:val="00266D2D"/>
    <w:rsid w:val="002704A9"/>
    <w:rsid w:val="002722B3"/>
    <w:rsid w:val="00273313"/>
    <w:rsid w:val="00274643"/>
    <w:rsid w:val="00275123"/>
    <w:rsid w:val="0028540C"/>
    <w:rsid w:val="00285ACA"/>
    <w:rsid w:val="002944F5"/>
    <w:rsid w:val="002A370D"/>
    <w:rsid w:val="002A45E1"/>
    <w:rsid w:val="002A4EE4"/>
    <w:rsid w:val="002A6186"/>
    <w:rsid w:val="002B1360"/>
    <w:rsid w:val="002B1F33"/>
    <w:rsid w:val="002B2199"/>
    <w:rsid w:val="002B7DA0"/>
    <w:rsid w:val="002C218D"/>
    <w:rsid w:val="002C2C0B"/>
    <w:rsid w:val="002C56C4"/>
    <w:rsid w:val="002D12D0"/>
    <w:rsid w:val="002D29D4"/>
    <w:rsid w:val="002E0D72"/>
    <w:rsid w:val="002E1214"/>
    <w:rsid w:val="002E15AD"/>
    <w:rsid w:val="002E3CCD"/>
    <w:rsid w:val="002E6F99"/>
    <w:rsid w:val="002E7001"/>
    <w:rsid w:val="002E756F"/>
    <w:rsid w:val="002F12A6"/>
    <w:rsid w:val="002F643B"/>
    <w:rsid w:val="002F6B66"/>
    <w:rsid w:val="00300220"/>
    <w:rsid w:val="00300E9E"/>
    <w:rsid w:val="00301E78"/>
    <w:rsid w:val="003029AA"/>
    <w:rsid w:val="00304BC4"/>
    <w:rsid w:val="00305812"/>
    <w:rsid w:val="003178EE"/>
    <w:rsid w:val="00317B56"/>
    <w:rsid w:val="00320261"/>
    <w:rsid w:val="003208FB"/>
    <w:rsid w:val="00320DA4"/>
    <w:rsid w:val="003247F6"/>
    <w:rsid w:val="00324A1E"/>
    <w:rsid w:val="003307FA"/>
    <w:rsid w:val="003315BF"/>
    <w:rsid w:val="003318DA"/>
    <w:rsid w:val="00332868"/>
    <w:rsid w:val="00333E05"/>
    <w:rsid w:val="00334A07"/>
    <w:rsid w:val="00334D41"/>
    <w:rsid w:val="00336111"/>
    <w:rsid w:val="003371F7"/>
    <w:rsid w:val="00337D60"/>
    <w:rsid w:val="00340094"/>
    <w:rsid w:val="003514BF"/>
    <w:rsid w:val="00354347"/>
    <w:rsid w:val="00354619"/>
    <w:rsid w:val="003655E1"/>
    <w:rsid w:val="00370AC2"/>
    <w:rsid w:val="00374328"/>
    <w:rsid w:val="0037447C"/>
    <w:rsid w:val="0037607B"/>
    <w:rsid w:val="0037767E"/>
    <w:rsid w:val="00380726"/>
    <w:rsid w:val="00381CB7"/>
    <w:rsid w:val="00381F44"/>
    <w:rsid w:val="003824B5"/>
    <w:rsid w:val="0038777F"/>
    <w:rsid w:val="003906A2"/>
    <w:rsid w:val="003942EC"/>
    <w:rsid w:val="0039530D"/>
    <w:rsid w:val="00396CA3"/>
    <w:rsid w:val="00396D78"/>
    <w:rsid w:val="003A0B0F"/>
    <w:rsid w:val="003A0DAB"/>
    <w:rsid w:val="003B2D23"/>
    <w:rsid w:val="003B413C"/>
    <w:rsid w:val="003B4D75"/>
    <w:rsid w:val="003B5E9D"/>
    <w:rsid w:val="003B5F9E"/>
    <w:rsid w:val="003B6848"/>
    <w:rsid w:val="003B7E96"/>
    <w:rsid w:val="003C0495"/>
    <w:rsid w:val="003C3A09"/>
    <w:rsid w:val="003C46D3"/>
    <w:rsid w:val="003C4823"/>
    <w:rsid w:val="003C666A"/>
    <w:rsid w:val="003D0ADC"/>
    <w:rsid w:val="003D1E65"/>
    <w:rsid w:val="003D22AF"/>
    <w:rsid w:val="003D22DA"/>
    <w:rsid w:val="003D36FC"/>
    <w:rsid w:val="003D483E"/>
    <w:rsid w:val="003D4DE7"/>
    <w:rsid w:val="003D5D6A"/>
    <w:rsid w:val="003D71FC"/>
    <w:rsid w:val="003E23EB"/>
    <w:rsid w:val="003E3BA2"/>
    <w:rsid w:val="003E4576"/>
    <w:rsid w:val="003E5B07"/>
    <w:rsid w:val="003E68EF"/>
    <w:rsid w:val="003E6ECF"/>
    <w:rsid w:val="003E78CF"/>
    <w:rsid w:val="003F1C01"/>
    <w:rsid w:val="003F3A9E"/>
    <w:rsid w:val="003F573F"/>
    <w:rsid w:val="003F5FBF"/>
    <w:rsid w:val="003F7F8F"/>
    <w:rsid w:val="004002E0"/>
    <w:rsid w:val="004003FC"/>
    <w:rsid w:val="00404453"/>
    <w:rsid w:val="004106F0"/>
    <w:rsid w:val="004117CE"/>
    <w:rsid w:val="00411C06"/>
    <w:rsid w:val="00412908"/>
    <w:rsid w:val="004146F1"/>
    <w:rsid w:val="00417741"/>
    <w:rsid w:val="00417B32"/>
    <w:rsid w:val="00424575"/>
    <w:rsid w:val="00427BB6"/>
    <w:rsid w:val="00427C5C"/>
    <w:rsid w:val="00432C43"/>
    <w:rsid w:val="004335E9"/>
    <w:rsid w:val="00435B1E"/>
    <w:rsid w:val="00436A7A"/>
    <w:rsid w:val="00437B44"/>
    <w:rsid w:val="00445018"/>
    <w:rsid w:val="004463BB"/>
    <w:rsid w:val="00451F22"/>
    <w:rsid w:val="004523C6"/>
    <w:rsid w:val="00452FBF"/>
    <w:rsid w:val="00455902"/>
    <w:rsid w:val="004611C4"/>
    <w:rsid w:val="004629BF"/>
    <w:rsid w:val="00462F4A"/>
    <w:rsid w:val="00466B8A"/>
    <w:rsid w:val="00467797"/>
    <w:rsid w:val="004702E4"/>
    <w:rsid w:val="004706A6"/>
    <w:rsid w:val="00472229"/>
    <w:rsid w:val="00473B3D"/>
    <w:rsid w:val="0047510F"/>
    <w:rsid w:val="00481686"/>
    <w:rsid w:val="00481C7D"/>
    <w:rsid w:val="00483BA4"/>
    <w:rsid w:val="00484BFC"/>
    <w:rsid w:val="004878E0"/>
    <w:rsid w:val="004903BC"/>
    <w:rsid w:val="00494871"/>
    <w:rsid w:val="004A0A37"/>
    <w:rsid w:val="004A1960"/>
    <w:rsid w:val="004A2195"/>
    <w:rsid w:val="004A58CA"/>
    <w:rsid w:val="004A6123"/>
    <w:rsid w:val="004B22B5"/>
    <w:rsid w:val="004B2C1E"/>
    <w:rsid w:val="004B3E61"/>
    <w:rsid w:val="004B48B9"/>
    <w:rsid w:val="004B58AB"/>
    <w:rsid w:val="004C14C5"/>
    <w:rsid w:val="004C169C"/>
    <w:rsid w:val="004C17BF"/>
    <w:rsid w:val="004C2D36"/>
    <w:rsid w:val="004C559B"/>
    <w:rsid w:val="004C73BD"/>
    <w:rsid w:val="004D3D78"/>
    <w:rsid w:val="004D6C34"/>
    <w:rsid w:val="004D7669"/>
    <w:rsid w:val="004D795A"/>
    <w:rsid w:val="004E23CD"/>
    <w:rsid w:val="004E2622"/>
    <w:rsid w:val="004E61C7"/>
    <w:rsid w:val="004E7CB6"/>
    <w:rsid w:val="004F0548"/>
    <w:rsid w:val="004F1EAF"/>
    <w:rsid w:val="004F3F67"/>
    <w:rsid w:val="004F46A4"/>
    <w:rsid w:val="004F7EC5"/>
    <w:rsid w:val="00501B7F"/>
    <w:rsid w:val="00501F2B"/>
    <w:rsid w:val="00503418"/>
    <w:rsid w:val="00504B5C"/>
    <w:rsid w:val="00505D38"/>
    <w:rsid w:val="00506F30"/>
    <w:rsid w:val="00510BC3"/>
    <w:rsid w:val="005111CB"/>
    <w:rsid w:val="00511F58"/>
    <w:rsid w:val="00512F2E"/>
    <w:rsid w:val="005171D5"/>
    <w:rsid w:val="00520F7A"/>
    <w:rsid w:val="00525AAF"/>
    <w:rsid w:val="00533A65"/>
    <w:rsid w:val="00537088"/>
    <w:rsid w:val="00537DC0"/>
    <w:rsid w:val="0054044D"/>
    <w:rsid w:val="0054239C"/>
    <w:rsid w:val="005425EC"/>
    <w:rsid w:val="0054399E"/>
    <w:rsid w:val="00543E48"/>
    <w:rsid w:val="00544F8E"/>
    <w:rsid w:val="00545DC5"/>
    <w:rsid w:val="00545EEB"/>
    <w:rsid w:val="005474DA"/>
    <w:rsid w:val="0055102F"/>
    <w:rsid w:val="00551A75"/>
    <w:rsid w:val="00551D1A"/>
    <w:rsid w:val="00552988"/>
    <w:rsid w:val="00553A2D"/>
    <w:rsid w:val="005572DC"/>
    <w:rsid w:val="0056527B"/>
    <w:rsid w:val="005700EC"/>
    <w:rsid w:val="005723E1"/>
    <w:rsid w:val="00580798"/>
    <w:rsid w:val="005807B7"/>
    <w:rsid w:val="0058093E"/>
    <w:rsid w:val="00581F1D"/>
    <w:rsid w:val="00582691"/>
    <w:rsid w:val="0058412E"/>
    <w:rsid w:val="0058588D"/>
    <w:rsid w:val="00585FD0"/>
    <w:rsid w:val="00590903"/>
    <w:rsid w:val="005915AE"/>
    <w:rsid w:val="00594C29"/>
    <w:rsid w:val="00595509"/>
    <w:rsid w:val="005A3635"/>
    <w:rsid w:val="005B4F5F"/>
    <w:rsid w:val="005B583A"/>
    <w:rsid w:val="005B7819"/>
    <w:rsid w:val="005C2294"/>
    <w:rsid w:val="005C23E9"/>
    <w:rsid w:val="005C439E"/>
    <w:rsid w:val="005C5765"/>
    <w:rsid w:val="005C5D98"/>
    <w:rsid w:val="005C6562"/>
    <w:rsid w:val="005C6FFC"/>
    <w:rsid w:val="005C79AB"/>
    <w:rsid w:val="005D37D9"/>
    <w:rsid w:val="005D55DE"/>
    <w:rsid w:val="005D6729"/>
    <w:rsid w:val="005D6A39"/>
    <w:rsid w:val="005E1AE6"/>
    <w:rsid w:val="005E5524"/>
    <w:rsid w:val="005E63E4"/>
    <w:rsid w:val="005E64E7"/>
    <w:rsid w:val="005E7888"/>
    <w:rsid w:val="005F03F9"/>
    <w:rsid w:val="005F040E"/>
    <w:rsid w:val="005F21EE"/>
    <w:rsid w:val="005F25D8"/>
    <w:rsid w:val="005F42E7"/>
    <w:rsid w:val="005F4B9F"/>
    <w:rsid w:val="005F600A"/>
    <w:rsid w:val="00600B79"/>
    <w:rsid w:val="00600E14"/>
    <w:rsid w:val="0060136A"/>
    <w:rsid w:val="00607440"/>
    <w:rsid w:val="006103EC"/>
    <w:rsid w:val="006140E7"/>
    <w:rsid w:val="00621EF9"/>
    <w:rsid w:val="00625D7B"/>
    <w:rsid w:val="00626284"/>
    <w:rsid w:val="0062630C"/>
    <w:rsid w:val="0063084A"/>
    <w:rsid w:val="006315C8"/>
    <w:rsid w:val="00631E40"/>
    <w:rsid w:val="00633907"/>
    <w:rsid w:val="00633984"/>
    <w:rsid w:val="00637B99"/>
    <w:rsid w:val="00646AB8"/>
    <w:rsid w:val="00650D2D"/>
    <w:rsid w:val="0065344D"/>
    <w:rsid w:val="00656DA0"/>
    <w:rsid w:val="00661975"/>
    <w:rsid w:val="006624D8"/>
    <w:rsid w:val="00665E24"/>
    <w:rsid w:val="00675224"/>
    <w:rsid w:val="00675756"/>
    <w:rsid w:val="0067758B"/>
    <w:rsid w:val="006813F9"/>
    <w:rsid w:val="00681B77"/>
    <w:rsid w:val="006824FB"/>
    <w:rsid w:val="0068294B"/>
    <w:rsid w:val="006844EA"/>
    <w:rsid w:val="006855AC"/>
    <w:rsid w:val="00686CA9"/>
    <w:rsid w:val="00690230"/>
    <w:rsid w:val="006902CB"/>
    <w:rsid w:val="00690409"/>
    <w:rsid w:val="00690BD7"/>
    <w:rsid w:val="006922EF"/>
    <w:rsid w:val="00697901"/>
    <w:rsid w:val="006A264F"/>
    <w:rsid w:val="006A4E38"/>
    <w:rsid w:val="006A5F12"/>
    <w:rsid w:val="006A684B"/>
    <w:rsid w:val="006A714D"/>
    <w:rsid w:val="006B3A43"/>
    <w:rsid w:val="006B3F26"/>
    <w:rsid w:val="006C049D"/>
    <w:rsid w:val="006C0851"/>
    <w:rsid w:val="006C33F9"/>
    <w:rsid w:val="006C60DF"/>
    <w:rsid w:val="006D0DCE"/>
    <w:rsid w:val="006D1740"/>
    <w:rsid w:val="006D363B"/>
    <w:rsid w:val="006D5B1B"/>
    <w:rsid w:val="006E5B06"/>
    <w:rsid w:val="006E6141"/>
    <w:rsid w:val="006E6C4F"/>
    <w:rsid w:val="006E6F8A"/>
    <w:rsid w:val="006F0414"/>
    <w:rsid w:val="006F0B5A"/>
    <w:rsid w:val="006F1E04"/>
    <w:rsid w:val="006F32A6"/>
    <w:rsid w:val="006F3D11"/>
    <w:rsid w:val="006F403D"/>
    <w:rsid w:val="007012A0"/>
    <w:rsid w:val="00703051"/>
    <w:rsid w:val="00707A51"/>
    <w:rsid w:val="007108B5"/>
    <w:rsid w:val="00710DFF"/>
    <w:rsid w:val="00712282"/>
    <w:rsid w:val="00712ECD"/>
    <w:rsid w:val="00715106"/>
    <w:rsid w:val="0071531B"/>
    <w:rsid w:val="00717945"/>
    <w:rsid w:val="00722E4E"/>
    <w:rsid w:val="007243EC"/>
    <w:rsid w:val="00724C06"/>
    <w:rsid w:val="00724D49"/>
    <w:rsid w:val="007272F9"/>
    <w:rsid w:val="0073133E"/>
    <w:rsid w:val="00731DAB"/>
    <w:rsid w:val="00732519"/>
    <w:rsid w:val="0073549F"/>
    <w:rsid w:val="007359D3"/>
    <w:rsid w:val="0073724F"/>
    <w:rsid w:val="007460EB"/>
    <w:rsid w:val="00746140"/>
    <w:rsid w:val="00746C98"/>
    <w:rsid w:val="00751874"/>
    <w:rsid w:val="0075213C"/>
    <w:rsid w:val="00755B91"/>
    <w:rsid w:val="00757631"/>
    <w:rsid w:val="007635D1"/>
    <w:rsid w:val="00766969"/>
    <w:rsid w:val="0077014D"/>
    <w:rsid w:val="00771590"/>
    <w:rsid w:val="007732C6"/>
    <w:rsid w:val="0077563D"/>
    <w:rsid w:val="007762F1"/>
    <w:rsid w:val="00781A53"/>
    <w:rsid w:val="0078279C"/>
    <w:rsid w:val="0078283C"/>
    <w:rsid w:val="00783046"/>
    <w:rsid w:val="00783217"/>
    <w:rsid w:val="00783462"/>
    <w:rsid w:val="00784120"/>
    <w:rsid w:val="007869EE"/>
    <w:rsid w:val="00794331"/>
    <w:rsid w:val="00794D6C"/>
    <w:rsid w:val="00796CD5"/>
    <w:rsid w:val="007973C6"/>
    <w:rsid w:val="0079769E"/>
    <w:rsid w:val="007A1D8E"/>
    <w:rsid w:val="007A2B5A"/>
    <w:rsid w:val="007B3074"/>
    <w:rsid w:val="007B781B"/>
    <w:rsid w:val="007B7B4B"/>
    <w:rsid w:val="007C0981"/>
    <w:rsid w:val="007C09B6"/>
    <w:rsid w:val="007C48FF"/>
    <w:rsid w:val="007C5BDB"/>
    <w:rsid w:val="007C66C0"/>
    <w:rsid w:val="007D2034"/>
    <w:rsid w:val="007D50C5"/>
    <w:rsid w:val="007D5F08"/>
    <w:rsid w:val="007D6C16"/>
    <w:rsid w:val="007D7DE5"/>
    <w:rsid w:val="007E3F8B"/>
    <w:rsid w:val="007E4C92"/>
    <w:rsid w:val="007E530F"/>
    <w:rsid w:val="007F12A6"/>
    <w:rsid w:val="007F3A45"/>
    <w:rsid w:val="007F3FD5"/>
    <w:rsid w:val="007F40C4"/>
    <w:rsid w:val="007F5107"/>
    <w:rsid w:val="007F75E6"/>
    <w:rsid w:val="00800A2B"/>
    <w:rsid w:val="008010C7"/>
    <w:rsid w:val="008026F9"/>
    <w:rsid w:val="00803DF5"/>
    <w:rsid w:val="00804E80"/>
    <w:rsid w:val="0080585C"/>
    <w:rsid w:val="00805F62"/>
    <w:rsid w:val="008074AD"/>
    <w:rsid w:val="00810C23"/>
    <w:rsid w:val="00814C4E"/>
    <w:rsid w:val="00817D7B"/>
    <w:rsid w:val="00822923"/>
    <w:rsid w:val="00822ADF"/>
    <w:rsid w:val="0082720A"/>
    <w:rsid w:val="00830055"/>
    <w:rsid w:val="008310D6"/>
    <w:rsid w:val="0083166C"/>
    <w:rsid w:val="00837E57"/>
    <w:rsid w:val="00840C3F"/>
    <w:rsid w:val="00847516"/>
    <w:rsid w:val="0084772E"/>
    <w:rsid w:val="0085076B"/>
    <w:rsid w:val="00851BAB"/>
    <w:rsid w:val="00851BFC"/>
    <w:rsid w:val="00851CC6"/>
    <w:rsid w:val="0085269C"/>
    <w:rsid w:val="0085322C"/>
    <w:rsid w:val="00854214"/>
    <w:rsid w:val="00854B00"/>
    <w:rsid w:val="00855685"/>
    <w:rsid w:val="0085576B"/>
    <w:rsid w:val="008571A2"/>
    <w:rsid w:val="00860538"/>
    <w:rsid w:val="00860774"/>
    <w:rsid w:val="008628FA"/>
    <w:rsid w:val="0086466E"/>
    <w:rsid w:val="00864F79"/>
    <w:rsid w:val="0086541E"/>
    <w:rsid w:val="0086703B"/>
    <w:rsid w:val="00870330"/>
    <w:rsid w:val="008741BE"/>
    <w:rsid w:val="00877A85"/>
    <w:rsid w:val="008827AA"/>
    <w:rsid w:val="008828A0"/>
    <w:rsid w:val="00884B8A"/>
    <w:rsid w:val="00890656"/>
    <w:rsid w:val="00893814"/>
    <w:rsid w:val="0089673F"/>
    <w:rsid w:val="008A2A05"/>
    <w:rsid w:val="008B0C9C"/>
    <w:rsid w:val="008B5C8F"/>
    <w:rsid w:val="008C0486"/>
    <w:rsid w:val="008C550C"/>
    <w:rsid w:val="008C5D16"/>
    <w:rsid w:val="008C75F2"/>
    <w:rsid w:val="008D105F"/>
    <w:rsid w:val="008D3B00"/>
    <w:rsid w:val="008E0CEF"/>
    <w:rsid w:val="008E0FF9"/>
    <w:rsid w:val="008E2D28"/>
    <w:rsid w:val="008E2E47"/>
    <w:rsid w:val="008E38C7"/>
    <w:rsid w:val="008E5DA5"/>
    <w:rsid w:val="008E6AEC"/>
    <w:rsid w:val="008F037D"/>
    <w:rsid w:val="008F03A3"/>
    <w:rsid w:val="008F0931"/>
    <w:rsid w:val="008F3B28"/>
    <w:rsid w:val="008F67D9"/>
    <w:rsid w:val="00902B93"/>
    <w:rsid w:val="00905064"/>
    <w:rsid w:val="00907D93"/>
    <w:rsid w:val="00907EDC"/>
    <w:rsid w:val="009104EE"/>
    <w:rsid w:val="009156F5"/>
    <w:rsid w:val="00916919"/>
    <w:rsid w:val="00922945"/>
    <w:rsid w:val="00934B7F"/>
    <w:rsid w:val="00940ED3"/>
    <w:rsid w:val="00945925"/>
    <w:rsid w:val="009464B1"/>
    <w:rsid w:val="00950CF2"/>
    <w:rsid w:val="00952E2C"/>
    <w:rsid w:val="0095391B"/>
    <w:rsid w:val="00953992"/>
    <w:rsid w:val="00954F13"/>
    <w:rsid w:val="0096046E"/>
    <w:rsid w:val="00961F98"/>
    <w:rsid w:val="0096346B"/>
    <w:rsid w:val="0096372C"/>
    <w:rsid w:val="0096453C"/>
    <w:rsid w:val="00966B8C"/>
    <w:rsid w:val="00967E8D"/>
    <w:rsid w:val="00970C03"/>
    <w:rsid w:val="0097141C"/>
    <w:rsid w:val="00981FE8"/>
    <w:rsid w:val="00985547"/>
    <w:rsid w:val="00990E3F"/>
    <w:rsid w:val="00994901"/>
    <w:rsid w:val="00995E12"/>
    <w:rsid w:val="00997E33"/>
    <w:rsid w:val="009A0493"/>
    <w:rsid w:val="009A2BF3"/>
    <w:rsid w:val="009A49A4"/>
    <w:rsid w:val="009A4F07"/>
    <w:rsid w:val="009A55C8"/>
    <w:rsid w:val="009A698A"/>
    <w:rsid w:val="009A6D1B"/>
    <w:rsid w:val="009B03CC"/>
    <w:rsid w:val="009B043C"/>
    <w:rsid w:val="009B1133"/>
    <w:rsid w:val="009B185D"/>
    <w:rsid w:val="009B26A1"/>
    <w:rsid w:val="009B729D"/>
    <w:rsid w:val="009B763C"/>
    <w:rsid w:val="009C0607"/>
    <w:rsid w:val="009C1953"/>
    <w:rsid w:val="009C3183"/>
    <w:rsid w:val="009C545E"/>
    <w:rsid w:val="009D20F9"/>
    <w:rsid w:val="009D2229"/>
    <w:rsid w:val="009D365B"/>
    <w:rsid w:val="009D5146"/>
    <w:rsid w:val="009D5EB6"/>
    <w:rsid w:val="009D6511"/>
    <w:rsid w:val="009D7C94"/>
    <w:rsid w:val="009E021F"/>
    <w:rsid w:val="009E0CF8"/>
    <w:rsid w:val="009E3A38"/>
    <w:rsid w:val="009E3D96"/>
    <w:rsid w:val="009E5B6D"/>
    <w:rsid w:val="009E6FE5"/>
    <w:rsid w:val="009F02B3"/>
    <w:rsid w:val="009F0E79"/>
    <w:rsid w:val="009F0EB2"/>
    <w:rsid w:val="009F1BD3"/>
    <w:rsid w:val="00A02128"/>
    <w:rsid w:val="00A031F3"/>
    <w:rsid w:val="00A036C0"/>
    <w:rsid w:val="00A05AA2"/>
    <w:rsid w:val="00A063B7"/>
    <w:rsid w:val="00A07C19"/>
    <w:rsid w:val="00A128B0"/>
    <w:rsid w:val="00A202E6"/>
    <w:rsid w:val="00A23239"/>
    <w:rsid w:val="00A23901"/>
    <w:rsid w:val="00A23B9C"/>
    <w:rsid w:val="00A26930"/>
    <w:rsid w:val="00A2792E"/>
    <w:rsid w:val="00A31439"/>
    <w:rsid w:val="00A336A6"/>
    <w:rsid w:val="00A34404"/>
    <w:rsid w:val="00A35883"/>
    <w:rsid w:val="00A358CD"/>
    <w:rsid w:val="00A366D5"/>
    <w:rsid w:val="00A36AE7"/>
    <w:rsid w:val="00A42273"/>
    <w:rsid w:val="00A43E53"/>
    <w:rsid w:val="00A443DD"/>
    <w:rsid w:val="00A4569E"/>
    <w:rsid w:val="00A4576B"/>
    <w:rsid w:val="00A47C44"/>
    <w:rsid w:val="00A50087"/>
    <w:rsid w:val="00A5296D"/>
    <w:rsid w:val="00A53532"/>
    <w:rsid w:val="00A53D90"/>
    <w:rsid w:val="00A54F90"/>
    <w:rsid w:val="00A55FDC"/>
    <w:rsid w:val="00A57CAA"/>
    <w:rsid w:val="00A637DD"/>
    <w:rsid w:val="00A713F1"/>
    <w:rsid w:val="00A802D8"/>
    <w:rsid w:val="00A839FC"/>
    <w:rsid w:val="00A83FA9"/>
    <w:rsid w:val="00A87FA3"/>
    <w:rsid w:val="00A92AB5"/>
    <w:rsid w:val="00A97AF2"/>
    <w:rsid w:val="00A97F49"/>
    <w:rsid w:val="00AA0E11"/>
    <w:rsid w:val="00AA3449"/>
    <w:rsid w:val="00AA4AF8"/>
    <w:rsid w:val="00AA4F1C"/>
    <w:rsid w:val="00AA7CA2"/>
    <w:rsid w:val="00AB0378"/>
    <w:rsid w:val="00AB3E16"/>
    <w:rsid w:val="00AB4733"/>
    <w:rsid w:val="00AB4C1F"/>
    <w:rsid w:val="00AB5078"/>
    <w:rsid w:val="00AB5A26"/>
    <w:rsid w:val="00AB5F43"/>
    <w:rsid w:val="00AB6ACA"/>
    <w:rsid w:val="00AC02A8"/>
    <w:rsid w:val="00AC1956"/>
    <w:rsid w:val="00AC331D"/>
    <w:rsid w:val="00AC6927"/>
    <w:rsid w:val="00AC7964"/>
    <w:rsid w:val="00AC7D13"/>
    <w:rsid w:val="00AD0196"/>
    <w:rsid w:val="00AD0280"/>
    <w:rsid w:val="00AD136C"/>
    <w:rsid w:val="00AD199A"/>
    <w:rsid w:val="00AD3B67"/>
    <w:rsid w:val="00AE51EC"/>
    <w:rsid w:val="00AE74C8"/>
    <w:rsid w:val="00AF0623"/>
    <w:rsid w:val="00AF16A3"/>
    <w:rsid w:val="00AF1B1E"/>
    <w:rsid w:val="00AF499F"/>
    <w:rsid w:val="00AF5EB7"/>
    <w:rsid w:val="00AF5F80"/>
    <w:rsid w:val="00AF7D53"/>
    <w:rsid w:val="00B0083E"/>
    <w:rsid w:val="00B03508"/>
    <w:rsid w:val="00B03C33"/>
    <w:rsid w:val="00B05895"/>
    <w:rsid w:val="00B06352"/>
    <w:rsid w:val="00B06746"/>
    <w:rsid w:val="00B10476"/>
    <w:rsid w:val="00B10C27"/>
    <w:rsid w:val="00B11303"/>
    <w:rsid w:val="00B1204C"/>
    <w:rsid w:val="00B12E67"/>
    <w:rsid w:val="00B13D98"/>
    <w:rsid w:val="00B161BA"/>
    <w:rsid w:val="00B227E0"/>
    <w:rsid w:val="00B230B0"/>
    <w:rsid w:val="00B230F4"/>
    <w:rsid w:val="00B23222"/>
    <w:rsid w:val="00B2595C"/>
    <w:rsid w:val="00B25977"/>
    <w:rsid w:val="00B27654"/>
    <w:rsid w:val="00B32C68"/>
    <w:rsid w:val="00B37F41"/>
    <w:rsid w:val="00B417A7"/>
    <w:rsid w:val="00B43B06"/>
    <w:rsid w:val="00B46B21"/>
    <w:rsid w:val="00B46EE2"/>
    <w:rsid w:val="00B47CF2"/>
    <w:rsid w:val="00B5214D"/>
    <w:rsid w:val="00B53A1B"/>
    <w:rsid w:val="00B53D42"/>
    <w:rsid w:val="00B53E44"/>
    <w:rsid w:val="00B55D09"/>
    <w:rsid w:val="00B62325"/>
    <w:rsid w:val="00B63ED9"/>
    <w:rsid w:val="00B65EF6"/>
    <w:rsid w:val="00B66567"/>
    <w:rsid w:val="00B70F19"/>
    <w:rsid w:val="00B71A7F"/>
    <w:rsid w:val="00B720F3"/>
    <w:rsid w:val="00B754DD"/>
    <w:rsid w:val="00B80A8F"/>
    <w:rsid w:val="00B81351"/>
    <w:rsid w:val="00B84CC3"/>
    <w:rsid w:val="00B84DD0"/>
    <w:rsid w:val="00B857A6"/>
    <w:rsid w:val="00B90A19"/>
    <w:rsid w:val="00BA032B"/>
    <w:rsid w:val="00BA353B"/>
    <w:rsid w:val="00BA3C3E"/>
    <w:rsid w:val="00BA451C"/>
    <w:rsid w:val="00BA47DD"/>
    <w:rsid w:val="00BA6691"/>
    <w:rsid w:val="00BA7707"/>
    <w:rsid w:val="00BB1070"/>
    <w:rsid w:val="00BB3316"/>
    <w:rsid w:val="00BB52B3"/>
    <w:rsid w:val="00BB7745"/>
    <w:rsid w:val="00BC00FB"/>
    <w:rsid w:val="00BC038B"/>
    <w:rsid w:val="00BC2401"/>
    <w:rsid w:val="00BC4BBC"/>
    <w:rsid w:val="00BC54DA"/>
    <w:rsid w:val="00BC7564"/>
    <w:rsid w:val="00BC7E82"/>
    <w:rsid w:val="00BD46C4"/>
    <w:rsid w:val="00BD6D81"/>
    <w:rsid w:val="00BD71F4"/>
    <w:rsid w:val="00BE0A3A"/>
    <w:rsid w:val="00BE3FA3"/>
    <w:rsid w:val="00BE4582"/>
    <w:rsid w:val="00BE483C"/>
    <w:rsid w:val="00BE4E04"/>
    <w:rsid w:val="00BF171F"/>
    <w:rsid w:val="00BF5376"/>
    <w:rsid w:val="00BF54AD"/>
    <w:rsid w:val="00BF6C9E"/>
    <w:rsid w:val="00C03524"/>
    <w:rsid w:val="00C05F1F"/>
    <w:rsid w:val="00C0641D"/>
    <w:rsid w:val="00C108C2"/>
    <w:rsid w:val="00C121D0"/>
    <w:rsid w:val="00C15BE9"/>
    <w:rsid w:val="00C17BE4"/>
    <w:rsid w:val="00C20D0F"/>
    <w:rsid w:val="00C24C16"/>
    <w:rsid w:val="00C25FE3"/>
    <w:rsid w:val="00C32054"/>
    <w:rsid w:val="00C417B9"/>
    <w:rsid w:val="00C418E9"/>
    <w:rsid w:val="00C42FBA"/>
    <w:rsid w:val="00C46ED8"/>
    <w:rsid w:val="00C47D3F"/>
    <w:rsid w:val="00C52463"/>
    <w:rsid w:val="00C55C9A"/>
    <w:rsid w:val="00C55CB6"/>
    <w:rsid w:val="00C56A95"/>
    <w:rsid w:val="00C637A5"/>
    <w:rsid w:val="00C64692"/>
    <w:rsid w:val="00C66917"/>
    <w:rsid w:val="00C67126"/>
    <w:rsid w:val="00C67EE1"/>
    <w:rsid w:val="00C70842"/>
    <w:rsid w:val="00C74481"/>
    <w:rsid w:val="00C76C5C"/>
    <w:rsid w:val="00C76E4D"/>
    <w:rsid w:val="00C76FE6"/>
    <w:rsid w:val="00C775A7"/>
    <w:rsid w:val="00C810EF"/>
    <w:rsid w:val="00C84263"/>
    <w:rsid w:val="00C86E1D"/>
    <w:rsid w:val="00C90549"/>
    <w:rsid w:val="00C91359"/>
    <w:rsid w:val="00C928E5"/>
    <w:rsid w:val="00C93C87"/>
    <w:rsid w:val="00C95CAD"/>
    <w:rsid w:val="00CA1298"/>
    <w:rsid w:val="00CA70AE"/>
    <w:rsid w:val="00CB132E"/>
    <w:rsid w:val="00CB4FD0"/>
    <w:rsid w:val="00CB5BBE"/>
    <w:rsid w:val="00CB6C50"/>
    <w:rsid w:val="00CB6D72"/>
    <w:rsid w:val="00CC2497"/>
    <w:rsid w:val="00CC35AE"/>
    <w:rsid w:val="00CC3D41"/>
    <w:rsid w:val="00CD1699"/>
    <w:rsid w:val="00CD6F59"/>
    <w:rsid w:val="00CE29DE"/>
    <w:rsid w:val="00CE34E4"/>
    <w:rsid w:val="00CE3C4E"/>
    <w:rsid w:val="00CE4003"/>
    <w:rsid w:val="00CF04C1"/>
    <w:rsid w:val="00CF13A9"/>
    <w:rsid w:val="00CF3189"/>
    <w:rsid w:val="00CF5F6A"/>
    <w:rsid w:val="00D00646"/>
    <w:rsid w:val="00D00C8B"/>
    <w:rsid w:val="00D0358B"/>
    <w:rsid w:val="00D03BA3"/>
    <w:rsid w:val="00D10184"/>
    <w:rsid w:val="00D103DA"/>
    <w:rsid w:val="00D11C89"/>
    <w:rsid w:val="00D1593E"/>
    <w:rsid w:val="00D15FAC"/>
    <w:rsid w:val="00D21B0E"/>
    <w:rsid w:val="00D22460"/>
    <w:rsid w:val="00D231CD"/>
    <w:rsid w:val="00D24BEF"/>
    <w:rsid w:val="00D252ED"/>
    <w:rsid w:val="00D27339"/>
    <w:rsid w:val="00D31D8C"/>
    <w:rsid w:val="00D327DD"/>
    <w:rsid w:val="00D33167"/>
    <w:rsid w:val="00D334CB"/>
    <w:rsid w:val="00D35CD2"/>
    <w:rsid w:val="00D370C6"/>
    <w:rsid w:val="00D41A65"/>
    <w:rsid w:val="00D420BD"/>
    <w:rsid w:val="00D46416"/>
    <w:rsid w:val="00D46E1B"/>
    <w:rsid w:val="00D5192E"/>
    <w:rsid w:val="00D55FF4"/>
    <w:rsid w:val="00D56B16"/>
    <w:rsid w:val="00D57F91"/>
    <w:rsid w:val="00D61A72"/>
    <w:rsid w:val="00D63099"/>
    <w:rsid w:val="00D652A7"/>
    <w:rsid w:val="00D65391"/>
    <w:rsid w:val="00D66196"/>
    <w:rsid w:val="00D74EBC"/>
    <w:rsid w:val="00D80084"/>
    <w:rsid w:val="00D80927"/>
    <w:rsid w:val="00D81FB9"/>
    <w:rsid w:val="00D82494"/>
    <w:rsid w:val="00D84D70"/>
    <w:rsid w:val="00D84F64"/>
    <w:rsid w:val="00D855B4"/>
    <w:rsid w:val="00D9120E"/>
    <w:rsid w:val="00D9626A"/>
    <w:rsid w:val="00D9772E"/>
    <w:rsid w:val="00D97BA1"/>
    <w:rsid w:val="00DA054B"/>
    <w:rsid w:val="00DA099E"/>
    <w:rsid w:val="00DA182E"/>
    <w:rsid w:val="00DA2A8C"/>
    <w:rsid w:val="00DA5EC1"/>
    <w:rsid w:val="00DA5F1B"/>
    <w:rsid w:val="00DB126E"/>
    <w:rsid w:val="00DB17CE"/>
    <w:rsid w:val="00DB663C"/>
    <w:rsid w:val="00DC16CF"/>
    <w:rsid w:val="00DC21FC"/>
    <w:rsid w:val="00DC6627"/>
    <w:rsid w:val="00DC662D"/>
    <w:rsid w:val="00DC6FBF"/>
    <w:rsid w:val="00DD0B24"/>
    <w:rsid w:val="00DD1A42"/>
    <w:rsid w:val="00DD68C6"/>
    <w:rsid w:val="00DD706E"/>
    <w:rsid w:val="00DE0BDF"/>
    <w:rsid w:val="00DE3284"/>
    <w:rsid w:val="00DF4ABC"/>
    <w:rsid w:val="00DF62C4"/>
    <w:rsid w:val="00E014B5"/>
    <w:rsid w:val="00E02F70"/>
    <w:rsid w:val="00E03CBF"/>
    <w:rsid w:val="00E119B1"/>
    <w:rsid w:val="00E12802"/>
    <w:rsid w:val="00E15098"/>
    <w:rsid w:val="00E1648B"/>
    <w:rsid w:val="00E1785D"/>
    <w:rsid w:val="00E20088"/>
    <w:rsid w:val="00E239A8"/>
    <w:rsid w:val="00E23A5E"/>
    <w:rsid w:val="00E24EA8"/>
    <w:rsid w:val="00E2708A"/>
    <w:rsid w:val="00E27300"/>
    <w:rsid w:val="00E275A9"/>
    <w:rsid w:val="00E30265"/>
    <w:rsid w:val="00E37290"/>
    <w:rsid w:val="00E37D6D"/>
    <w:rsid w:val="00E42E51"/>
    <w:rsid w:val="00E4346D"/>
    <w:rsid w:val="00E43F0E"/>
    <w:rsid w:val="00E44AD2"/>
    <w:rsid w:val="00E469FC"/>
    <w:rsid w:val="00E4789E"/>
    <w:rsid w:val="00E500B6"/>
    <w:rsid w:val="00E508CA"/>
    <w:rsid w:val="00E55B10"/>
    <w:rsid w:val="00E6101B"/>
    <w:rsid w:val="00E61AF8"/>
    <w:rsid w:val="00E6242A"/>
    <w:rsid w:val="00E64212"/>
    <w:rsid w:val="00E77CB7"/>
    <w:rsid w:val="00E8325A"/>
    <w:rsid w:val="00E86962"/>
    <w:rsid w:val="00E92F4E"/>
    <w:rsid w:val="00E93176"/>
    <w:rsid w:val="00E94C4A"/>
    <w:rsid w:val="00E954D1"/>
    <w:rsid w:val="00EA2D51"/>
    <w:rsid w:val="00EA5890"/>
    <w:rsid w:val="00EB1298"/>
    <w:rsid w:val="00EB2081"/>
    <w:rsid w:val="00EB3FBD"/>
    <w:rsid w:val="00EB536F"/>
    <w:rsid w:val="00EB656B"/>
    <w:rsid w:val="00EB67D7"/>
    <w:rsid w:val="00EB7592"/>
    <w:rsid w:val="00EC05AC"/>
    <w:rsid w:val="00EC44FB"/>
    <w:rsid w:val="00EC5686"/>
    <w:rsid w:val="00ED1395"/>
    <w:rsid w:val="00ED1925"/>
    <w:rsid w:val="00ED2D2B"/>
    <w:rsid w:val="00ED402A"/>
    <w:rsid w:val="00ED4CD1"/>
    <w:rsid w:val="00ED559B"/>
    <w:rsid w:val="00EE0185"/>
    <w:rsid w:val="00EE0933"/>
    <w:rsid w:val="00EE2D39"/>
    <w:rsid w:val="00EE4DAE"/>
    <w:rsid w:val="00EE646C"/>
    <w:rsid w:val="00EF4D66"/>
    <w:rsid w:val="00EF507A"/>
    <w:rsid w:val="00F04C40"/>
    <w:rsid w:val="00F04CAB"/>
    <w:rsid w:val="00F0616F"/>
    <w:rsid w:val="00F07654"/>
    <w:rsid w:val="00F07784"/>
    <w:rsid w:val="00F079F8"/>
    <w:rsid w:val="00F10871"/>
    <w:rsid w:val="00F12B34"/>
    <w:rsid w:val="00F134A9"/>
    <w:rsid w:val="00F13FA4"/>
    <w:rsid w:val="00F1485E"/>
    <w:rsid w:val="00F14C9F"/>
    <w:rsid w:val="00F20116"/>
    <w:rsid w:val="00F260D5"/>
    <w:rsid w:val="00F2708F"/>
    <w:rsid w:val="00F276A1"/>
    <w:rsid w:val="00F31CBD"/>
    <w:rsid w:val="00F32E30"/>
    <w:rsid w:val="00F33B68"/>
    <w:rsid w:val="00F373C5"/>
    <w:rsid w:val="00F41196"/>
    <w:rsid w:val="00F421FD"/>
    <w:rsid w:val="00F426D9"/>
    <w:rsid w:val="00F429C7"/>
    <w:rsid w:val="00F46D63"/>
    <w:rsid w:val="00F47DDC"/>
    <w:rsid w:val="00F5043A"/>
    <w:rsid w:val="00F50480"/>
    <w:rsid w:val="00F61AA9"/>
    <w:rsid w:val="00F6265D"/>
    <w:rsid w:val="00F6356A"/>
    <w:rsid w:val="00F7107E"/>
    <w:rsid w:val="00F733B9"/>
    <w:rsid w:val="00F73ACD"/>
    <w:rsid w:val="00F76E03"/>
    <w:rsid w:val="00F775A3"/>
    <w:rsid w:val="00F80566"/>
    <w:rsid w:val="00F81770"/>
    <w:rsid w:val="00F8250B"/>
    <w:rsid w:val="00F82EFD"/>
    <w:rsid w:val="00F83F44"/>
    <w:rsid w:val="00F85545"/>
    <w:rsid w:val="00F86004"/>
    <w:rsid w:val="00F92382"/>
    <w:rsid w:val="00F96EF3"/>
    <w:rsid w:val="00FA022E"/>
    <w:rsid w:val="00FA07E9"/>
    <w:rsid w:val="00FA1F1C"/>
    <w:rsid w:val="00FA2D89"/>
    <w:rsid w:val="00FB1A4D"/>
    <w:rsid w:val="00FB2390"/>
    <w:rsid w:val="00FB293C"/>
    <w:rsid w:val="00FB38BA"/>
    <w:rsid w:val="00FB4546"/>
    <w:rsid w:val="00FB6E35"/>
    <w:rsid w:val="00FB6EAE"/>
    <w:rsid w:val="00FB7EC2"/>
    <w:rsid w:val="00FC4F75"/>
    <w:rsid w:val="00FC5057"/>
    <w:rsid w:val="00FC5A76"/>
    <w:rsid w:val="00FC62E5"/>
    <w:rsid w:val="00FC7176"/>
    <w:rsid w:val="00FD0159"/>
    <w:rsid w:val="00FD071E"/>
    <w:rsid w:val="00FD58F4"/>
    <w:rsid w:val="00FD5E15"/>
    <w:rsid w:val="00FD6A46"/>
    <w:rsid w:val="00FD752F"/>
    <w:rsid w:val="00FD7A71"/>
    <w:rsid w:val="00FE1062"/>
    <w:rsid w:val="00FE5239"/>
    <w:rsid w:val="00FE7256"/>
    <w:rsid w:val="00FE73BF"/>
    <w:rsid w:val="00FE7E19"/>
    <w:rsid w:val="00FF02D8"/>
    <w:rsid w:val="00FF0B95"/>
    <w:rsid w:val="00FF1839"/>
    <w:rsid w:val="00FF2738"/>
    <w:rsid w:val="00FF555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colormru v:ext="edit" colors="green"/>
    </o:shapedefaults>
    <o:shapelayout v:ext="edit">
      <o:idmap v:ext="edit" data="1"/>
    </o:shapelayout>
  </w:shapeDefaults>
  <w:decimalSymbol w:val=","/>
  <w:listSeparator w:val=";"/>
  <w14:docId w14:val="478CB3CA"/>
  <w15:docId w15:val="{CC98ED4D-50E7-4640-B64B-5D0BCFD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link w:val="Pealkiri3Mrk"/>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paragraph" w:styleId="Pealkiri5">
    <w:name w:val="heading 5"/>
    <w:basedOn w:val="Normaallaad"/>
    <w:next w:val="Normaallaad"/>
    <w:link w:val="Pealkiri5Mrk"/>
    <w:uiPriority w:val="9"/>
    <w:unhideWhenUsed/>
    <w:qFormat/>
    <w:rsid w:val="00F775A3"/>
    <w:pPr>
      <w:keepNext/>
      <w:keepLines/>
      <w:spacing w:before="200"/>
      <w:outlineLvl w:val="4"/>
    </w:pPr>
    <w:rPr>
      <w:rFonts w:asciiTheme="majorHAnsi" w:eastAsiaTheme="majorEastAsia" w:hAnsiTheme="majorHAnsi" w:cstheme="majorBidi"/>
      <w:color w:val="243F60"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iPriority w:val="99"/>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4B22B5"/>
    <w:rPr>
      <w:rFonts w:ascii="TimesNewRomanPSMT" w:hAnsi="TimesNewRomanPSMT" w:hint="default"/>
      <w:b w:val="0"/>
      <w:bCs w:val="0"/>
      <w:i w:val="0"/>
      <w:iCs w:val="0"/>
      <w:color w:val="000000"/>
      <w:sz w:val="24"/>
      <w:szCs w:val="24"/>
    </w:rPr>
  </w:style>
  <w:style w:type="character" w:customStyle="1" w:styleId="mm">
    <w:name w:val="mm"/>
    <w:basedOn w:val="Liguvaikefont"/>
    <w:rsid w:val="00FB2390"/>
  </w:style>
  <w:style w:type="character" w:customStyle="1" w:styleId="fontstyle21">
    <w:name w:val="fontstyle21"/>
    <w:basedOn w:val="Liguvaikefont"/>
    <w:rsid w:val="00FD7A71"/>
    <w:rPr>
      <w:rFonts w:ascii="TTFF500998t00" w:hAnsi="TTFF500998t00" w:hint="default"/>
      <w:b w:val="0"/>
      <w:bCs w:val="0"/>
      <w:i w:val="0"/>
      <w:iCs w:val="0"/>
      <w:color w:val="000000"/>
      <w:sz w:val="20"/>
      <w:szCs w:val="20"/>
    </w:rPr>
  </w:style>
  <w:style w:type="character" w:customStyle="1" w:styleId="Pealkiri5Mrk">
    <w:name w:val="Pealkiri 5 Märk"/>
    <w:basedOn w:val="Liguvaikefont"/>
    <w:link w:val="Pealkiri5"/>
    <w:uiPriority w:val="9"/>
    <w:rsid w:val="00F775A3"/>
    <w:rPr>
      <w:rFonts w:asciiTheme="majorHAnsi" w:eastAsiaTheme="majorEastAsia" w:hAnsiTheme="majorHAnsi" w:cstheme="majorBidi"/>
      <w:noProof/>
      <w:color w:val="243F60" w:themeColor="accent1" w:themeShade="7F"/>
      <w:sz w:val="24"/>
      <w:szCs w:val="24"/>
      <w:lang w:eastAsia="en-US"/>
    </w:rPr>
  </w:style>
  <w:style w:type="paragraph" w:customStyle="1" w:styleId="Standard">
    <w:name w:val="Standard"/>
    <w:rsid w:val="00C32054"/>
    <w:pPr>
      <w:suppressAutoHyphens/>
      <w:autoSpaceDN w:val="0"/>
      <w:textAlignment w:val="baseline"/>
    </w:pPr>
    <w:rPr>
      <w:kern w:val="3"/>
      <w:sz w:val="24"/>
      <w:szCs w:val="24"/>
      <w:lang w:eastAsia="en-US"/>
    </w:rPr>
  </w:style>
  <w:style w:type="paragraph" w:styleId="Selgeltmrgatavtsitaat">
    <w:name w:val="Intense Quote"/>
    <w:basedOn w:val="Normaallaad"/>
    <w:next w:val="Normaallaad"/>
    <w:link w:val="SelgeltmrgatavtsitaatMrk"/>
    <w:uiPriority w:val="30"/>
    <w:qFormat/>
    <w:rsid w:val="00D8249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elgeltmrgatavtsitaatMrk">
    <w:name w:val="Selgelt märgatav tsitaat Märk"/>
    <w:basedOn w:val="Liguvaikefont"/>
    <w:link w:val="Selgeltmrgatavtsitaat"/>
    <w:uiPriority w:val="30"/>
    <w:rsid w:val="00D82494"/>
    <w:rPr>
      <w:i/>
      <w:iCs/>
      <w:noProof/>
      <w:color w:val="4F81BD" w:themeColor="accent1"/>
      <w:sz w:val="24"/>
      <w:szCs w:val="24"/>
      <w:lang w:eastAsia="en-US"/>
    </w:rPr>
  </w:style>
  <w:style w:type="character" w:customStyle="1" w:styleId="Pealkiri3Mrk">
    <w:name w:val="Pealkiri 3 Märk"/>
    <w:basedOn w:val="Liguvaikefont"/>
    <w:link w:val="Pealkiri3"/>
    <w:rsid w:val="0015423A"/>
    <w:rPr>
      <w:noProof/>
      <w:sz w:val="28"/>
      <w:szCs w:val="24"/>
      <w:lang w:eastAsia="en-US"/>
    </w:rPr>
  </w:style>
  <w:style w:type="paragraph" w:styleId="Vahedeta">
    <w:name w:val="No Spacing"/>
    <w:uiPriority w:val="1"/>
    <w:qFormat/>
    <w:rsid w:val="006922EF"/>
    <w:rPr>
      <w:rFonts w:ascii="Calibri" w:eastAsia="Calibri" w:hAnsi="Calibri"/>
      <w:sz w:val="22"/>
      <w:szCs w:val="22"/>
      <w:lang w:eastAsia="en-US"/>
    </w:rPr>
  </w:style>
  <w:style w:type="paragraph" w:styleId="Pealdis">
    <w:name w:val="caption"/>
    <w:aliases w:val="Joonis"/>
    <w:basedOn w:val="Normaallaad"/>
    <w:next w:val="Normaallaad"/>
    <w:uiPriority w:val="11"/>
    <w:qFormat/>
    <w:rsid w:val="006922EF"/>
    <w:pPr>
      <w:suppressAutoHyphens/>
      <w:autoSpaceDN w:val="0"/>
      <w:spacing w:before="100" w:after="100" w:line="276" w:lineRule="auto"/>
      <w:textAlignment w:val="baseline"/>
    </w:pPr>
    <w:rPr>
      <w:rFonts w:ascii="Arial" w:eastAsia="Calibri" w:hAnsi="Arial" w:cs="Arial"/>
      <w:iCs/>
      <w:noProof w:val="0"/>
      <w:sz w:val="20"/>
      <w:szCs w:val="18"/>
    </w:rPr>
  </w:style>
  <w:style w:type="character" w:styleId="Lahendamatamainimine">
    <w:name w:val="Unresolved Mention"/>
    <w:basedOn w:val="Liguvaikefont"/>
    <w:uiPriority w:val="99"/>
    <w:semiHidden/>
    <w:unhideWhenUsed/>
    <w:rsid w:val="00690409"/>
    <w:rPr>
      <w:color w:val="605E5C"/>
      <w:shd w:val="clear" w:color="auto" w:fill="E1DFDD"/>
    </w:rPr>
  </w:style>
  <w:style w:type="paragraph" w:styleId="HTML-eelvormindatud">
    <w:name w:val="HTML Preformatted"/>
    <w:basedOn w:val="Normaallaad"/>
    <w:link w:val="HTML-eelvormindatudMrk"/>
    <w:uiPriority w:val="99"/>
    <w:unhideWhenUsed/>
    <w:rsid w:val="001A3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1A31E2"/>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746028135">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939527327">
      <w:bodyDiv w:val="1"/>
      <w:marLeft w:val="0"/>
      <w:marRight w:val="0"/>
      <w:marTop w:val="0"/>
      <w:marBottom w:val="0"/>
      <w:divBdr>
        <w:top w:val="none" w:sz="0" w:space="0" w:color="auto"/>
        <w:left w:val="none" w:sz="0" w:space="0" w:color="auto"/>
        <w:bottom w:val="none" w:sz="0" w:space="0" w:color="auto"/>
        <w:right w:val="none" w:sz="0" w:space="0" w:color="auto"/>
      </w:divBdr>
    </w:div>
    <w:div w:id="1113785716">
      <w:bodyDiv w:val="1"/>
      <w:marLeft w:val="0"/>
      <w:marRight w:val="0"/>
      <w:marTop w:val="0"/>
      <w:marBottom w:val="0"/>
      <w:divBdr>
        <w:top w:val="none" w:sz="0" w:space="0" w:color="auto"/>
        <w:left w:val="none" w:sz="0" w:space="0" w:color="auto"/>
        <w:bottom w:val="none" w:sz="0" w:space="0" w:color="auto"/>
        <w:right w:val="none" w:sz="0" w:space="0" w:color="auto"/>
      </w:divBdr>
    </w:div>
    <w:div w:id="1147433798">
      <w:bodyDiv w:val="1"/>
      <w:marLeft w:val="0"/>
      <w:marRight w:val="0"/>
      <w:marTop w:val="0"/>
      <w:marBottom w:val="0"/>
      <w:divBdr>
        <w:top w:val="none" w:sz="0" w:space="0" w:color="auto"/>
        <w:left w:val="none" w:sz="0" w:space="0" w:color="auto"/>
        <w:bottom w:val="none" w:sz="0" w:space="0" w:color="auto"/>
        <w:right w:val="none" w:sz="0" w:space="0" w:color="auto"/>
      </w:divBdr>
    </w:div>
    <w:div w:id="1322466674">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1849637659">
      <w:bodyDiv w:val="1"/>
      <w:marLeft w:val="0"/>
      <w:marRight w:val="0"/>
      <w:marTop w:val="0"/>
      <w:marBottom w:val="0"/>
      <w:divBdr>
        <w:top w:val="none" w:sz="0" w:space="0" w:color="auto"/>
        <w:left w:val="none" w:sz="0" w:space="0" w:color="auto"/>
        <w:bottom w:val="none" w:sz="0" w:space="0" w:color="auto"/>
        <w:right w:val="none" w:sz="0" w:space="0" w:color="auto"/>
      </w:divBdr>
    </w:div>
    <w:div w:id="2003698018">
      <w:bodyDiv w:val="1"/>
      <w:marLeft w:val="0"/>
      <w:marRight w:val="0"/>
      <w:marTop w:val="0"/>
      <w:marBottom w:val="0"/>
      <w:divBdr>
        <w:top w:val="none" w:sz="0" w:space="0" w:color="auto"/>
        <w:left w:val="none" w:sz="0" w:space="0" w:color="auto"/>
        <w:bottom w:val="none" w:sz="0" w:space="0" w:color="auto"/>
        <w:right w:val="none" w:sz="0" w:space="0" w:color="auto"/>
      </w:divBdr>
    </w:div>
    <w:div w:id="211224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kantselei@joelahtme.ee" TargetMode="External"/><Relationship Id="rId20" Type="http://schemas.openxmlformats.org/officeDocument/2006/relationships/image" Target="media/image5.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antselei@joelahtme.ee" TargetMode="External"/><Relationship Id="rId23" Type="http://schemas.openxmlformats.org/officeDocument/2006/relationships/image" Target="media/image8.pn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footer" Target="footer5.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55C551-1854-4B64-9DB6-CEFB92D81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22</Pages>
  <Words>5607</Words>
  <Characters>43529</Characters>
  <Application>Microsoft Office Word</Application>
  <DocSecurity>0</DocSecurity>
  <Lines>362</Lines>
  <Paragraphs>98</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Jõelähtme vallavalitsus</Company>
  <LinksUpToDate>false</LinksUpToDate>
  <CharactersWithSpaces>49038</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Jõelähtme  Jõelähtme</dc:creator>
  <cp:keywords/>
  <dc:description/>
  <cp:lastModifiedBy>Maike Heido</cp:lastModifiedBy>
  <cp:revision>13</cp:revision>
  <cp:lastPrinted>2019-09-16T13:24:00Z</cp:lastPrinted>
  <dcterms:created xsi:type="dcterms:W3CDTF">2025-07-23T07:53:00Z</dcterms:created>
  <dcterms:modified xsi:type="dcterms:W3CDTF">2025-07-31T07:03:00Z</dcterms:modified>
</cp:coreProperties>
</file>